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A485" w14:textId="2516D5C5" w:rsidR="008A55B5" w:rsidRPr="0095193A" w:rsidRDefault="00507E89">
      <w:pPr>
        <w:pStyle w:val="papertitle"/>
        <w:rPr>
          <w:rFonts w:eastAsia="MS Mincho"/>
          <w:noProof w:val="0"/>
          <w:lang w:val="es-CO"/>
        </w:rPr>
      </w:pPr>
      <w:r>
        <w:rPr>
          <w:rFonts w:eastAsia="MS Mincho"/>
          <w:noProof w:val="0"/>
          <w:lang w:val="es-CO"/>
        </w:rPr>
        <w:t>Comunicación digital inalámbrica</w:t>
      </w:r>
    </w:p>
    <w:p w14:paraId="12824E5F" w14:textId="77777777" w:rsidR="00B5440E" w:rsidRPr="0095193A" w:rsidRDefault="00B5440E" w:rsidP="00B5440E">
      <w:pPr>
        <w:pStyle w:val="papersubtitle"/>
        <w:rPr>
          <w:rFonts w:eastAsia="MS Mincho"/>
          <w:noProof w:val="0"/>
          <w:sz w:val="20"/>
          <w:szCs w:val="20"/>
          <w:lang w:val="es-CO"/>
        </w:rPr>
      </w:pPr>
      <w:r>
        <w:rPr>
          <w:rFonts w:eastAsia="MS Mincho"/>
          <w:noProof w:val="0"/>
          <w:sz w:val="20"/>
          <w:szCs w:val="20"/>
          <w:lang w:val="es-CO"/>
        </w:rPr>
        <w:t>Riveros Sierra Harol Felipe 1401660, Bohorquez Blanco Salome 1401654</w:t>
      </w:r>
    </w:p>
    <w:p w14:paraId="2C055400" w14:textId="77777777" w:rsidR="008A55B5" w:rsidRPr="0095193A" w:rsidRDefault="00B5440E" w:rsidP="00B5440E">
      <w:pPr>
        <w:pStyle w:val="papersubtitle"/>
        <w:rPr>
          <w:rFonts w:eastAsia="MS Mincho"/>
          <w:noProof w:val="0"/>
          <w:sz w:val="20"/>
          <w:szCs w:val="20"/>
          <w:lang w:val="es-CO"/>
        </w:rPr>
      </w:pPr>
      <w:r>
        <w:rPr>
          <w:rFonts w:eastAsia="MS Mincho"/>
          <w:noProof w:val="0"/>
          <w:sz w:val="20"/>
          <w:szCs w:val="20"/>
          <w:lang w:val="es-CO"/>
        </w:rPr>
        <w:t>Docente: Ing. José de Jesús Rugeles Uribe.</w:t>
      </w:r>
    </w:p>
    <w:p w14:paraId="00D6A314" w14:textId="77777777" w:rsidR="009D4931" w:rsidRPr="0095193A" w:rsidRDefault="009D4931" w:rsidP="009D4931">
      <w:pPr>
        <w:jc w:val="both"/>
        <w:rPr>
          <w:rFonts w:eastAsia="MS Mincho"/>
        </w:rPr>
        <w:sectPr w:rsidR="009D4931" w:rsidRPr="0095193A" w:rsidSect="006C4648">
          <w:headerReference w:type="default" r:id="rId8"/>
          <w:type w:val="continuous"/>
          <w:pgSz w:w="11909" w:h="16834" w:code="9"/>
          <w:pgMar w:top="1080" w:right="734" w:bottom="2434" w:left="734" w:header="720" w:footer="720" w:gutter="0"/>
          <w:cols w:space="720"/>
          <w:docGrid w:linePitch="360"/>
        </w:sectPr>
      </w:pPr>
    </w:p>
    <w:p w14:paraId="453AD775" w14:textId="77777777" w:rsidR="00B5440E" w:rsidRDefault="00B5440E" w:rsidP="00B5440E">
      <w:pPr>
        <w:pStyle w:val="Ttulo1"/>
        <w:rPr>
          <w:b/>
          <w:bCs/>
          <w:noProof w:val="0"/>
        </w:rPr>
      </w:pPr>
      <w:r>
        <w:rPr>
          <w:b/>
          <w:bCs/>
          <w:noProof w:val="0"/>
        </w:rPr>
        <w:t>RESUMEN</w:t>
      </w:r>
    </w:p>
    <w:p w14:paraId="328EEDBF" w14:textId="14C2B320" w:rsidR="005F4EA0" w:rsidRPr="005F4EA0" w:rsidRDefault="004552E9" w:rsidP="005F4EA0">
      <w:pPr>
        <w:jc w:val="both"/>
      </w:pPr>
      <w:r w:rsidRPr="004552E9">
        <w:t>En esta práctica se diseñó e implementó un sistema de comunicación digital inalámbrica mediante dos tarjetas Raspberry Pi Pico 2W y módulos transceptores NRF24L01, utilizando modulación GFSK en la banda de 2</w:t>
      </w:r>
      <w:r w:rsidR="00EF751A">
        <w:t>.</w:t>
      </w:r>
      <w:r w:rsidRPr="004552E9">
        <w:t>4 GHz. Se analizaron las operaciones de comunicación entre el microcontrolador y el transceptor mediante la interfaz SPI, empleando un analizador lógico para identificar los comandos, bytes transferidos, señales de control y tiempos de comunicación. Adicionalmente, se planteó la evaluación del alcance del enlace inalámbrico a partir de cálculos teóricos y pruebas experimentales, así como el análisis de la tasa de error de bits (BER) mediante la transmisión de archivos de texto con alfabetos y datos pseudoaleatorios. Finalmente, se consideró la caracterización de la señal transmitida mediante un analizador de espectros, con el propósito de verificar la frecuencia de operación, determinar el ancho de banda ocupado y estudiar la distribución de los canales en la banda de 2,4 GHz. Estas pruebas permiten relacionar los conceptos teóricos de las comunicaciones digitales con el comportamiento experimental del sistema implementado.</w:t>
      </w:r>
    </w:p>
    <w:p w14:paraId="2F4C7732" w14:textId="77777777" w:rsidR="00B5440E" w:rsidRDefault="00B5440E" w:rsidP="00B5440E">
      <w:pPr>
        <w:pStyle w:val="Ttulo1"/>
        <w:rPr>
          <w:b/>
          <w:bCs/>
          <w:noProof w:val="0"/>
        </w:rPr>
      </w:pPr>
      <w:r>
        <w:rPr>
          <w:b/>
          <w:bCs/>
          <w:noProof w:val="0"/>
        </w:rPr>
        <w:t>ABSTRACT</w:t>
      </w:r>
    </w:p>
    <w:p w14:paraId="117204CA" w14:textId="7B02979F" w:rsidR="0009697B" w:rsidRPr="005A6BF4" w:rsidRDefault="00714E37" w:rsidP="0009697B">
      <w:pPr>
        <w:jc w:val="both"/>
      </w:pPr>
      <w:proofErr w:type="spellStart"/>
      <w:r w:rsidRPr="00714E37">
        <w:t>This</w:t>
      </w:r>
      <w:proofErr w:type="spellEnd"/>
      <w:r w:rsidRPr="00714E37">
        <w:t xml:space="preserve"> </w:t>
      </w:r>
      <w:proofErr w:type="spellStart"/>
      <w:r w:rsidRPr="00714E37">
        <w:t>laboratory</w:t>
      </w:r>
      <w:proofErr w:type="spellEnd"/>
      <w:r w:rsidRPr="00714E37">
        <w:t xml:space="preserve"> </w:t>
      </w:r>
      <w:proofErr w:type="spellStart"/>
      <w:r w:rsidRPr="00714E37">
        <w:t>practice</w:t>
      </w:r>
      <w:proofErr w:type="spellEnd"/>
      <w:r w:rsidRPr="00714E37">
        <w:t xml:space="preserve"> </w:t>
      </w:r>
      <w:proofErr w:type="spellStart"/>
      <w:r w:rsidRPr="00714E37">
        <w:t>involved</w:t>
      </w:r>
      <w:proofErr w:type="spellEnd"/>
      <w:r w:rsidRPr="00714E37">
        <w:t xml:space="preserve"> </w:t>
      </w:r>
      <w:proofErr w:type="spellStart"/>
      <w:r w:rsidRPr="00714E37">
        <w:t>the</w:t>
      </w:r>
      <w:proofErr w:type="spellEnd"/>
      <w:r w:rsidRPr="00714E37">
        <w:t xml:space="preserve"> </w:t>
      </w:r>
      <w:proofErr w:type="spellStart"/>
      <w:r w:rsidRPr="00714E37">
        <w:t>design</w:t>
      </w:r>
      <w:proofErr w:type="spellEnd"/>
      <w:r w:rsidRPr="00714E37">
        <w:t xml:space="preserve"> and </w:t>
      </w:r>
      <w:proofErr w:type="spellStart"/>
      <w:r w:rsidRPr="00714E37">
        <w:t>implementation</w:t>
      </w:r>
      <w:proofErr w:type="spellEnd"/>
      <w:r w:rsidRPr="00714E37">
        <w:t xml:space="preserve"> </w:t>
      </w:r>
      <w:proofErr w:type="spellStart"/>
      <w:r w:rsidRPr="00714E37">
        <w:t>of</w:t>
      </w:r>
      <w:proofErr w:type="spellEnd"/>
      <w:r w:rsidRPr="00714E37">
        <w:t xml:space="preserve"> a </w:t>
      </w:r>
      <w:proofErr w:type="spellStart"/>
      <w:r w:rsidRPr="00714E37">
        <w:t>wireless</w:t>
      </w:r>
      <w:proofErr w:type="spellEnd"/>
      <w:r w:rsidRPr="00714E37">
        <w:t xml:space="preserve"> digital </w:t>
      </w:r>
      <w:proofErr w:type="spellStart"/>
      <w:r w:rsidRPr="00714E37">
        <w:t>communication</w:t>
      </w:r>
      <w:proofErr w:type="spellEnd"/>
      <w:r w:rsidRPr="00714E37">
        <w:t xml:space="preserve"> </w:t>
      </w:r>
      <w:proofErr w:type="spellStart"/>
      <w:r w:rsidRPr="00714E37">
        <w:t>system</w:t>
      </w:r>
      <w:proofErr w:type="spellEnd"/>
      <w:r w:rsidRPr="00714E37">
        <w:t xml:space="preserve"> </w:t>
      </w:r>
      <w:proofErr w:type="spellStart"/>
      <w:r w:rsidRPr="00714E37">
        <w:t>using</w:t>
      </w:r>
      <w:proofErr w:type="spellEnd"/>
      <w:r w:rsidRPr="00714E37">
        <w:t xml:space="preserve"> </w:t>
      </w:r>
      <w:proofErr w:type="spellStart"/>
      <w:r w:rsidRPr="00714E37">
        <w:t>two</w:t>
      </w:r>
      <w:proofErr w:type="spellEnd"/>
      <w:r w:rsidRPr="00714E37">
        <w:t xml:space="preserve"> Raspberry Pi Pico 2W </w:t>
      </w:r>
      <w:proofErr w:type="spellStart"/>
      <w:r w:rsidRPr="00714E37">
        <w:t>boards</w:t>
      </w:r>
      <w:proofErr w:type="spellEnd"/>
      <w:r w:rsidRPr="00714E37">
        <w:t xml:space="preserve"> and NRF24L01 </w:t>
      </w:r>
      <w:proofErr w:type="spellStart"/>
      <w:r w:rsidRPr="00714E37">
        <w:t>transceiver</w:t>
      </w:r>
      <w:proofErr w:type="spellEnd"/>
      <w:r w:rsidRPr="00714E37">
        <w:t xml:space="preserve"> modules, </w:t>
      </w:r>
      <w:proofErr w:type="spellStart"/>
      <w:r w:rsidRPr="00714E37">
        <w:t>employing</w:t>
      </w:r>
      <w:proofErr w:type="spellEnd"/>
      <w:r w:rsidRPr="00714E37">
        <w:t xml:space="preserve"> GFSK </w:t>
      </w:r>
      <w:proofErr w:type="spellStart"/>
      <w:r w:rsidRPr="00714E37">
        <w:t>modulation</w:t>
      </w:r>
      <w:proofErr w:type="spellEnd"/>
      <w:r w:rsidRPr="00714E37">
        <w:t xml:space="preserve"> in </w:t>
      </w:r>
      <w:proofErr w:type="spellStart"/>
      <w:r w:rsidRPr="00714E37">
        <w:t>the</w:t>
      </w:r>
      <w:proofErr w:type="spellEnd"/>
      <w:r w:rsidRPr="00714E37">
        <w:t xml:space="preserve"> 2.4 GHz band. </w:t>
      </w:r>
      <w:proofErr w:type="spellStart"/>
      <w:r w:rsidRPr="00714E37">
        <w:t>Communication</w:t>
      </w:r>
      <w:proofErr w:type="spellEnd"/>
      <w:r w:rsidRPr="00714E37">
        <w:t xml:space="preserve"> </w:t>
      </w:r>
      <w:proofErr w:type="spellStart"/>
      <w:r w:rsidRPr="00714E37">
        <w:t>between</w:t>
      </w:r>
      <w:proofErr w:type="spellEnd"/>
      <w:r w:rsidRPr="00714E37">
        <w:t xml:space="preserve"> </w:t>
      </w:r>
      <w:proofErr w:type="spellStart"/>
      <w:r w:rsidRPr="00714E37">
        <w:t>the</w:t>
      </w:r>
      <w:proofErr w:type="spellEnd"/>
      <w:r w:rsidRPr="00714E37">
        <w:t xml:space="preserve"> </w:t>
      </w:r>
      <w:proofErr w:type="spellStart"/>
      <w:r w:rsidRPr="00714E37">
        <w:t>microcontroller</w:t>
      </w:r>
      <w:proofErr w:type="spellEnd"/>
      <w:r w:rsidRPr="00714E37">
        <w:t xml:space="preserve"> and </w:t>
      </w:r>
      <w:proofErr w:type="spellStart"/>
      <w:r w:rsidRPr="00714E37">
        <w:t>the</w:t>
      </w:r>
      <w:proofErr w:type="spellEnd"/>
      <w:r w:rsidRPr="00714E37">
        <w:t xml:space="preserve"> </w:t>
      </w:r>
      <w:proofErr w:type="spellStart"/>
      <w:r w:rsidRPr="00714E37">
        <w:t>transceiver</w:t>
      </w:r>
      <w:proofErr w:type="spellEnd"/>
      <w:r w:rsidRPr="00714E37">
        <w:t xml:space="preserve"> </w:t>
      </w:r>
      <w:proofErr w:type="spellStart"/>
      <w:r w:rsidRPr="00714E37">
        <w:t>was</w:t>
      </w:r>
      <w:proofErr w:type="spellEnd"/>
      <w:r w:rsidRPr="00714E37">
        <w:t xml:space="preserve"> </w:t>
      </w:r>
      <w:proofErr w:type="spellStart"/>
      <w:r w:rsidRPr="00714E37">
        <w:t>analyzed</w:t>
      </w:r>
      <w:proofErr w:type="spellEnd"/>
      <w:r w:rsidRPr="00714E37">
        <w:t xml:space="preserve"> </w:t>
      </w:r>
      <w:proofErr w:type="spellStart"/>
      <w:r w:rsidRPr="00714E37">
        <w:t>through</w:t>
      </w:r>
      <w:proofErr w:type="spellEnd"/>
      <w:r w:rsidRPr="00714E37">
        <w:t xml:space="preserve"> </w:t>
      </w:r>
      <w:proofErr w:type="spellStart"/>
      <w:r w:rsidRPr="00714E37">
        <w:t>the</w:t>
      </w:r>
      <w:proofErr w:type="spellEnd"/>
      <w:r w:rsidRPr="00714E37">
        <w:t xml:space="preserve"> SPI </w:t>
      </w:r>
      <w:proofErr w:type="gramStart"/>
      <w:r w:rsidRPr="00714E37">
        <w:t>interface</w:t>
      </w:r>
      <w:proofErr w:type="gramEnd"/>
      <w:r w:rsidRPr="00714E37">
        <w:t xml:space="preserve">, </w:t>
      </w:r>
      <w:proofErr w:type="spellStart"/>
      <w:r w:rsidRPr="00714E37">
        <w:t>using</w:t>
      </w:r>
      <w:proofErr w:type="spellEnd"/>
      <w:r w:rsidRPr="00714E37">
        <w:t xml:space="preserve"> a </w:t>
      </w:r>
      <w:proofErr w:type="spellStart"/>
      <w:r w:rsidRPr="00714E37">
        <w:t>logic</w:t>
      </w:r>
      <w:proofErr w:type="spellEnd"/>
      <w:r w:rsidRPr="00714E37">
        <w:t xml:space="preserve"> </w:t>
      </w:r>
      <w:proofErr w:type="spellStart"/>
      <w:r w:rsidRPr="00714E37">
        <w:t>analyzer</w:t>
      </w:r>
      <w:proofErr w:type="spellEnd"/>
      <w:r w:rsidRPr="00714E37">
        <w:t xml:space="preserve"> </w:t>
      </w:r>
      <w:proofErr w:type="spellStart"/>
      <w:r w:rsidRPr="00714E37">
        <w:t>to</w:t>
      </w:r>
      <w:proofErr w:type="spellEnd"/>
      <w:r w:rsidRPr="00714E37">
        <w:t xml:space="preserve"> </w:t>
      </w:r>
      <w:proofErr w:type="spellStart"/>
      <w:r w:rsidRPr="00714E37">
        <w:t>identify</w:t>
      </w:r>
      <w:proofErr w:type="spellEnd"/>
      <w:r w:rsidRPr="00714E37">
        <w:t xml:space="preserve"> </w:t>
      </w:r>
      <w:proofErr w:type="spellStart"/>
      <w:r w:rsidRPr="00714E37">
        <w:t>commands</w:t>
      </w:r>
      <w:proofErr w:type="spellEnd"/>
      <w:r w:rsidRPr="00714E37">
        <w:t xml:space="preserve">, </w:t>
      </w:r>
      <w:proofErr w:type="spellStart"/>
      <w:r w:rsidRPr="00714E37">
        <w:t>transferred</w:t>
      </w:r>
      <w:proofErr w:type="spellEnd"/>
      <w:r w:rsidRPr="00714E37">
        <w:t xml:space="preserve"> bytes, control </w:t>
      </w:r>
      <w:proofErr w:type="spellStart"/>
      <w:r w:rsidRPr="00714E37">
        <w:t>signals</w:t>
      </w:r>
      <w:proofErr w:type="spellEnd"/>
      <w:r w:rsidRPr="00714E37">
        <w:t xml:space="preserve">, and </w:t>
      </w:r>
      <w:proofErr w:type="spellStart"/>
      <w:r w:rsidRPr="00714E37">
        <w:t>communication</w:t>
      </w:r>
      <w:proofErr w:type="spellEnd"/>
      <w:r w:rsidRPr="00714E37">
        <w:t xml:space="preserve"> </w:t>
      </w:r>
      <w:proofErr w:type="spellStart"/>
      <w:r w:rsidRPr="00714E37">
        <w:t>timings</w:t>
      </w:r>
      <w:proofErr w:type="spellEnd"/>
      <w:r w:rsidRPr="00714E37">
        <w:t xml:space="preserve">. </w:t>
      </w:r>
      <w:proofErr w:type="spellStart"/>
      <w:r w:rsidRPr="00714E37">
        <w:t>Additionally</w:t>
      </w:r>
      <w:proofErr w:type="spellEnd"/>
      <w:r w:rsidRPr="00714E37">
        <w:t xml:space="preserve">, </w:t>
      </w:r>
      <w:proofErr w:type="spellStart"/>
      <w:r w:rsidRPr="00714E37">
        <w:t>the</w:t>
      </w:r>
      <w:proofErr w:type="spellEnd"/>
      <w:r w:rsidRPr="00714E37">
        <w:t xml:space="preserve"> </w:t>
      </w:r>
      <w:proofErr w:type="spellStart"/>
      <w:r w:rsidRPr="00714E37">
        <w:t>wireless</w:t>
      </w:r>
      <w:proofErr w:type="spellEnd"/>
      <w:r w:rsidRPr="00714E37">
        <w:t xml:space="preserve"> </w:t>
      </w:r>
      <w:proofErr w:type="gramStart"/>
      <w:r w:rsidRPr="00714E37">
        <w:t>link</w:t>
      </w:r>
      <w:proofErr w:type="gramEnd"/>
      <w:r w:rsidRPr="00714E37">
        <w:t xml:space="preserve"> </w:t>
      </w:r>
      <w:proofErr w:type="spellStart"/>
      <w:r w:rsidRPr="00714E37">
        <w:t>range</w:t>
      </w:r>
      <w:proofErr w:type="spellEnd"/>
      <w:r w:rsidRPr="00714E37">
        <w:t xml:space="preserve"> </w:t>
      </w:r>
      <w:proofErr w:type="spellStart"/>
      <w:r w:rsidRPr="00714E37">
        <w:t>was</w:t>
      </w:r>
      <w:proofErr w:type="spellEnd"/>
      <w:r w:rsidRPr="00714E37">
        <w:t xml:space="preserve"> </w:t>
      </w:r>
      <w:proofErr w:type="spellStart"/>
      <w:r w:rsidRPr="00714E37">
        <w:t>to</w:t>
      </w:r>
      <w:proofErr w:type="spellEnd"/>
      <w:r w:rsidRPr="00714E37">
        <w:t xml:space="preserve"> be </w:t>
      </w:r>
      <w:proofErr w:type="spellStart"/>
      <w:r w:rsidRPr="00714E37">
        <w:t>evaluated</w:t>
      </w:r>
      <w:proofErr w:type="spellEnd"/>
      <w:r w:rsidRPr="00714E37">
        <w:t xml:space="preserve"> </w:t>
      </w:r>
      <w:proofErr w:type="spellStart"/>
      <w:r w:rsidRPr="00714E37">
        <w:t>through</w:t>
      </w:r>
      <w:proofErr w:type="spellEnd"/>
      <w:r w:rsidRPr="00714E37">
        <w:t xml:space="preserve"> </w:t>
      </w:r>
      <w:proofErr w:type="spellStart"/>
      <w:r w:rsidRPr="00714E37">
        <w:t>theoretical</w:t>
      </w:r>
      <w:proofErr w:type="spellEnd"/>
      <w:r w:rsidRPr="00714E37">
        <w:t xml:space="preserve"> </w:t>
      </w:r>
      <w:proofErr w:type="spellStart"/>
      <w:r w:rsidRPr="00714E37">
        <w:t>calculations</w:t>
      </w:r>
      <w:proofErr w:type="spellEnd"/>
      <w:r w:rsidRPr="00714E37">
        <w:t xml:space="preserve"> and experimental </w:t>
      </w:r>
      <w:proofErr w:type="spellStart"/>
      <w:r w:rsidRPr="00714E37">
        <w:t>tests</w:t>
      </w:r>
      <w:proofErr w:type="spellEnd"/>
      <w:r w:rsidRPr="00714E37">
        <w:t xml:space="preserve">, </w:t>
      </w:r>
      <w:proofErr w:type="spellStart"/>
      <w:r w:rsidRPr="00714E37">
        <w:t>while</w:t>
      </w:r>
      <w:proofErr w:type="spellEnd"/>
      <w:r w:rsidRPr="00714E37">
        <w:t xml:space="preserve"> </w:t>
      </w:r>
      <w:proofErr w:type="spellStart"/>
      <w:r w:rsidRPr="00714E37">
        <w:t>the</w:t>
      </w:r>
      <w:proofErr w:type="spellEnd"/>
      <w:r w:rsidRPr="00714E37">
        <w:t xml:space="preserve"> bit error </w:t>
      </w:r>
      <w:proofErr w:type="spellStart"/>
      <w:r w:rsidRPr="00714E37">
        <w:t>rate</w:t>
      </w:r>
      <w:proofErr w:type="spellEnd"/>
      <w:r w:rsidRPr="00714E37">
        <w:t xml:space="preserve"> (BER) </w:t>
      </w:r>
      <w:proofErr w:type="spellStart"/>
      <w:r w:rsidRPr="00714E37">
        <w:t>was</w:t>
      </w:r>
      <w:proofErr w:type="spellEnd"/>
      <w:r w:rsidRPr="00714E37">
        <w:t xml:space="preserve"> </w:t>
      </w:r>
      <w:proofErr w:type="spellStart"/>
      <w:r w:rsidRPr="00714E37">
        <w:t>to</w:t>
      </w:r>
      <w:proofErr w:type="spellEnd"/>
      <w:r w:rsidRPr="00714E37">
        <w:t xml:space="preserve"> be </w:t>
      </w:r>
      <w:proofErr w:type="spellStart"/>
      <w:r w:rsidRPr="00714E37">
        <w:t>analyzed</w:t>
      </w:r>
      <w:proofErr w:type="spellEnd"/>
      <w:r w:rsidRPr="00714E37">
        <w:t xml:space="preserve"> </w:t>
      </w:r>
      <w:proofErr w:type="spellStart"/>
      <w:r w:rsidRPr="00714E37">
        <w:t>by</w:t>
      </w:r>
      <w:proofErr w:type="spellEnd"/>
      <w:r w:rsidRPr="00714E37">
        <w:t xml:space="preserve"> </w:t>
      </w:r>
      <w:proofErr w:type="spellStart"/>
      <w:r w:rsidRPr="00714E37">
        <w:t>transmitting</w:t>
      </w:r>
      <w:proofErr w:type="spellEnd"/>
      <w:r w:rsidRPr="00714E37">
        <w:t xml:space="preserve"> </w:t>
      </w:r>
      <w:proofErr w:type="spellStart"/>
      <w:r w:rsidRPr="00714E37">
        <w:t>text</w:t>
      </w:r>
      <w:proofErr w:type="spellEnd"/>
      <w:r w:rsidRPr="00714E37">
        <w:t xml:space="preserve"> files </w:t>
      </w:r>
      <w:proofErr w:type="spellStart"/>
      <w:r w:rsidRPr="00714E37">
        <w:t>containing</w:t>
      </w:r>
      <w:proofErr w:type="spellEnd"/>
      <w:r w:rsidRPr="00714E37">
        <w:t xml:space="preserve"> </w:t>
      </w:r>
      <w:proofErr w:type="spellStart"/>
      <w:r w:rsidRPr="00714E37">
        <w:t>alphabets</w:t>
      </w:r>
      <w:proofErr w:type="spellEnd"/>
      <w:r w:rsidRPr="00714E37">
        <w:t xml:space="preserve"> and </w:t>
      </w:r>
      <w:proofErr w:type="spellStart"/>
      <w:r w:rsidRPr="00714E37">
        <w:t>pseudorandom</w:t>
      </w:r>
      <w:proofErr w:type="spellEnd"/>
      <w:r w:rsidRPr="00714E37">
        <w:t xml:space="preserve"> data. </w:t>
      </w:r>
      <w:proofErr w:type="spellStart"/>
      <w:r w:rsidRPr="00714E37">
        <w:t>Finally</w:t>
      </w:r>
      <w:proofErr w:type="spellEnd"/>
      <w:r w:rsidRPr="00714E37">
        <w:t xml:space="preserve">, </w:t>
      </w:r>
      <w:proofErr w:type="spellStart"/>
      <w:r w:rsidRPr="00714E37">
        <w:t>the</w:t>
      </w:r>
      <w:proofErr w:type="spellEnd"/>
      <w:r w:rsidRPr="00714E37">
        <w:t xml:space="preserve"> </w:t>
      </w:r>
      <w:proofErr w:type="spellStart"/>
      <w:r w:rsidRPr="00714E37">
        <w:t>transmitted</w:t>
      </w:r>
      <w:proofErr w:type="spellEnd"/>
      <w:r w:rsidRPr="00714E37">
        <w:t xml:space="preserve"> </w:t>
      </w:r>
      <w:proofErr w:type="spellStart"/>
      <w:r w:rsidRPr="00714E37">
        <w:t>signal</w:t>
      </w:r>
      <w:proofErr w:type="spellEnd"/>
      <w:r w:rsidRPr="00714E37">
        <w:t xml:space="preserve"> </w:t>
      </w:r>
      <w:proofErr w:type="spellStart"/>
      <w:r w:rsidRPr="00714E37">
        <w:t>was</w:t>
      </w:r>
      <w:proofErr w:type="spellEnd"/>
      <w:r w:rsidRPr="00714E37">
        <w:t xml:space="preserve"> </w:t>
      </w:r>
      <w:proofErr w:type="spellStart"/>
      <w:r w:rsidRPr="00714E37">
        <w:t>to</w:t>
      </w:r>
      <w:proofErr w:type="spellEnd"/>
      <w:r w:rsidRPr="00714E37">
        <w:t xml:space="preserve"> be </w:t>
      </w:r>
      <w:proofErr w:type="spellStart"/>
      <w:r w:rsidRPr="00714E37">
        <w:t>characterized</w:t>
      </w:r>
      <w:proofErr w:type="spellEnd"/>
      <w:r w:rsidRPr="00714E37">
        <w:t xml:space="preserve"> </w:t>
      </w:r>
      <w:proofErr w:type="spellStart"/>
      <w:r w:rsidRPr="00714E37">
        <w:t>using</w:t>
      </w:r>
      <w:proofErr w:type="spellEnd"/>
      <w:r w:rsidRPr="00714E37">
        <w:t xml:space="preserve"> a </w:t>
      </w:r>
      <w:proofErr w:type="spellStart"/>
      <w:r w:rsidRPr="00714E37">
        <w:t>spectrum</w:t>
      </w:r>
      <w:proofErr w:type="spellEnd"/>
      <w:r w:rsidRPr="00714E37">
        <w:t xml:space="preserve"> </w:t>
      </w:r>
      <w:proofErr w:type="spellStart"/>
      <w:r w:rsidRPr="00714E37">
        <w:t>analyzer</w:t>
      </w:r>
      <w:proofErr w:type="spellEnd"/>
      <w:r w:rsidRPr="00714E37">
        <w:t xml:space="preserve"> </w:t>
      </w:r>
      <w:proofErr w:type="spellStart"/>
      <w:r w:rsidRPr="00714E37">
        <w:t>to</w:t>
      </w:r>
      <w:proofErr w:type="spellEnd"/>
      <w:r w:rsidRPr="00714E37">
        <w:t xml:space="preserve"> </w:t>
      </w:r>
      <w:proofErr w:type="spellStart"/>
      <w:r w:rsidRPr="00714E37">
        <w:t>verify</w:t>
      </w:r>
      <w:proofErr w:type="spellEnd"/>
      <w:r w:rsidRPr="00714E37">
        <w:t xml:space="preserve"> </w:t>
      </w:r>
      <w:proofErr w:type="spellStart"/>
      <w:r w:rsidRPr="00714E37">
        <w:t>the</w:t>
      </w:r>
      <w:proofErr w:type="spellEnd"/>
      <w:r w:rsidRPr="00714E37">
        <w:t xml:space="preserve"> </w:t>
      </w:r>
      <w:proofErr w:type="spellStart"/>
      <w:r w:rsidRPr="00714E37">
        <w:t>operating</w:t>
      </w:r>
      <w:proofErr w:type="spellEnd"/>
      <w:r w:rsidRPr="00714E37">
        <w:t xml:space="preserve"> </w:t>
      </w:r>
      <w:proofErr w:type="spellStart"/>
      <w:r w:rsidRPr="00714E37">
        <w:t>frequency</w:t>
      </w:r>
      <w:proofErr w:type="spellEnd"/>
      <w:r w:rsidRPr="00714E37">
        <w:t xml:space="preserve">, determine </w:t>
      </w:r>
      <w:proofErr w:type="spellStart"/>
      <w:r w:rsidRPr="00714E37">
        <w:t>the</w:t>
      </w:r>
      <w:proofErr w:type="spellEnd"/>
      <w:r w:rsidRPr="00714E37">
        <w:t xml:space="preserve"> </w:t>
      </w:r>
      <w:proofErr w:type="spellStart"/>
      <w:r w:rsidRPr="00714E37">
        <w:t>occupied</w:t>
      </w:r>
      <w:proofErr w:type="spellEnd"/>
      <w:r w:rsidRPr="00714E37">
        <w:t xml:space="preserve"> </w:t>
      </w:r>
      <w:proofErr w:type="spellStart"/>
      <w:r w:rsidRPr="00714E37">
        <w:t>bandwidth</w:t>
      </w:r>
      <w:proofErr w:type="spellEnd"/>
      <w:r w:rsidRPr="00714E37">
        <w:t xml:space="preserve">, and examine </w:t>
      </w:r>
      <w:proofErr w:type="spellStart"/>
      <w:r w:rsidRPr="00714E37">
        <w:t>channel</w:t>
      </w:r>
      <w:proofErr w:type="spellEnd"/>
      <w:r w:rsidRPr="00714E37">
        <w:t xml:space="preserve"> </w:t>
      </w:r>
      <w:proofErr w:type="spellStart"/>
      <w:r w:rsidRPr="00714E37">
        <w:t>allocation</w:t>
      </w:r>
      <w:proofErr w:type="spellEnd"/>
      <w:r w:rsidRPr="00714E37">
        <w:t xml:space="preserve"> </w:t>
      </w:r>
      <w:proofErr w:type="spellStart"/>
      <w:r w:rsidRPr="00714E37">
        <w:t>within</w:t>
      </w:r>
      <w:proofErr w:type="spellEnd"/>
      <w:r w:rsidRPr="00714E37">
        <w:t xml:space="preserve"> </w:t>
      </w:r>
      <w:proofErr w:type="spellStart"/>
      <w:r w:rsidRPr="00714E37">
        <w:t>the</w:t>
      </w:r>
      <w:proofErr w:type="spellEnd"/>
      <w:r w:rsidRPr="00714E37">
        <w:t xml:space="preserve"> 2.4 GHz band. </w:t>
      </w:r>
      <w:proofErr w:type="spellStart"/>
      <w:r w:rsidRPr="00714E37">
        <w:t>These</w:t>
      </w:r>
      <w:proofErr w:type="spellEnd"/>
      <w:r w:rsidRPr="00714E37">
        <w:t xml:space="preserve"> </w:t>
      </w:r>
      <w:proofErr w:type="spellStart"/>
      <w:r w:rsidRPr="00714E37">
        <w:t>tests</w:t>
      </w:r>
      <w:proofErr w:type="spellEnd"/>
      <w:r w:rsidRPr="00714E37">
        <w:t xml:space="preserve"> </w:t>
      </w:r>
      <w:proofErr w:type="spellStart"/>
      <w:r w:rsidRPr="00714E37">
        <w:t>provide</w:t>
      </w:r>
      <w:proofErr w:type="spellEnd"/>
      <w:r w:rsidRPr="00714E37">
        <w:t xml:space="preserve"> a </w:t>
      </w:r>
      <w:proofErr w:type="spellStart"/>
      <w:r w:rsidRPr="00714E37">
        <w:t>practical</w:t>
      </w:r>
      <w:proofErr w:type="spellEnd"/>
      <w:r w:rsidRPr="00714E37">
        <w:t xml:space="preserve"> </w:t>
      </w:r>
      <w:proofErr w:type="spellStart"/>
      <w:r w:rsidRPr="00714E37">
        <w:t>connection</w:t>
      </w:r>
      <w:proofErr w:type="spellEnd"/>
      <w:r w:rsidRPr="00714E37">
        <w:t xml:space="preserve"> </w:t>
      </w:r>
      <w:proofErr w:type="spellStart"/>
      <w:r w:rsidRPr="00714E37">
        <w:t>between</w:t>
      </w:r>
      <w:proofErr w:type="spellEnd"/>
      <w:r w:rsidRPr="00714E37">
        <w:t xml:space="preserve"> digital </w:t>
      </w:r>
      <w:proofErr w:type="spellStart"/>
      <w:r w:rsidRPr="00714E37">
        <w:t>communication</w:t>
      </w:r>
      <w:proofErr w:type="spellEnd"/>
      <w:r w:rsidRPr="00714E37">
        <w:t xml:space="preserve"> </w:t>
      </w:r>
      <w:proofErr w:type="spellStart"/>
      <w:r w:rsidRPr="00714E37">
        <w:t>theory</w:t>
      </w:r>
      <w:proofErr w:type="spellEnd"/>
      <w:r w:rsidRPr="00714E37">
        <w:t xml:space="preserve"> and </w:t>
      </w:r>
      <w:proofErr w:type="spellStart"/>
      <w:r w:rsidRPr="00714E37">
        <w:t>the</w:t>
      </w:r>
      <w:proofErr w:type="spellEnd"/>
      <w:r w:rsidRPr="00714E37">
        <w:t xml:space="preserve"> experimental </w:t>
      </w:r>
      <w:proofErr w:type="spellStart"/>
      <w:r w:rsidRPr="00714E37">
        <w:t>behavior</w:t>
      </w:r>
      <w:proofErr w:type="spellEnd"/>
      <w:r w:rsidRPr="00714E37">
        <w:t xml:space="preserve"> </w:t>
      </w:r>
      <w:proofErr w:type="spellStart"/>
      <w:r w:rsidRPr="00714E37">
        <w:t>of</w:t>
      </w:r>
      <w:proofErr w:type="spellEnd"/>
      <w:r w:rsidRPr="00714E37">
        <w:t xml:space="preserve"> </w:t>
      </w:r>
      <w:proofErr w:type="spellStart"/>
      <w:r w:rsidRPr="00714E37">
        <w:t>the</w:t>
      </w:r>
      <w:proofErr w:type="spellEnd"/>
      <w:r w:rsidRPr="00714E37">
        <w:t xml:space="preserve"> </w:t>
      </w:r>
      <w:proofErr w:type="spellStart"/>
      <w:r w:rsidRPr="00714E37">
        <w:t>implemented</w:t>
      </w:r>
      <w:proofErr w:type="spellEnd"/>
      <w:r w:rsidRPr="00714E37">
        <w:t xml:space="preserve"> </w:t>
      </w:r>
      <w:proofErr w:type="spellStart"/>
      <w:r w:rsidRPr="00714E37">
        <w:t>system</w:t>
      </w:r>
      <w:proofErr w:type="spellEnd"/>
      <w:r w:rsidRPr="00714E37">
        <w:t>.</w:t>
      </w:r>
    </w:p>
    <w:p w14:paraId="570657CB" w14:textId="77777777" w:rsidR="00B5440E" w:rsidRPr="0095193A" w:rsidRDefault="00B5440E" w:rsidP="00B5440E">
      <w:pPr>
        <w:pStyle w:val="Ttulo1"/>
        <w:rPr>
          <w:b/>
          <w:bCs/>
          <w:noProof w:val="0"/>
        </w:rPr>
      </w:pPr>
      <w:r>
        <w:rPr>
          <w:b/>
          <w:bCs/>
          <w:noProof w:val="0"/>
        </w:rPr>
        <w:t>PALABRAS CLAVE</w:t>
      </w:r>
    </w:p>
    <w:p w14:paraId="2962DF8A" w14:textId="1A73447A" w:rsidR="00B5440E" w:rsidRPr="0095193A" w:rsidRDefault="0056542A" w:rsidP="00B5440E">
      <w:pPr>
        <w:jc w:val="both"/>
      </w:pPr>
      <w:r w:rsidRPr="0056542A">
        <w:t>NRF24L01, Raspberry Pi Pico 2W, comunicación inalámbrica, modulación GFSK, protocolo SPI, tasa de error de bits, analizador lógico, analizador de espectros.</w:t>
      </w:r>
    </w:p>
    <w:p w14:paraId="51266DF9" w14:textId="77777777" w:rsidR="00B5440E" w:rsidRPr="0095193A" w:rsidRDefault="00B5440E" w:rsidP="00B5440E">
      <w:pPr>
        <w:pStyle w:val="Ttulo1"/>
        <w:rPr>
          <w:b/>
          <w:bCs/>
          <w:noProof w:val="0"/>
        </w:rPr>
      </w:pPr>
      <w:r>
        <w:rPr>
          <w:b/>
          <w:bCs/>
          <w:noProof w:val="0"/>
        </w:rPr>
        <w:t>KEYWOARDS</w:t>
      </w:r>
    </w:p>
    <w:p w14:paraId="246A33E5" w14:textId="6CD6BECD" w:rsidR="008D574E" w:rsidRPr="0095193A" w:rsidRDefault="00AE7E25" w:rsidP="00B5440E">
      <w:pPr>
        <w:jc w:val="both"/>
      </w:pPr>
      <w:r w:rsidRPr="00AE7E25">
        <w:t xml:space="preserve">NRF24L01, Raspberry Pi Pico 2W, </w:t>
      </w:r>
      <w:proofErr w:type="spellStart"/>
      <w:r w:rsidRPr="00AE7E25">
        <w:t>wireless</w:t>
      </w:r>
      <w:proofErr w:type="spellEnd"/>
      <w:r w:rsidRPr="00AE7E25">
        <w:t xml:space="preserve"> </w:t>
      </w:r>
      <w:proofErr w:type="spellStart"/>
      <w:r w:rsidRPr="00AE7E25">
        <w:t>communication</w:t>
      </w:r>
      <w:proofErr w:type="spellEnd"/>
      <w:r w:rsidRPr="00AE7E25">
        <w:t xml:space="preserve">, GFSK </w:t>
      </w:r>
      <w:proofErr w:type="spellStart"/>
      <w:r w:rsidRPr="00AE7E25">
        <w:t>modulation</w:t>
      </w:r>
      <w:proofErr w:type="spellEnd"/>
      <w:r w:rsidRPr="00AE7E25">
        <w:t xml:space="preserve">, SPI </w:t>
      </w:r>
      <w:proofErr w:type="spellStart"/>
      <w:r w:rsidRPr="00AE7E25">
        <w:t>protocol</w:t>
      </w:r>
      <w:proofErr w:type="spellEnd"/>
      <w:r w:rsidRPr="00AE7E25">
        <w:t xml:space="preserve">, bit error </w:t>
      </w:r>
      <w:proofErr w:type="spellStart"/>
      <w:r w:rsidRPr="00AE7E25">
        <w:t>rate</w:t>
      </w:r>
      <w:proofErr w:type="spellEnd"/>
      <w:r w:rsidRPr="00AE7E25">
        <w:t xml:space="preserve">, </w:t>
      </w:r>
      <w:proofErr w:type="spellStart"/>
      <w:r w:rsidRPr="00AE7E25">
        <w:t>logic</w:t>
      </w:r>
      <w:proofErr w:type="spellEnd"/>
      <w:r w:rsidRPr="00AE7E25">
        <w:t xml:space="preserve"> </w:t>
      </w:r>
      <w:proofErr w:type="spellStart"/>
      <w:r w:rsidRPr="00AE7E25">
        <w:t>analyzer</w:t>
      </w:r>
      <w:proofErr w:type="spellEnd"/>
      <w:r w:rsidRPr="00AE7E25">
        <w:t xml:space="preserve">, </w:t>
      </w:r>
      <w:proofErr w:type="spellStart"/>
      <w:r w:rsidRPr="00AE7E25">
        <w:t>spectrum</w:t>
      </w:r>
      <w:proofErr w:type="spellEnd"/>
      <w:r w:rsidRPr="00AE7E25">
        <w:t xml:space="preserve"> </w:t>
      </w:r>
      <w:proofErr w:type="spellStart"/>
      <w:r w:rsidRPr="00AE7E25">
        <w:t>analyzer</w:t>
      </w:r>
      <w:proofErr w:type="spellEnd"/>
      <w:r w:rsidRPr="00AE7E25">
        <w:t>.</w:t>
      </w:r>
    </w:p>
    <w:p w14:paraId="101B9434" w14:textId="1DAD9CBD" w:rsidR="008D574E" w:rsidRDefault="00B5440E" w:rsidP="008D574E">
      <w:pPr>
        <w:pStyle w:val="Ttulo1"/>
        <w:rPr>
          <w:b/>
          <w:noProof w:val="0"/>
        </w:rPr>
      </w:pPr>
      <w:r>
        <w:rPr>
          <w:b/>
          <w:noProof w:val="0"/>
        </w:rPr>
        <w:t xml:space="preserve">INTRODUCCIÓN </w:t>
      </w:r>
    </w:p>
    <w:p w14:paraId="2A92CCE1" w14:textId="77777777" w:rsidR="005F736B" w:rsidRDefault="005F736B" w:rsidP="005F736B">
      <w:pPr>
        <w:jc w:val="both"/>
      </w:pPr>
      <w:r>
        <w:t>La comunicación digital inalámbrica permite transmitir información entre dispositivos sin necesidad de una conexión física directa, mediante el uso de señales electromagnéticas. En esta práctica se implementa un sistema de comunicación utilizando tarjetas Raspberry Pi Pico 2W y módulos transceptores NRF24L01, los cuales permiten establecer enlaces inalámbricos en la banda de 2,4 GHz mediante modulación GFSK. El sistema permite estudiar diferentes parámetros de configuración y evaluar el comportamiento de la comunicación desde el punto de vista digital y radioeléctrico.</w:t>
      </w:r>
    </w:p>
    <w:p w14:paraId="5CCA95C0" w14:textId="77777777" w:rsidR="005F736B" w:rsidRDefault="005F736B" w:rsidP="005F736B">
      <w:pPr>
        <w:jc w:val="both"/>
      </w:pPr>
    </w:p>
    <w:p w14:paraId="62DFC190" w14:textId="77777777" w:rsidR="005F736B" w:rsidRDefault="005F736B" w:rsidP="005F736B">
      <w:pPr>
        <w:jc w:val="both"/>
      </w:pPr>
      <w:r>
        <w:t>Inicialmente, se analiza la interfaz SPI utilizada para establecer la comunicación entre la Raspberry Pi Pico 2W y el módulo NRF24L01. Mediante un analizador lógico se observan las señales de reloj, transmisión, recepción y selección del dispositivo, con el propósito de identificar los comandos, los datos transferidos y los tiempos asociados a las operaciones de lectura y escritura de registros.</w:t>
      </w:r>
    </w:p>
    <w:p w14:paraId="3D1190D9" w14:textId="77777777" w:rsidR="005F736B" w:rsidRDefault="005F736B" w:rsidP="005F736B">
      <w:pPr>
        <w:jc w:val="both"/>
      </w:pPr>
    </w:p>
    <w:p w14:paraId="65EE9F02" w14:textId="77777777" w:rsidR="005F736B" w:rsidRDefault="005F736B" w:rsidP="005F736B">
      <w:pPr>
        <w:jc w:val="both"/>
      </w:pPr>
      <w:r>
        <w:t>Posteriormente, se consideran las pruebas de alcance del enlace inalámbrico, relacionando los parámetros de transmisión y recepción con las distancias teóricas y experimentales. Asimismo, se estudia la tasa de error de bits mediante el envío de archivos de texto con alfabetos y datos pseudoaleatorios, con el fin de evaluar la integridad de la información recibida bajo diferentes condiciones de comunicación.</w:t>
      </w:r>
    </w:p>
    <w:p w14:paraId="0E570930" w14:textId="77777777" w:rsidR="005F736B" w:rsidRDefault="005F736B" w:rsidP="005F736B">
      <w:pPr>
        <w:jc w:val="both"/>
      </w:pPr>
    </w:p>
    <w:p w14:paraId="64BE98AC" w14:textId="3C083AC6" w:rsidR="005F736B" w:rsidRDefault="005F736B" w:rsidP="005F736B">
      <w:pPr>
        <w:jc w:val="both"/>
      </w:pPr>
      <w:r>
        <w:t xml:space="preserve">Finalmente, se aborda el análisis espectral de la señal transmitida mediante un analizador de espectros. A través de estas mediciones se busca verificar la frecuencia de operación, estimar el ancho de banda de la señal y comprender la distribución de los canales en la banda de 2,4 GHz, incluyendo su relación con la canalización utilizada por las redes </w:t>
      </w:r>
      <w:proofErr w:type="spellStart"/>
      <w:r>
        <w:t>Wi</w:t>
      </w:r>
      <w:proofErr w:type="spellEnd"/>
      <w:r>
        <w:t>-Fi. De esta manera, la práctica integra el análisis de interfaces digitales, la evaluación de enlaces inalámbricos y la caracterización de señales de radiofrecuencia.</w:t>
      </w:r>
    </w:p>
    <w:p w14:paraId="6925CF6C" w14:textId="77777777" w:rsidR="0076729B" w:rsidRDefault="0076729B" w:rsidP="005F736B">
      <w:pPr>
        <w:jc w:val="both"/>
      </w:pPr>
    </w:p>
    <w:p w14:paraId="2E1E0EF2" w14:textId="77777777" w:rsidR="0076729B" w:rsidRDefault="0076729B" w:rsidP="005F736B">
      <w:pPr>
        <w:jc w:val="both"/>
      </w:pPr>
    </w:p>
    <w:p w14:paraId="7F689394" w14:textId="77777777" w:rsidR="00B21677" w:rsidRPr="005F736B" w:rsidRDefault="00B21677" w:rsidP="005F736B">
      <w:pPr>
        <w:jc w:val="both"/>
      </w:pPr>
    </w:p>
    <w:p w14:paraId="4BCA0197" w14:textId="77777777" w:rsidR="008A55B5" w:rsidRPr="0095193A" w:rsidRDefault="006626B2" w:rsidP="00CB1404">
      <w:pPr>
        <w:pStyle w:val="Ttulo1"/>
        <w:rPr>
          <w:b/>
          <w:noProof w:val="0"/>
        </w:rPr>
      </w:pPr>
      <w:r>
        <w:rPr>
          <w:b/>
          <w:noProof w:val="0"/>
        </w:rPr>
        <w:lastRenderedPageBreak/>
        <w:t xml:space="preserve">OBJETIVOS </w:t>
      </w:r>
    </w:p>
    <w:p w14:paraId="4C2EBA01" w14:textId="090225B5" w:rsidR="00B21677" w:rsidRDefault="00663CDE" w:rsidP="00663CDE">
      <w:pPr>
        <w:pStyle w:val="Textoindependiente"/>
      </w:pPr>
      <w:r>
        <w:t>-</w:t>
      </w:r>
      <w:r w:rsidR="00B21677">
        <w:t>Implementar y analizar la comunicación SPI entre la Raspberry Pi Pico 2W y el transceptor NRF24L01, identificando los comandos, bytes transferidos, señales de control y tiempos de comunicación.</w:t>
      </w:r>
    </w:p>
    <w:p w14:paraId="744275E0" w14:textId="5B8FCFDE" w:rsidR="00B21677" w:rsidRDefault="00663CDE" w:rsidP="00B21677">
      <w:pPr>
        <w:pStyle w:val="Textoindependiente"/>
        <w:ind w:firstLine="0"/>
      </w:pPr>
      <w:r>
        <w:t xml:space="preserve">      -</w:t>
      </w:r>
      <w:r w:rsidR="00B21677">
        <w:t>Estimar teóricamente el alcance del enlace inalámbrico a partir de las potencias de transmisión y las sensibilidades de recepción, y contrastar los resultados con las pruebas experimentales.</w:t>
      </w:r>
    </w:p>
    <w:p w14:paraId="08E320ED" w14:textId="2E5A0F09" w:rsidR="00B21677" w:rsidRDefault="00663CDE" w:rsidP="00B21677">
      <w:pPr>
        <w:pStyle w:val="Textoindependiente"/>
        <w:ind w:firstLine="0"/>
      </w:pPr>
      <w:r>
        <w:t xml:space="preserve">      -</w:t>
      </w:r>
      <w:r w:rsidR="00B21677">
        <w:t>Evaluar la tasa de error de bits mediante la transmisión de archivos de texto con alfabetos y datos pseudoaleatorios.</w:t>
      </w:r>
    </w:p>
    <w:p w14:paraId="2DA809DC" w14:textId="43D9C50D" w:rsidR="00B21677" w:rsidRDefault="00663CDE" w:rsidP="00B21677">
      <w:pPr>
        <w:pStyle w:val="Textoindependiente"/>
        <w:ind w:firstLine="0"/>
      </w:pPr>
      <w:r>
        <w:t xml:space="preserve">      -</w:t>
      </w:r>
      <w:r w:rsidR="00B21677">
        <w:t>Verificar la frecuencia de operación y determinar el ancho de banda de la señal transmitida mediante un analizador de espectros.</w:t>
      </w:r>
    </w:p>
    <w:p w14:paraId="638C097D" w14:textId="711A87BF" w:rsidR="00B21677" w:rsidRDefault="00663CDE" w:rsidP="00B21677">
      <w:pPr>
        <w:pStyle w:val="Textoindependiente"/>
        <w:ind w:firstLine="0"/>
      </w:pPr>
      <w:r>
        <w:t xml:space="preserve">     -</w:t>
      </w:r>
      <w:r w:rsidR="00B21677">
        <w:t xml:space="preserve">Analizar la distribución de los canales en la banda de 2,4 GHz, considerando el posible traslape espectral entre canales cercanos y su relación con la canalización de </w:t>
      </w:r>
      <w:proofErr w:type="spellStart"/>
      <w:r w:rsidR="00B21677">
        <w:t>Wi</w:t>
      </w:r>
      <w:proofErr w:type="spellEnd"/>
      <w:r w:rsidR="00B21677">
        <w:t>-Fi.</w:t>
      </w:r>
    </w:p>
    <w:p w14:paraId="42BDD4A8" w14:textId="453FA0F1" w:rsidR="008A55B5" w:rsidRPr="0095193A" w:rsidRDefault="00663CDE" w:rsidP="00B21677">
      <w:pPr>
        <w:pStyle w:val="Textoindependiente"/>
        <w:ind w:firstLine="0"/>
      </w:pPr>
      <w:r>
        <w:t xml:space="preserve">    -</w:t>
      </w:r>
      <w:r w:rsidR="00B21677">
        <w:t>Relacionar los resultados experimentales con los fundamentos teóricos de las comunicaciones digitales inalámbricas.</w:t>
      </w:r>
    </w:p>
    <w:p w14:paraId="07940541" w14:textId="77777777" w:rsidR="008A55B5" w:rsidRPr="0095193A" w:rsidRDefault="006626B2" w:rsidP="00CB1404">
      <w:pPr>
        <w:pStyle w:val="Ttulo1"/>
        <w:rPr>
          <w:b/>
          <w:noProof w:val="0"/>
        </w:rPr>
      </w:pPr>
      <w:r>
        <w:rPr>
          <w:b/>
          <w:noProof w:val="0"/>
        </w:rPr>
        <w:t>MARCO TEÓRICO</w:t>
      </w:r>
    </w:p>
    <w:p w14:paraId="39CEAA0D" w14:textId="7F9D79AE" w:rsidR="004F6512" w:rsidRDefault="007B04FA" w:rsidP="007B04FA">
      <w:pPr>
        <w:pStyle w:val="Ttulo2"/>
        <w:rPr>
          <w:noProof w:val="0"/>
        </w:rPr>
      </w:pPr>
      <w:r>
        <w:rPr>
          <w:noProof w:val="0"/>
        </w:rPr>
        <w:t xml:space="preserve">Comunicación SPI </w:t>
      </w:r>
    </w:p>
    <w:p w14:paraId="4B5FDA41" w14:textId="77777777" w:rsidR="00B94748" w:rsidRDefault="00B94748" w:rsidP="00B94748">
      <w:pPr>
        <w:jc w:val="both"/>
      </w:pPr>
      <w:r>
        <w:t xml:space="preserve">El Bus SPI (del inglés Serial </w:t>
      </w:r>
      <w:proofErr w:type="spellStart"/>
      <w:r>
        <w:t>Peripheral</w:t>
      </w:r>
      <w:proofErr w:type="spellEnd"/>
      <w:r>
        <w:t xml:space="preserve"> </w:t>
      </w:r>
      <w:proofErr w:type="gramStart"/>
      <w:r>
        <w:t>Interface</w:t>
      </w:r>
      <w:proofErr w:type="gramEnd"/>
      <w:r>
        <w:t>) es un estándar de comunicaciones, usado principalmente para la transferencia de información entre circuitos integrados en equipos electrónicos. El bus de interfaz de periféricos serie o bus SPI es un estándar para controlar casi cualquier dispositivo electrónico digital que acepte un flujo de bits serie regulado por un reloj (comunicación sincrónica).</w:t>
      </w:r>
    </w:p>
    <w:p w14:paraId="3744CDCD" w14:textId="77777777" w:rsidR="00B94748" w:rsidRDefault="00B94748" w:rsidP="00B94748">
      <w:pPr>
        <w:jc w:val="both"/>
      </w:pPr>
    </w:p>
    <w:p w14:paraId="7F47F134" w14:textId="6C4CAD76" w:rsidR="007B04FA" w:rsidRDefault="00B94748" w:rsidP="00B94748">
      <w:pPr>
        <w:jc w:val="both"/>
      </w:pPr>
      <w:r>
        <w:t xml:space="preserve">Incluye una línea de reloj, dato entrante, dato saliente y un pin de chip </w:t>
      </w:r>
      <w:proofErr w:type="spellStart"/>
      <w:r>
        <w:t>select</w:t>
      </w:r>
      <w:proofErr w:type="spellEnd"/>
      <w:r>
        <w:t>, que conecta o desconecta la operación del dispositivo con el que uno desea comunicarse. De esta forma, este estándar permite multiplexar las líneas de reloj.[1]</w:t>
      </w:r>
    </w:p>
    <w:p w14:paraId="7DE47793" w14:textId="77777777" w:rsidR="00CD65DB" w:rsidRPr="007B04FA" w:rsidRDefault="00CD65DB" w:rsidP="00B94748">
      <w:pPr>
        <w:jc w:val="both"/>
      </w:pPr>
    </w:p>
    <w:p w14:paraId="7E994630" w14:textId="2FB0EFC4" w:rsidR="00C20FE0" w:rsidRDefault="00EA03A3" w:rsidP="007B04FA">
      <w:pPr>
        <w:pStyle w:val="Ttulo2"/>
        <w:rPr>
          <w:noProof w:val="0"/>
        </w:rPr>
      </w:pPr>
      <w:r>
        <w:rPr>
          <w:noProof w:val="0"/>
        </w:rPr>
        <w:t xml:space="preserve">Señales de la interfaz SPI </w:t>
      </w:r>
    </w:p>
    <w:p w14:paraId="0A760A44" w14:textId="77777777" w:rsidR="007A15A6" w:rsidRDefault="007A15A6" w:rsidP="007A15A6">
      <w:pPr>
        <w:jc w:val="both"/>
      </w:pPr>
      <w:r w:rsidRPr="007A15A6">
        <w:t xml:space="preserve">La comunicación SPI es un protocolo síncrono en el que la sincronización y la transferencia de información se realizan mediante señales de reloj y líneas independientes para el envío y recepción de datos. </w:t>
      </w:r>
    </w:p>
    <w:p w14:paraId="2C7A0B4C" w14:textId="77777777" w:rsidR="007A15A6" w:rsidRDefault="007A15A6" w:rsidP="007A15A6">
      <w:pPr>
        <w:jc w:val="both"/>
      </w:pPr>
    </w:p>
    <w:p w14:paraId="3AE1858E" w14:textId="61101BC7" w:rsidR="007A15A6" w:rsidRDefault="007A15A6" w:rsidP="007A15A6">
      <w:pPr>
        <w:jc w:val="both"/>
      </w:pPr>
      <w:r w:rsidRPr="007A15A6">
        <w:t xml:space="preserve">La comunicación básica utiliza cuatro señales principales: </w:t>
      </w:r>
    </w:p>
    <w:p w14:paraId="66DCB57F" w14:textId="77777777" w:rsidR="007A15A6" w:rsidRPr="007A15A6" w:rsidRDefault="007A15A6" w:rsidP="007A15A6">
      <w:pPr>
        <w:jc w:val="both"/>
      </w:pPr>
    </w:p>
    <w:p w14:paraId="78CD695B" w14:textId="77777777" w:rsidR="007A15A6" w:rsidRDefault="007A15A6" w:rsidP="007A15A6">
      <w:pPr>
        <w:jc w:val="both"/>
      </w:pPr>
      <w:r w:rsidRPr="007A15A6">
        <w:rPr>
          <w:b/>
          <w:bCs/>
        </w:rPr>
        <w:t>SCLK (Serial Clock):</w:t>
      </w:r>
      <w:r w:rsidRPr="007A15A6">
        <w:t xml:space="preserve"> corresponde a la señal de reloj que establece la sincronización de la transferencia. Cada pulso de reloj permite realizar el desplazamiento o lectura de un bit de información.</w:t>
      </w:r>
    </w:p>
    <w:p w14:paraId="742BBF0E" w14:textId="77777777" w:rsidR="007A15A6" w:rsidRPr="007A15A6" w:rsidRDefault="007A15A6" w:rsidP="007A15A6">
      <w:pPr>
        <w:jc w:val="both"/>
      </w:pPr>
    </w:p>
    <w:p w14:paraId="7B4FC0EA" w14:textId="77777777" w:rsidR="007A15A6" w:rsidRDefault="007A15A6" w:rsidP="007A15A6">
      <w:pPr>
        <w:jc w:val="both"/>
      </w:pPr>
      <w:r w:rsidRPr="007A15A6">
        <w:rPr>
          <w:b/>
          <w:bCs/>
        </w:rPr>
        <w:t>MOSI (</w:t>
      </w:r>
      <w:proofErr w:type="gramStart"/>
      <w:r w:rsidRPr="007A15A6">
        <w:rPr>
          <w:b/>
          <w:bCs/>
        </w:rPr>
        <w:t>Master</w:t>
      </w:r>
      <w:proofErr w:type="gramEnd"/>
      <w:r w:rsidRPr="007A15A6">
        <w:rPr>
          <w:b/>
          <w:bCs/>
        </w:rPr>
        <w:t xml:space="preserve"> </w:t>
      </w:r>
      <w:proofErr w:type="spellStart"/>
      <w:r w:rsidRPr="007A15A6">
        <w:rPr>
          <w:b/>
          <w:bCs/>
        </w:rPr>
        <w:t>Out</w:t>
      </w:r>
      <w:proofErr w:type="spellEnd"/>
      <w:r w:rsidRPr="007A15A6">
        <w:rPr>
          <w:b/>
          <w:bCs/>
        </w:rPr>
        <w:t>, Slave In):</w:t>
      </w:r>
      <w:r w:rsidRPr="007A15A6">
        <w:t xml:space="preserve"> es la línea utilizada para transmitir información desde el dispositivo maestro hacia el dispositivo esclavo. En este laboratorio corresponde a la línea </w:t>
      </w:r>
      <w:r w:rsidRPr="007A15A6">
        <w:t>mediante la cual la Raspberry Pi Pico 2W envía comandos y datos al nRF24L01.</w:t>
      </w:r>
    </w:p>
    <w:p w14:paraId="2E16921E" w14:textId="77777777" w:rsidR="007A15A6" w:rsidRPr="007A15A6" w:rsidRDefault="007A15A6" w:rsidP="007A15A6">
      <w:pPr>
        <w:jc w:val="both"/>
      </w:pPr>
    </w:p>
    <w:p w14:paraId="3DA8D0C3" w14:textId="77777777" w:rsidR="007A15A6" w:rsidRDefault="007A15A6" w:rsidP="007A15A6">
      <w:pPr>
        <w:jc w:val="both"/>
      </w:pPr>
      <w:r w:rsidRPr="007A15A6">
        <w:rPr>
          <w:b/>
          <w:bCs/>
        </w:rPr>
        <w:t>MISO (</w:t>
      </w:r>
      <w:proofErr w:type="gramStart"/>
      <w:r w:rsidRPr="007A15A6">
        <w:rPr>
          <w:b/>
          <w:bCs/>
        </w:rPr>
        <w:t>Master</w:t>
      </w:r>
      <w:proofErr w:type="gramEnd"/>
      <w:r w:rsidRPr="007A15A6">
        <w:rPr>
          <w:b/>
          <w:bCs/>
        </w:rPr>
        <w:t xml:space="preserve"> In, Slave </w:t>
      </w:r>
      <w:proofErr w:type="spellStart"/>
      <w:r w:rsidRPr="007A15A6">
        <w:rPr>
          <w:b/>
          <w:bCs/>
        </w:rPr>
        <w:t>Out</w:t>
      </w:r>
      <w:proofErr w:type="spellEnd"/>
      <w:r w:rsidRPr="007A15A6">
        <w:rPr>
          <w:b/>
          <w:bCs/>
        </w:rPr>
        <w:t>):</w:t>
      </w:r>
      <w:r w:rsidRPr="007A15A6">
        <w:t xml:space="preserve"> es la línea utilizada para transmitir información desde el dispositivo esclavo hacia el maestro. En el sistema implementado permite observar las respuestas generadas por el nRF24L01.</w:t>
      </w:r>
    </w:p>
    <w:p w14:paraId="491774B5" w14:textId="77777777" w:rsidR="007A15A6" w:rsidRPr="007A15A6" w:rsidRDefault="007A15A6" w:rsidP="007A15A6">
      <w:pPr>
        <w:jc w:val="both"/>
      </w:pPr>
    </w:p>
    <w:p w14:paraId="105D9725" w14:textId="77777777" w:rsidR="007A15A6" w:rsidRDefault="007A15A6" w:rsidP="007A15A6">
      <w:pPr>
        <w:jc w:val="both"/>
      </w:pPr>
      <w:r w:rsidRPr="007A15A6">
        <w:rPr>
          <w:b/>
          <w:bCs/>
        </w:rPr>
        <w:t xml:space="preserve">SS/CS (Slave </w:t>
      </w:r>
      <w:proofErr w:type="spellStart"/>
      <w:r w:rsidRPr="007A15A6">
        <w:rPr>
          <w:b/>
          <w:bCs/>
        </w:rPr>
        <w:t>Select</w:t>
      </w:r>
      <w:proofErr w:type="spellEnd"/>
      <w:r w:rsidRPr="007A15A6">
        <w:rPr>
          <w:b/>
          <w:bCs/>
        </w:rPr>
        <w:t xml:space="preserve">/Chip </w:t>
      </w:r>
      <w:proofErr w:type="spellStart"/>
      <w:r w:rsidRPr="007A15A6">
        <w:rPr>
          <w:b/>
          <w:bCs/>
        </w:rPr>
        <w:t>Select</w:t>
      </w:r>
      <w:proofErr w:type="spellEnd"/>
      <w:r w:rsidRPr="007A15A6">
        <w:rPr>
          <w:b/>
          <w:bCs/>
        </w:rPr>
        <w:t>):</w:t>
      </w:r>
      <w:r w:rsidRPr="007A15A6">
        <w:t xml:space="preserve"> es la señal utilizada para seleccionar el dispositivo esclavo con el que se desea establecer la comunicación. Al activar esta señal se inicia la operación de comunicación con el dispositivo seleccionado.</w:t>
      </w:r>
    </w:p>
    <w:p w14:paraId="25379E37" w14:textId="77777777" w:rsidR="007A15A6" w:rsidRPr="007A15A6" w:rsidRDefault="007A15A6" w:rsidP="007A15A6">
      <w:pPr>
        <w:jc w:val="both"/>
      </w:pPr>
    </w:p>
    <w:p w14:paraId="717C12CC" w14:textId="77777777" w:rsidR="007A15A6" w:rsidRDefault="007A15A6" w:rsidP="007A15A6">
      <w:pPr>
        <w:jc w:val="both"/>
      </w:pPr>
      <w:r w:rsidRPr="007A15A6">
        <w:t>La transferencia de información se realiza de manera sincronizada con los pulsos de SCLK. Dependiendo de la polaridad y la fase configuradas para la comunicación, los datos pueden ser transmitidos o muestreados en diferentes flancos de la señal de reloj. Estas configuraciones determinan los cuatro modos de operación disponibles en SPI y son fundamentales para garantizar que el maestro y el esclavo interpreten correctamente los datos transferidos.</w:t>
      </w:r>
    </w:p>
    <w:p w14:paraId="3AC4F32A" w14:textId="77777777" w:rsidR="007A15A6" w:rsidRPr="007A15A6" w:rsidRDefault="007A15A6" w:rsidP="007A15A6">
      <w:pPr>
        <w:jc w:val="both"/>
      </w:pPr>
    </w:p>
    <w:p w14:paraId="3FEA0A54" w14:textId="5C678365" w:rsidR="007A15A6" w:rsidRDefault="007A15A6" w:rsidP="007A15A6">
      <w:pPr>
        <w:jc w:val="both"/>
      </w:pPr>
      <w:r w:rsidRPr="007A15A6">
        <w:t>En el análisis realizado mediante el analizador lógico, estas señales permiten identificar el inicio de cada operación, los pulsos de reloj y los bytes transmitidos entre la Raspberry Pi Pico 2W y el nRF24L01.</w:t>
      </w:r>
      <w:r w:rsidR="008455B6">
        <w:t>[1]</w:t>
      </w:r>
    </w:p>
    <w:p w14:paraId="6F4CDCD3" w14:textId="77777777" w:rsidR="00A13C2D" w:rsidRDefault="00A13C2D" w:rsidP="007A15A6">
      <w:pPr>
        <w:jc w:val="both"/>
      </w:pPr>
    </w:p>
    <w:p w14:paraId="5B185240" w14:textId="4DC42322" w:rsidR="002463CA" w:rsidRPr="00420D68" w:rsidRDefault="009C1ECE" w:rsidP="009C1ECE">
      <w:pPr>
        <w:pStyle w:val="Ttulo2"/>
        <w:rPr>
          <w:noProof w:val="0"/>
        </w:rPr>
      </w:pPr>
      <w:r>
        <w:rPr>
          <w:noProof w:val="0"/>
        </w:rPr>
        <w:t>Transceptor</w:t>
      </w:r>
      <w:r w:rsidR="00EA03A3">
        <w:rPr>
          <w:noProof w:val="0"/>
        </w:rPr>
        <w:t xml:space="preserve"> NRF</w:t>
      </w:r>
      <w:r>
        <w:rPr>
          <w:noProof w:val="0"/>
        </w:rPr>
        <w:t>24L01</w:t>
      </w:r>
    </w:p>
    <w:p w14:paraId="6471D06E" w14:textId="5EF91C83" w:rsidR="00697815" w:rsidRDefault="00697815" w:rsidP="00697815">
      <w:pPr>
        <w:jc w:val="both"/>
      </w:pPr>
      <w:r>
        <w:t>El NRF24L01 es un transceptor inalámbrico de baja potencia que opera en la banda ISM de 2,4 GHz. El dispositivo integra los elementos necesarios para realizar la transmisión y recepción de información por radiofrecuencia, incluyendo el transceptor RF, el sintetizador de radiofrecuencia y un acelerador de protocolo de hardware. Además, dispone de una interfaz SPI que permite su configuración y comunicación con un microcontrolador.</w:t>
      </w:r>
    </w:p>
    <w:p w14:paraId="7D55FE13" w14:textId="77777777" w:rsidR="00697815" w:rsidRDefault="00697815" w:rsidP="00697815">
      <w:pPr>
        <w:jc w:val="both"/>
      </w:pPr>
    </w:p>
    <w:p w14:paraId="6701113E" w14:textId="77777777" w:rsidR="00697815" w:rsidRDefault="00697815" w:rsidP="00697815">
      <w:pPr>
        <w:jc w:val="both"/>
      </w:pPr>
      <w:r>
        <w:t xml:space="preserve">El módulo permite trabajar con diferentes velocidades de transmisión de datos en el aire, entre ellas 250 kbps, 1 Mbps y 2 Mbps. También incorpora el protocolo </w:t>
      </w:r>
      <w:proofErr w:type="spellStart"/>
      <w:r>
        <w:t>Enhanced</w:t>
      </w:r>
      <w:proofErr w:type="spellEnd"/>
      <w:r>
        <w:t xml:space="preserve"> </w:t>
      </w:r>
      <w:proofErr w:type="spellStart"/>
      <w:r>
        <w:t>ShockBurst</w:t>
      </w:r>
      <w:proofErr w:type="spellEnd"/>
      <w:r>
        <w:t>™, utilizado para facilitar el manejo de las comunicaciones inalámbricas mediante funciones implementadas en hardware.</w:t>
      </w:r>
    </w:p>
    <w:p w14:paraId="2EFF588F" w14:textId="77777777" w:rsidR="00697815" w:rsidRDefault="00697815" w:rsidP="00697815">
      <w:pPr>
        <w:jc w:val="both"/>
      </w:pPr>
    </w:p>
    <w:p w14:paraId="14F5220B" w14:textId="2F229884" w:rsidR="00697815" w:rsidRDefault="00697815" w:rsidP="00697815">
      <w:pPr>
        <w:jc w:val="both"/>
      </w:pPr>
      <w:r>
        <w:t xml:space="preserve">Entre las principales características del módulo se encuentra su bajo consumo de energía y su funcionamiento en la banda ISM de 2,4 GHz. El módulo utilizado en la práctica requiere una alimentación dentro del rango de 1,9 a 3,6 V y permite establecer comunicaciones inalámbricas entre dos dispositivos </w:t>
      </w:r>
      <w:r w:rsidR="008B5A0E">
        <w:t>N</w:t>
      </w:r>
      <w:r>
        <w:t>RF24L01, utilizando uno como transmisor y otro como receptor.</w:t>
      </w:r>
    </w:p>
    <w:p w14:paraId="1B27CD66" w14:textId="77777777" w:rsidR="00697815" w:rsidRDefault="00697815" w:rsidP="00697815">
      <w:pPr>
        <w:jc w:val="both"/>
      </w:pPr>
    </w:p>
    <w:p w14:paraId="30418994" w14:textId="7FAF339C" w:rsidR="00193361" w:rsidRDefault="00697815" w:rsidP="00697815">
      <w:pPr>
        <w:jc w:val="both"/>
      </w:pPr>
      <w:r>
        <w:t xml:space="preserve">Para el desarrollo del laboratorio, el nRF24L01 se conectó a una Raspberry Pi Pico 2W mediante la interfaz SPI. Esta </w:t>
      </w:r>
      <w:r>
        <w:lastRenderedPageBreak/>
        <w:t>conexión permitió configurar diferentes parámetros del transceptor y realizar la transferencia de información. Adicionalmente, las líneas de comunicación SPI fueron conectadas al analizador lógico para observar y decodificar las operaciones realizadas sobre el módulo.</w:t>
      </w:r>
      <w:r w:rsidR="00716378">
        <w:t>[</w:t>
      </w:r>
      <w:r w:rsidR="0029747F">
        <w:t>3</w:t>
      </w:r>
      <w:r w:rsidR="00716378">
        <w:t>]</w:t>
      </w:r>
    </w:p>
    <w:p w14:paraId="6C9FCB59" w14:textId="77777777" w:rsidR="00B87CC6" w:rsidRDefault="00B87CC6" w:rsidP="00697815">
      <w:pPr>
        <w:jc w:val="both"/>
      </w:pPr>
    </w:p>
    <w:p w14:paraId="205549DE" w14:textId="77777777" w:rsidR="00FD64F0" w:rsidRDefault="00C86F68" w:rsidP="00FD64F0">
      <w:pPr>
        <w:keepNext/>
      </w:pPr>
      <w:r w:rsidRPr="00C86F68">
        <w:rPr>
          <w:noProof/>
        </w:rPr>
        <w:drawing>
          <wp:inline distT="0" distB="0" distL="0" distR="0" wp14:anchorId="1522C501" wp14:editId="3BD52DC7">
            <wp:extent cx="2447925" cy="2017395"/>
            <wp:effectExtent l="0" t="0" r="9525" b="1905"/>
            <wp:docPr id="1161090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7925" cy="2017395"/>
                    </a:xfrm>
                    <a:prstGeom prst="rect">
                      <a:avLst/>
                    </a:prstGeom>
                    <a:noFill/>
                    <a:ln>
                      <a:noFill/>
                    </a:ln>
                  </pic:spPr>
                </pic:pic>
              </a:graphicData>
            </a:graphic>
          </wp:inline>
        </w:drawing>
      </w:r>
    </w:p>
    <w:p w14:paraId="1028A46C" w14:textId="08E17617" w:rsidR="00B87CC6" w:rsidRDefault="00FD64F0" w:rsidP="00FD64F0">
      <w:pPr>
        <w:pStyle w:val="Descripcin"/>
      </w:pPr>
      <w:r>
        <w:t xml:space="preserve">Tabla </w:t>
      </w:r>
      <w:fldSimple w:instr=" SEQ Tabla \* ARABIC ">
        <w:r w:rsidR="00E1680A">
          <w:rPr>
            <w:noProof/>
          </w:rPr>
          <w:t>1</w:t>
        </w:r>
      </w:fldSimple>
      <w:r w:rsidR="004105F3">
        <w:t>.</w:t>
      </w:r>
      <w:r w:rsidR="004105F3" w:rsidRPr="004105F3">
        <w:rPr>
          <w:i w:val="0"/>
          <w:iCs w:val="0"/>
          <w:color w:val="auto"/>
          <w:sz w:val="20"/>
          <w:szCs w:val="20"/>
        </w:rPr>
        <w:t xml:space="preserve"> </w:t>
      </w:r>
      <w:r w:rsidR="004105F3" w:rsidRPr="004105F3">
        <w:t xml:space="preserve">Características principales del </w:t>
      </w:r>
      <w:r w:rsidR="004105F3">
        <w:t>N</w:t>
      </w:r>
      <w:r w:rsidR="004105F3" w:rsidRPr="004105F3">
        <w:t>RF24L01</w:t>
      </w:r>
    </w:p>
    <w:p w14:paraId="37FA9891" w14:textId="77777777" w:rsidR="004105F3" w:rsidRDefault="004105F3" w:rsidP="004105F3"/>
    <w:p w14:paraId="61AC0597" w14:textId="77777777" w:rsidR="00D24645" w:rsidRDefault="00804FFB" w:rsidP="00D24645">
      <w:pPr>
        <w:keepNext/>
      </w:pPr>
      <w:r>
        <w:rPr>
          <w:noProof/>
        </w:rPr>
        <w:drawing>
          <wp:inline distT="0" distB="0" distL="0" distR="0" wp14:anchorId="19A72899" wp14:editId="0044EA03">
            <wp:extent cx="3200400" cy="1221740"/>
            <wp:effectExtent l="0" t="0" r="0" b="0"/>
            <wp:docPr id="1057782591" name="Imagen 2" descr="Cómo funciona el módulo inalámbrico nRF24L01+ y la interfaz con Arduino. -  MCI Edu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ómo funciona el módulo inalámbrico nRF24L01+ y la interfaz con Arduino. -  MCI Educació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1221740"/>
                    </a:xfrm>
                    <a:prstGeom prst="rect">
                      <a:avLst/>
                    </a:prstGeom>
                    <a:noFill/>
                    <a:ln>
                      <a:noFill/>
                    </a:ln>
                  </pic:spPr>
                </pic:pic>
              </a:graphicData>
            </a:graphic>
          </wp:inline>
        </w:drawing>
      </w:r>
    </w:p>
    <w:p w14:paraId="48B89160" w14:textId="52652F4B" w:rsidR="003E231A" w:rsidRDefault="00D24645" w:rsidP="00A13C2D">
      <w:pPr>
        <w:pStyle w:val="Descripcin"/>
      </w:pPr>
      <w:r>
        <w:t xml:space="preserve">Figura </w:t>
      </w:r>
      <w:fldSimple w:instr=" SEQ Figura \* ARABIC ">
        <w:r w:rsidR="00630DB8">
          <w:rPr>
            <w:noProof/>
          </w:rPr>
          <w:t>1</w:t>
        </w:r>
      </w:fldSimple>
      <w:r>
        <w:t>.</w:t>
      </w:r>
      <w:r w:rsidRPr="00D24645">
        <w:rPr>
          <w:i w:val="0"/>
          <w:iCs w:val="0"/>
          <w:color w:val="auto"/>
          <w:sz w:val="20"/>
          <w:szCs w:val="20"/>
        </w:rPr>
        <w:t xml:space="preserve"> </w:t>
      </w:r>
      <w:r w:rsidRPr="00D24645">
        <w:t xml:space="preserve">Identificación de los pines del módulo </w:t>
      </w:r>
      <w:r>
        <w:t>N</w:t>
      </w:r>
      <w:r w:rsidRPr="00D24645">
        <w:t>RF24L01</w:t>
      </w:r>
    </w:p>
    <w:p w14:paraId="73B75C7B" w14:textId="77777777" w:rsidR="006846B2" w:rsidRPr="006846B2" w:rsidRDefault="006846B2" w:rsidP="006846B2"/>
    <w:p w14:paraId="2D34524D" w14:textId="77777777" w:rsidR="006846B2" w:rsidRDefault="006846B2" w:rsidP="006846B2">
      <w:pPr>
        <w:pStyle w:val="Ttulo2"/>
      </w:pPr>
      <w:r>
        <w:t>Modulacion GFSK</w:t>
      </w:r>
    </w:p>
    <w:p w14:paraId="4B460CFE" w14:textId="77777777" w:rsidR="006846B2" w:rsidRDefault="006846B2" w:rsidP="006846B2">
      <w:pPr>
        <w:jc w:val="both"/>
      </w:pPr>
      <w:r>
        <w:t xml:space="preserve">La modulación GFSK (Gaussian </w:t>
      </w:r>
      <w:proofErr w:type="spellStart"/>
      <w:r>
        <w:t>Frequency</w:t>
      </w:r>
      <w:proofErr w:type="spellEnd"/>
      <w:r>
        <w:t xml:space="preserve"> Shift </w:t>
      </w:r>
      <w:proofErr w:type="spellStart"/>
      <w:r>
        <w:t>Keying</w:t>
      </w:r>
      <w:proofErr w:type="spellEnd"/>
      <w:r>
        <w:t>) es una técnica de modulación digital que permite transmitir información mediante variaciones de la frecuencia de una señal portadora. En este tipo de modulación, los estados binarios 0 y 1 se representan mediante diferentes valores de frecuencia, permitiendo codificar los datos digitales para su transmisión inalámbrica.</w:t>
      </w:r>
    </w:p>
    <w:p w14:paraId="596D4EE1" w14:textId="77777777" w:rsidR="006846B2" w:rsidRDefault="006846B2" w:rsidP="006846B2">
      <w:pPr>
        <w:jc w:val="both"/>
      </w:pPr>
    </w:p>
    <w:p w14:paraId="5177E913" w14:textId="77777777" w:rsidR="006846B2" w:rsidRDefault="006846B2" w:rsidP="006846B2">
      <w:pPr>
        <w:jc w:val="both"/>
      </w:pPr>
      <w:r>
        <w:t>Una de las principales características de la modulación GFSK es la utilización de un filtro gaussiano, que suaviza las transiciones entre los cambios de frecuencia asociados a los datos transmitidos. Esto permite reducir la expansión espectral de la señal y contribuye a disminuir la interferencia sobre canales adyacentes.</w:t>
      </w:r>
    </w:p>
    <w:p w14:paraId="003567DB" w14:textId="77777777" w:rsidR="006846B2" w:rsidRDefault="006846B2" w:rsidP="006846B2">
      <w:pPr>
        <w:jc w:val="both"/>
      </w:pPr>
    </w:p>
    <w:p w14:paraId="1BDDE9E5" w14:textId="77777777" w:rsidR="006846B2" w:rsidRDefault="006846B2" w:rsidP="006846B2">
      <w:pPr>
        <w:jc w:val="both"/>
      </w:pPr>
      <w:r>
        <w:t xml:space="preserve">En la Figura 1 se representa la relación entre los datos digitales de entrada y las variaciones de frecuencia producidas durante la modulación GFSK. Se observa que los cambios entre los niveles binarios se reflejan en variaciones </w:t>
      </w:r>
      <w:r>
        <w:t>de la frecuencia instantánea de la señal, cuyas transiciones son suavizadas mediante el filtrado gaussiano.</w:t>
      </w:r>
    </w:p>
    <w:p w14:paraId="2B62A58D" w14:textId="77777777" w:rsidR="006846B2" w:rsidRDefault="006846B2" w:rsidP="006846B2">
      <w:pPr>
        <w:jc w:val="both"/>
      </w:pPr>
    </w:p>
    <w:p w14:paraId="0275CC4C" w14:textId="77777777" w:rsidR="006846B2" w:rsidRDefault="006846B2" w:rsidP="006846B2">
      <w:pPr>
        <w:keepNext/>
      </w:pPr>
      <w:r>
        <w:rPr>
          <w:noProof/>
        </w:rPr>
        <w:drawing>
          <wp:inline distT="0" distB="0" distL="0" distR="0" wp14:anchorId="15D56BEC" wp14:editId="379A0292">
            <wp:extent cx="3192780" cy="2362200"/>
            <wp:effectExtent l="0" t="0" r="7620" b="0"/>
            <wp:docPr id="2078796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2096" cy="2369093"/>
                    </a:xfrm>
                    <a:prstGeom prst="rect">
                      <a:avLst/>
                    </a:prstGeom>
                    <a:noFill/>
                  </pic:spPr>
                </pic:pic>
              </a:graphicData>
            </a:graphic>
          </wp:inline>
        </w:drawing>
      </w:r>
    </w:p>
    <w:p w14:paraId="7C2B2A51" w14:textId="4254A904" w:rsidR="006846B2" w:rsidRDefault="006846B2" w:rsidP="006846B2">
      <w:pPr>
        <w:pStyle w:val="Descripcin"/>
      </w:pPr>
      <w:r>
        <w:t xml:space="preserve">Figura </w:t>
      </w:r>
      <w:fldSimple w:instr=" SEQ Figura \* ARABIC ">
        <w:r w:rsidR="00630DB8">
          <w:rPr>
            <w:noProof/>
          </w:rPr>
          <w:t>2</w:t>
        </w:r>
      </w:fldSimple>
      <w:r>
        <w:t>.</w:t>
      </w:r>
      <w:r w:rsidRPr="00A657B2">
        <w:t xml:space="preserve"> </w:t>
      </w:r>
      <w:r>
        <w:t>Representación de los datos digitales y la variación de frecuencia en la modulación GFSK.[2]</w:t>
      </w:r>
    </w:p>
    <w:p w14:paraId="1F0353CD" w14:textId="77777777" w:rsidR="006846B2" w:rsidRDefault="006846B2" w:rsidP="006846B2">
      <w:pPr>
        <w:jc w:val="both"/>
      </w:pPr>
      <w:r>
        <w:t>El módulo transceptor NRF24L01 emplea modulación GFSK para transmitir y recibir información en la banda de 2,4 GHz. Este dispositivo permite configurar velocidades de transmisión de 250 kbps, 1 Mbps y 2 Mbps, lo que facilita su utilización en diferentes aplicaciones de comunicación digital inalámbrica.</w:t>
      </w:r>
    </w:p>
    <w:p w14:paraId="5DB298F1" w14:textId="77777777" w:rsidR="006846B2" w:rsidRDefault="006846B2" w:rsidP="006846B2">
      <w:pPr>
        <w:jc w:val="both"/>
      </w:pPr>
    </w:p>
    <w:p w14:paraId="27A23B9B" w14:textId="77777777" w:rsidR="006846B2" w:rsidRDefault="006846B2" w:rsidP="006846B2">
      <w:pPr>
        <w:jc w:val="both"/>
      </w:pPr>
      <w:r>
        <w:t>En la práctica, esta técnica de modulación constituye la base de la comunicación entre los módulos NRF24L01 conectados a las tarjetas Raspberry Pi Pico 2W. Su funcionamiento se relaciona con las pruebas de alcance, tasa de error de bits y análisis espectral, desarrolladas para evaluar el desempeño del sistema inalámbrico.</w:t>
      </w:r>
    </w:p>
    <w:p w14:paraId="0FA92DA9" w14:textId="639383CE" w:rsidR="006846B2" w:rsidRDefault="006846B2" w:rsidP="006846B2">
      <w:pPr>
        <w:jc w:val="both"/>
      </w:pPr>
    </w:p>
    <w:p w14:paraId="582C0F4D" w14:textId="04011632" w:rsidR="00524D97" w:rsidRDefault="00046291" w:rsidP="00524D97">
      <w:pPr>
        <w:pStyle w:val="Ttulo2"/>
      </w:pPr>
      <w:r>
        <w:t xml:space="preserve">Taza de error de Bits </w:t>
      </w:r>
    </w:p>
    <w:p w14:paraId="2D53EDAB" w14:textId="24C735A0" w:rsidR="00524D97" w:rsidRDefault="00524D97" w:rsidP="00524D97">
      <w:pPr>
        <w:jc w:val="both"/>
      </w:pPr>
      <w:r>
        <w:t xml:space="preserve">La tasa de error de </w:t>
      </w:r>
      <w:proofErr w:type="gramStart"/>
      <w:r>
        <w:t>bits(</w:t>
      </w:r>
      <w:proofErr w:type="gramEnd"/>
      <w:r>
        <w:t>Bit Error Rate) es un parámetro utilizado para evaluar el desempeño de un sistema de comunicación digital. Se define como la relación entre el número de bits recibidos incorrectamente y el número total de bits comparados entre la información transmitida y la recibida. Este indicador permite determinar la proporción de errores que se presentan durante la transmisión de datos.</w:t>
      </w:r>
    </w:p>
    <w:p w14:paraId="07D173CB" w14:textId="77777777" w:rsidR="00524D97" w:rsidRDefault="00524D97" w:rsidP="00524D97">
      <w:pPr>
        <w:jc w:val="both"/>
      </w:pPr>
    </w:p>
    <w:p w14:paraId="62A1B977" w14:textId="7B35BD06" w:rsidR="00A81C91" w:rsidRDefault="00524D97" w:rsidP="00524D97">
      <w:pPr>
        <w:jc w:val="both"/>
      </w:pPr>
      <w:r>
        <w:t>La BER se calcula mediante la siguiente expresión:</w:t>
      </w:r>
    </w:p>
    <w:p w14:paraId="5577190C" w14:textId="77777777" w:rsidR="00A81C91" w:rsidRDefault="00A81C91" w:rsidP="00524D97">
      <w:pPr>
        <w:jc w:val="both"/>
      </w:pPr>
    </w:p>
    <w:p w14:paraId="6923B5A8" w14:textId="2C5F7207" w:rsidR="00A81C91" w:rsidRDefault="00A81C91" w:rsidP="00524D97">
      <w:pPr>
        <w:jc w:val="both"/>
      </w:pPr>
      <m:oMathPara>
        <m:oMath>
          <m:r>
            <w:rPr>
              <w:rFonts w:ascii="Cambria Math" w:hAnsi="Cambria Math"/>
            </w:rPr>
            <m:t>BER=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e</m:t>
                  </m:r>
                </m:sub>
              </m:sSub>
            </m:num>
            <m:den>
              <m:sSub>
                <m:sSubPr>
                  <m:ctrlPr>
                    <w:rPr>
                      <w:rFonts w:ascii="Cambria Math" w:hAnsi="Cambria Math"/>
                      <w:i/>
                    </w:rPr>
                  </m:ctrlPr>
                </m:sSubPr>
                <m:e>
                  <m:r>
                    <w:rPr>
                      <w:rFonts w:ascii="Cambria Math" w:hAnsi="Cambria Math"/>
                    </w:rPr>
                    <m:t>N</m:t>
                  </m:r>
                </m:e>
                <m:sub>
                  <m:r>
                    <w:rPr>
                      <w:rFonts w:ascii="Cambria Math" w:hAnsi="Cambria Math"/>
                    </w:rPr>
                    <m:t>t</m:t>
                  </m:r>
                </m:sub>
              </m:sSub>
            </m:den>
          </m:f>
        </m:oMath>
      </m:oMathPara>
    </w:p>
    <w:p w14:paraId="16C8022B" w14:textId="77777777" w:rsidR="00524D97" w:rsidRDefault="00524D97" w:rsidP="00524D97">
      <w:pPr>
        <w:jc w:val="both"/>
      </w:pPr>
    </w:p>
    <w:p w14:paraId="53F52905" w14:textId="20DD4C8B" w:rsidR="00524D97" w:rsidRDefault="00524D97" w:rsidP="00524D97">
      <w:pPr>
        <w:jc w:val="both"/>
      </w:pPr>
      <w:r>
        <w:t xml:space="preserve">Donde Ne representa el número de bits erróneos y </w:t>
      </w:r>
      <w:proofErr w:type="spellStart"/>
      <w:r>
        <w:t>Nt</w:t>
      </w:r>
      <w:proofErr w:type="spellEnd"/>
      <w:r>
        <w:t xml:space="preserve"> corresponde al número total de bits comparados. Un valor bajo de BER indica que una mayor proporción de los datos </w:t>
      </w:r>
      <w:r>
        <w:lastRenderedPageBreak/>
        <w:t>se recibió correctamente, mientras que un valor alto refleja una mayor cantidad de errores en la comunicación.</w:t>
      </w:r>
    </w:p>
    <w:p w14:paraId="2142375A" w14:textId="7F33816D" w:rsidR="00524D97" w:rsidRDefault="00524D97" w:rsidP="00524D97">
      <w:pPr>
        <w:jc w:val="both"/>
      </w:pPr>
      <w:r>
        <w:t>En los sistemas de comunicación inalámbrica, la BER permite evaluar la confiabilidad de la transmisión frente a condiciones como la distancia entre el transmisor y el receptor y las interferencias presentes en el canal. En esta práctica, se utiliza para analizar la integridad de los datos enviados mediante los módulos nRF24L01, comparando la información transmitida con la recibida y contabilizando los errores encontrados.</w:t>
      </w:r>
    </w:p>
    <w:p w14:paraId="1E7B8989" w14:textId="77777777" w:rsidR="00F6489F" w:rsidRPr="00524D97" w:rsidRDefault="00F6489F" w:rsidP="00524D97">
      <w:pPr>
        <w:jc w:val="both"/>
      </w:pPr>
    </w:p>
    <w:p w14:paraId="67338951" w14:textId="68ED5B6C" w:rsidR="00A8721B" w:rsidRDefault="00166B5A" w:rsidP="00A8721B">
      <w:pPr>
        <w:pStyle w:val="Ttulo2"/>
        <w:rPr>
          <w:noProof w:val="0"/>
        </w:rPr>
      </w:pPr>
      <w:r>
        <w:rPr>
          <w:noProof w:val="0"/>
        </w:rPr>
        <w:t>Analizador Lógico</w:t>
      </w:r>
    </w:p>
    <w:p w14:paraId="3F27DB37" w14:textId="77777777" w:rsidR="00A8721B" w:rsidRDefault="00A8721B" w:rsidP="00A8721B">
      <w:pPr>
        <w:jc w:val="both"/>
      </w:pPr>
      <w:r>
        <w:t>El analizador lógico es un instrumento utilizado para adquirir, visualizar y analizar señales digitales presentes en un sistema electrónico. Permite observar la relación temporal entre diferentes señales y determinar los datos transmitidos durante una comunicación digital.</w:t>
      </w:r>
    </w:p>
    <w:p w14:paraId="7711B14E" w14:textId="77777777" w:rsidR="00A8721B" w:rsidRDefault="00A8721B" w:rsidP="00A8721B">
      <w:pPr>
        <w:jc w:val="both"/>
      </w:pPr>
    </w:p>
    <w:p w14:paraId="60A6C571" w14:textId="055F5CBE" w:rsidR="00A75B2A" w:rsidRDefault="00A8721B" w:rsidP="00A8721B">
      <w:pPr>
        <w:jc w:val="both"/>
      </w:pPr>
      <w:r>
        <w:t>En el análisis del protocolo SPI, el analizador lógico permite visualizar las señales que intervienen en la comunicación, identificar los bits y bytes transmitidos, reconocer las señales de control y determinar los tiempos asociados a cada transferencia. De esta manera, facilita el análisis de las operaciones de lectura, escritura y transferencia de datos entre un microcontrolador y un dispositivo periférico.</w:t>
      </w:r>
      <w:r w:rsidR="00DA6985">
        <w:t>[</w:t>
      </w:r>
      <w:r w:rsidR="0029747F">
        <w:t>4</w:t>
      </w:r>
      <w:r w:rsidR="00DA6985">
        <w:t>]</w:t>
      </w:r>
    </w:p>
    <w:p w14:paraId="489CD5A4" w14:textId="77777777" w:rsidR="00A8721B" w:rsidRDefault="00A8721B" w:rsidP="00A8721B">
      <w:pPr>
        <w:jc w:val="both"/>
      </w:pPr>
    </w:p>
    <w:p w14:paraId="5A646B75" w14:textId="77777777" w:rsidR="009E55F4" w:rsidRDefault="00072006" w:rsidP="009E55F4">
      <w:pPr>
        <w:keepNext/>
      </w:pPr>
      <w:r>
        <w:rPr>
          <w:noProof/>
        </w:rPr>
        <w:drawing>
          <wp:inline distT="0" distB="0" distL="0" distR="0" wp14:anchorId="2BDCF448" wp14:editId="50915484">
            <wp:extent cx="2729554" cy="2348826"/>
            <wp:effectExtent l="0" t="0" r="0" b="0"/>
            <wp:docPr id="992500419" name="Imagen 3" descr="Analizador lógico LA2408 | MK Electro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alizador lógico LA2408 | MK Electronic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0478" cy="2366832"/>
                    </a:xfrm>
                    <a:prstGeom prst="rect">
                      <a:avLst/>
                    </a:prstGeom>
                    <a:noFill/>
                    <a:ln>
                      <a:noFill/>
                    </a:ln>
                  </pic:spPr>
                </pic:pic>
              </a:graphicData>
            </a:graphic>
          </wp:inline>
        </w:drawing>
      </w:r>
    </w:p>
    <w:p w14:paraId="3EB79FFD" w14:textId="23970294" w:rsidR="00A8721B" w:rsidRDefault="009E55F4" w:rsidP="009E55F4">
      <w:pPr>
        <w:pStyle w:val="Descripcin"/>
      </w:pPr>
      <w:r>
        <w:t xml:space="preserve">Figura </w:t>
      </w:r>
      <w:fldSimple w:instr=" SEQ Figura \* ARABIC ">
        <w:r w:rsidR="00630DB8">
          <w:rPr>
            <w:noProof/>
          </w:rPr>
          <w:t>3</w:t>
        </w:r>
      </w:fldSimple>
      <w:r>
        <w:t xml:space="preserve">. Analizador </w:t>
      </w:r>
      <w:r w:rsidR="00A0146C">
        <w:t>lógico</w:t>
      </w:r>
    </w:p>
    <w:p w14:paraId="113F30F8" w14:textId="77777777" w:rsidR="00A0146C" w:rsidRPr="00A0146C" w:rsidRDefault="00A0146C" w:rsidP="00A0146C"/>
    <w:p w14:paraId="13CE781F" w14:textId="5973DB19" w:rsidR="00A0146C" w:rsidRDefault="0087071A" w:rsidP="00A0146C">
      <w:pPr>
        <w:pStyle w:val="Ttulo2"/>
        <w:rPr>
          <w:noProof w:val="0"/>
        </w:rPr>
      </w:pPr>
      <w:r>
        <w:rPr>
          <w:noProof w:val="0"/>
        </w:rPr>
        <w:t>Raspberry Pi Pico 2W</w:t>
      </w:r>
    </w:p>
    <w:p w14:paraId="72E2E7E5" w14:textId="77777777" w:rsidR="00A0146C" w:rsidRDefault="00A0146C" w:rsidP="00A0146C">
      <w:pPr>
        <w:jc w:val="both"/>
      </w:pPr>
      <w:r>
        <w:t>La Raspberry Pi Pico 2 W es una tarjeta de desarrollo de bajo costo basada en el microcontrolador RP2350, que cuenta con un procesador de doble núcleo y capacidades de conectividad inalámbrica. La tarjeta dispone de diferentes interfaces de comunicación digital, entre ellas buses UART, I2C y SPI, los cuales pueden ser utilizados mediante diferentes pines GPIO según los requerimientos de la aplicación.</w:t>
      </w:r>
    </w:p>
    <w:p w14:paraId="05E72399" w14:textId="77777777" w:rsidR="00A0146C" w:rsidRDefault="00A0146C" w:rsidP="00A0146C">
      <w:pPr>
        <w:jc w:val="both"/>
      </w:pPr>
    </w:p>
    <w:p w14:paraId="0F4D4B2C" w14:textId="77777777" w:rsidR="00A0146C" w:rsidRDefault="00A0146C" w:rsidP="00A0146C">
      <w:pPr>
        <w:jc w:val="both"/>
      </w:pPr>
      <w:r>
        <w:t>Para esta práctica de laboratorio, la Raspberry Pi Pico 2 W se utiliza como dispositivo de control del módulo NRF24L01, estableciendo la comunicación entre ambos mediante el protocolo SPI. A través de esta interfaz se realizan operaciones de lectura y escritura de registros, además de la transferencia de datos hacia el transceptor inalámbrico.</w:t>
      </w:r>
    </w:p>
    <w:p w14:paraId="23499F5E" w14:textId="77777777" w:rsidR="00A0146C" w:rsidRDefault="00A0146C" w:rsidP="00A0146C">
      <w:pPr>
        <w:jc w:val="both"/>
      </w:pPr>
    </w:p>
    <w:p w14:paraId="5F760B3A" w14:textId="578DC200" w:rsidR="00A0146C" w:rsidRPr="00A0146C" w:rsidRDefault="00A0146C" w:rsidP="00A0146C">
      <w:pPr>
        <w:jc w:val="both"/>
      </w:pPr>
      <w:r>
        <w:t xml:space="preserve">En la siguiente figura se muestra la distribución de los pines de la Raspberry Pi Pico 2 </w:t>
      </w:r>
      <w:proofErr w:type="gramStart"/>
      <w:r>
        <w:t>W.</w:t>
      </w:r>
      <w:r w:rsidR="00131525">
        <w:t>[</w:t>
      </w:r>
      <w:proofErr w:type="gramEnd"/>
      <w:r w:rsidR="0029747F">
        <w:t>5</w:t>
      </w:r>
      <w:r w:rsidR="00131525">
        <w:t>]</w:t>
      </w:r>
    </w:p>
    <w:p w14:paraId="0B4A63F4" w14:textId="77777777" w:rsidR="00EF5F1B" w:rsidRDefault="00EF5F1B" w:rsidP="00EF5F1B">
      <w:pPr>
        <w:keepNext/>
      </w:pPr>
      <w:r>
        <w:rPr>
          <w:noProof/>
        </w:rPr>
        <w:drawing>
          <wp:inline distT="0" distB="0" distL="0" distR="0" wp14:anchorId="72039A44" wp14:editId="7A61F3D0">
            <wp:extent cx="3184743" cy="2583180"/>
            <wp:effectExtent l="0" t="0" r="0" b="7620"/>
            <wp:docPr id="77621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988" name=""/>
                    <pic:cNvPicPr/>
                  </pic:nvPicPr>
                  <pic:blipFill>
                    <a:blip r:embed="rId13"/>
                    <a:stretch>
                      <a:fillRect/>
                    </a:stretch>
                  </pic:blipFill>
                  <pic:spPr>
                    <a:xfrm>
                      <a:off x="0" y="0"/>
                      <a:ext cx="3197622" cy="2593626"/>
                    </a:xfrm>
                    <a:prstGeom prst="rect">
                      <a:avLst/>
                    </a:prstGeom>
                  </pic:spPr>
                </pic:pic>
              </a:graphicData>
            </a:graphic>
          </wp:inline>
        </w:drawing>
      </w:r>
    </w:p>
    <w:p w14:paraId="53610B8B" w14:textId="064BE735" w:rsidR="00AA0748" w:rsidRDefault="00EF5F1B" w:rsidP="007D2DFB">
      <w:pPr>
        <w:pStyle w:val="Descripcin"/>
      </w:pPr>
      <w:r>
        <w:t xml:space="preserve">Figura </w:t>
      </w:r>
      <w:fldSimple w:instr=" SEQ Figura \* ARABIC ">
        <w:r w:rsidR="00630DB8">
          <w:rPr>
            <w:noProof/>
          </w:rPr>
          <w:t>4</w:t>
        </w:r>
      </w:fldSimple>
      <w:r>
        <w:t xml:space="preserve">. Ubicación de los pines en </w:t>
      </w:r>
      <w:r w:rsidRPr="00162413">
        <w:t>La Raspberry Pi Pico 2W</w:t>
      </w:r>
      <w:r>
        <w:t>.</w:t>
      </w:r>
    </w:p>
    <w:p w14:paraId="3C3022E6" w14:textId="77777777" w:rsidR="00F6489F" w:rsidRPr="00F6489F" w:rsidRDefault="00F6489F" w:rsidP="00F6489F">
      <w:pPr>
        <w:jc w:val="both"/>
      </w:pPr>
    </w:p>
    <w:p w14:paraId="438D85A5" w14:textId="3431BB4A" w:rsidR="002D7DF6" w:rsidRDefault="00D20E8D" w:rsidP="000C29B6">
      <w:pPr>
        <w:pStyle w:val="Ttulo1"/>
        <w:rPr>
          <w:b/>
          <w:noProof w:val="0"/>
        </w:rPr>
      </w:pPr>
      <w:r>
        <w:rPr>
          <w:b/>
          <w:noProof w:val="0"/>
        </w:rPr>
        <w:t xml:space="preserve"> METODOLOGÍA/PROCEDIMIENTO EXPERIMENTAL</w:t>
      </w:r>
    </w:p>
    <w:p w14:paraId="3895625F" w14:textId="510093D6" w:rsidR="000C29B6" w:rsidRPr="000C29B6" w:rsidRDefault="000C29B6" w:rsidP="000C29B6">
      <w:pPr>
        <w:jc w:val="both"/>
        <w:rPr>
          <w:b/>
          <w:bCs/>
        </w:rPr>
      </w:pPr>
      <w:r w:rsidRPr="000C29B6">
        <w:rPr>
          <w:b/>
          <w:bCs/>
        </w:rPr>
        <w:t>PARTE 4.1</w:t>
      </w:r>
      <w:r>
        <w:rPr>
          <w:b/>
          <w:bCs/>
        </w:rPr>
        <w:t xml:space="preserve"> </w:t>
      </w:r>
      <w:proofErr w:type="gramStart"/>
      <w:r>
        <w:rPr>
          <w:b/>
          <w:bCs/>
        </w:rPr>
        <w:t>( ANÁLISIS</w:t>
      </w:r>
      <w:proofErr w:type="gramEnd"/>
      <w:r>
        <w:rPr>
          <w:b/>
          <w:bCs/>
        </w:rPr>
        <w:t xml:space="preserve"> DE </w:t>
      </w:r>
      <w:proofErr w:type="gramStart"/>
      <w:r>
        <w:rPr>
          <w:b/>
          <w:bCs/>
        </w:rPr>
        <w:t>SPI )</w:t>
      </w:r>
      <w:proofErr w:type="gramEnd"/>
    </w:p>
    <w:p w14:paraId="0C49600F" w14:textId="69751306" w:rsidR="0027387C" w:rsidRDefault="00001DF7" w:rsidP="0027387C">
      <w:pPr>
        <w:pStyle w:val="Ttulo2"/>
        <w:numPr>
          <w:ilvl w:val="1"/>
          <w:numId w:val="4"/>
        </w:numPr>
        <w:tabs>
          <w:tab w:val="clear" w:pos="360"/>
          <w:tab w:val="num" w:pos="288"/>
        </w:tabs>
        <w:rPr>
          <w:noProof w:val="0"/>
        </w:rPr>
      </w:pPr>
      <w:r>
        <w:rPr>
          <w:noProof w:val="0"/>
        </w:rPr>
        <w:t>MONTAJE DEL SISTEMA</w:t>
      </w:r>
    </w:p>
    <w:p w14:paraId="1339FD34" w14:textId="77777777" w:rsidR="009652AA" w:rsidRDefault="009652AA" w:rsidP="009652AA">
      <w:pPr>
        <w:jc w:val="both"/>
      </w:pPr>
      <w:r>
        <w:t>Para el desarrollo de la práctica se implementó un sistema de comunicación inalámbrica utilizando una Raspberry Pi Pico 2W y un módulo transceptor NRF24L01. El montaje empleado para el transmisor y el receptor utilizó la misma distribución de conexiones entre la Raspberry Pi Pico 2W y el módulo NRF24L01.</w:t>
      </w:r>
    </w:p>
    <w:p w14:paraId="32B3802B" w14:textId="77777777" w:rsidR="009652AA" w:rsidRDefault="009652AA" w:rsidP="009652AA">
      <w:pPr>
        <w:jc w:val="both"/>
      </w:pPr>
    </w:p>
    <w:p w14:paraId="2B48C804" w14:textId="77777777" w:rsidR="009652AA" w:rsidRDefault="009652AA" w:rsidP="009652AA">
      <w:pPr>
        <w:jc w:val="both"/>
      </w:pPr>
      <w:r>
        <w:t>La conexión entre la Raspberry Pi Pico 2W y el NRF24L01 se realizó mediante la interfaz SPI, utilizando las señales de reloj SCK, transmisión de datos MOSI, recepción de datos MISO, selección del dispositivo CSN y habilitación del transceptor mediante CE. La señal IRQ del NRF24L01 no fue utilizada en el montaje.</w:t>
      </w:r>
    </w:p>
    <w:p w14:paraId="222E057D" w14:textId="77777777" w:rsidR="009652AA" w:rsidRDefault="009652AA" w:rsidP="009652AA">
      <w:pPr>
        <w:jc w:val="both"/>
      </w:pPr>
    </w:p>
    <w:p w14:paraId="68645897" w14:textId="5A95638D" w:rsidR="00001DF7" w:rsidRDefault="009652AA" w:rsidP="009652AA">
      <w:pPr>
        <w:jc w:val="both"/>
      </w:pPr>
      <w:r>
        <w:t>Las conexiones implementadas para el módulo NRF24L01 fueron las siguientes:</w:t>
      </w:r>
    </w:p>
    <w:p w14:paraId="32C09681" w14:textId="77777777" w:rsidR="00F47534" w:rsidRDefault="00F47534" w:rsidP="009652AA">
      <w:pPr>
        <w:jc w:val="both"/>
      </w:pPr>
    </w:p>
    <w:p w14:paraId="0750881B" w14:textId="06B9F0E7" w:rsidR="00670BDE" w:rsidRDefault="00F47534" w:rsidP="009652AA">
      <w:pPr>
        <w:jc w:val="both"/>
      </w:pPr>
      <w:r w:rsidRPr="00F47534">
        <w:rPr>
          <w:noProof/>
        </w:rPr>
        <w:lastRenderedPageBreak/>
        <w:drawing>
          <wp:inline distT="0" distB="0" distL="0" distR="0" wp14:anchorId="0205FE27" wp14:editId="10DE6F8B">
            <wp:extent cx="3200400" cy="836930"/>
            <wp:effectExtent l="0" t="0" r="3810" b="1270"/>
            <wp:docPr id="20252127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836930"/>
                    </a:xfrm>
                    <a:prstGeom prst="rect">
                      <a:avLst/>
                    </a:prstGeom>
                    <a:noFill/>
                    <a:ln>
                      <a:noFill/>
                    </a:ln>
                  </pic:spPr>
                </pic:pic>
              </a:graphicData>
            </a:graphic>
          </wp:inline>
        </w:drawing>
      </w:r>
    </w:p>
    <w:p w14:paraId="0C991C76" w14:textId="77777777" w:rsidR="008561F0" w:rsidRDefault="00383F6A" w:rsidP="008561F0">
      <w:pPr>
        <w:keepNext/>
        <w:jc w:val="both"/>
      </w:pPr>
      <w:r w:rsidRPr="00383F6A">
        <w:rPr>
          <w:noProof/>
        </w:rPr>
        <w:drawing>
          <wp:inline distT="0" distB="0" distL="0" distR="0" wp14:anchorId="17A7B929" wp14:editId="20644B4E">
            <wp:extent cx="3200400" cy="1666240"/>
            <wp:effectExtent l="0" t="0" r="0" b="0"/>
            <wp:docPr id="20075476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1666240"/>
                    </a:xfrm>
                    <a:prstGeom prst="rect">
                      <a:avLst/>
                    </a:prstGeom>
                    <a:noFill/>
                    <a:ln>
                      <a:noFill/>
                    </a:ln>
                  </pic:spPr>
                </pic:pic>
              </a:graphicData>
            </a:graphic>
          </wp:inline>
        </w:drawing>
      </w:r>
    </w:p>
    <w:p w14:paraId="5375D8F4" w14:textId="4DB50622" w:rsidR="009652AA" w:rsidRDefault="008561F0" w:rsidP="00DC4574">
      <w:pPr>
        <w:pStyle w:val="Descripcin"/>
      </w:pPr>
      <w:r>
        <w:t xml:space="preserve">Tabla </w:t>
      </w:r>
      <w:fldSimple w:instr=" SEQ Tabla \* ARABIC ">
        <w:r w:rsidR="00E1680A">
          <w:rPr>
            <w:noProof/>
          </w:rPr>
          <w:t>2</w:t>
        </w:r>
      </w:fldSimple>
      <w:r>
        <w:t xml:space="preserve"> Conexiones entre la Raspberry pi pico 2w y el N</w:t>
      </w:r>
      <w:r w:rsidR="00DC4574">
        <w:t>RF24L01</w:t>
      </w:r>
    </w:p>
    <w:p w14:paraId="0531734E" w14:textId="409C0694" w:rsidR="009652AA" w:rsidRDefault="00DC4574" w:rsidP="009652AA">
      <w:pPr>
        <w:jc w:val="both"/>
      </w:pPr>
      <w:r w:rsidRPr="00DC4574">
        <w:t>Para la visualización de información del sistema se utilizó una pantalla OLED mediante la interfaz I²C. Las líneas SDA y SCL fueron conectadas a los pines GP4 y GP5 de la Raspberry Pi Pico 2W, respectivamente.</w:t>
      </w:r>
    </w:p>
    <w:p w14:paraId="6C3665F3" w14:textId="77777777" w:rsidR="008C7A73" w:rsidRDefault="008C7A73" w:rsidP="009652AA">
      <w:pPr>
        <w:jc w:val="both"/>
      </w:pPr>
    </w:p>
    <w:p w14:paraId="232E15EE" w14:textId="77777777" w:rsidR="008C7A73" w:rsidRDefault="008C7A73" w:rsidP="008C7A73">
      <w:pPr>
        <w:keepNext/>
      </w:pPr>
      <w:r w:rsidRPr="008C7A73">
        <w:rPr>
          <w:noProof/>
        </w:rPr>
        <w:drawing>
          <wp:inline distT="0" distB="0" distL="0" distR="0" wp14:anchorId="0026A42E" wp14:editId="5D1E7525">
            <wp:extent cx="2443480" cy="1106805"/>
            <wp:effectExtent l="0" t="0" r="0" b="0"/>
            <wp:docPr id="14984941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3480" cy="1106805"/>
                    </a:xfrm>
                    <a:prstGeom prst="rect">
                      <a:avLst/>
                    </a:prstGeom>
                    <a:noFill/>
                    <a:ln>
                      <a:noFill/>
                    </a:ln>
                  </pic:spPr>
                </pic:pic>
              </a:graphicData>
            </a:graphic>
          </wp:inline>
        </w:drawing>
      </w:r>
    </w:p>
    <w:p w14:paraId="4ABC1EF3" w14:textId="61C5D52F" w:rsidR="008C7A73" w:rsidRDefault="008C7A73" w:rsidP="008C7A73">
      <w:pPr>
        <w:pStyle w:val="Descripcin"/>
      </w:pPr>
      <w:r>
        <w:t xml:space="preserve">Tabla </w:t>
      </w:r>
      <w:fldSimple w:instr=" SEQ Tabla \* ARABIC ">
        <w:r w:rsidR="00E1680A">
          <w:rPr>
            <w:noProof/>
          </w:rPr>
          <w:t>3</w:t>
        </w:r>
      </w:fldSimple>
      <w:r>
        <w:t>. Conexiones de la pantalla OLED.</w:t>
      </w:r>
    </w:p>
    <w:p w14:paraId="6C309DE1" w14:textId="3FBD105C" w:rsidR="008C7A73" w:rsidRDefault="006B1599" w:rsidP="008C7A73">
      <w:pPr>
        <w:jc w:val="both"/>
      </w:pPr>
      <w:r w:rsidRPr="006B1599">
        <w:t>También se utilizaron pulsadores para controlar las funciones del sistema. Los pulsadores correspondientes a la selección del canal y de la potencia se implementaron tanto en el transmisor como en el receptor, mientras que el pulsador de envío se utilizó únicamente en el transmisor.</w:t>
      </w:r>
    </w:p>
    <w:p w14:paraId="4456FF23" w14:textId="77777777" w:rsidR="00B15E91" w:rsidRDefault="00B15E91" w:rsidP="008C7A73">
      <w:pPr>
        <w:jc w:val="both"/>
      </w:pPr>
    </w:p>
    <w:p w14:paraId="01F4A575" w14:textId="77777777" w:rsidR="00C10EB1" w:rsidRDefault="00B15E91" w:rsidP="00C10EB1">
      <w:pPr>
        <w:keepNext/>
      </w:pPr>
      <w:r w:rsidRPr="00B15E91">
        <w:rPr>
          <w:noProof/>
        </w:rPr>
        <w:drawing>
          <wp:inline distT="0" distB="0" distL="0" distR="0" wp14:anchorId="0B3838E9" wp14:editId="767EBEFB">
            <wp:extent cx="2750820" cy="1106805"/>
            <wp:effectExtent l="0" t="0" r="0" b="0"/>
            <wp:docPr id="9356149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0820" cy="1106805"/>
                    </a:xfrm>
                    <a:prstGeom prst="rect">
                      <a:avLst/>
                    </a:prstGeom>
                    <a:noFill/>
                    <a:ln>
                      <a:noFill/>
                    </a:ln>
                  </pic:spPr>
                </pic:pic>
              </a:graphicData>
            </a:graphic>
          </wp:inline>
        </w:drawing>
      </w:r>
    </w:p>
    <w:p w14:paraId="43886BC0" w14:textId="4A94541F" w:rsidR="00B15E91" w:rsidRDefault="00C10EB1" w:rsidP="00C10EB1">
      <w:pPr>
        <w:pStyle w:val="Descripcin"/>
      </w:pPr>
      <w:r>
        <w:t xml:space="preserve">Tabla </w:t>
      </w:r>
      <w:fldSimple w:instr=" SEQ Tabla \* ARABIC ">
        <w:r w:rsidR="00E1680A">
          <w:rPr>
            <w:noProof/>
          </w:rPr>
          <w:t>4</w:t>
        </w:r>
      </w:fldSimple>
      <w:r>
        <w:t>. Conexiones de los pulsadores.</w:t>
      </w:r>
    </w:p>
    <w:p w14:paraId="5A227F0A" w14:textId="77C7DF30" w:rsidR="00C10EB1" w:rsidRPr="00C10EB1" w:rsidRDefault="00F31216" w:rsidP="00C10EB1">
      <w:pPr>
        <w:jc w:val="both"/>
      </w:pPr>
      <w:r w:rsidRPr="00F31216">
        <w:t>Finalmente, se utilizaron dos LED para indicar el estado del sistema. El LED correspondiente a la condición OK se conectó a GP21 y el LED de Error a GP22. Para cada LED se utilizó una resistencia de 220–330 Ω conectada hacia GND. El pin físico 28, correspondiente a GND, quedó ubicado entre las conexiones de ambos LED.</w:t>
      </w:r>
    </w:p>
    <w:p w14:paraId="71D95D3C" w14:textId="77777777" w:rsidR="009652AA" w:rsidRDefault="009652AA" w:rsidP="009652AA">
      <w:pPr>
        <w:jc w:val="both"/>
      </w:pPr>
    </w:p>
    <w:p w14:paraId="25C80C11" w14:textId="473FF590" w:rsidR="00DE2536" w:rsidRDefault="00DE2536" w:rsidP="00DE2536">
      <w:pPr>
        <w:pStyle w:val="Ttulo2"/>
      </w:pPr>
      <w:r>
        <w:t>CONEXIÓN DEL ANALIZADOR LÓGICO</w:t>
      </w:r>
    </w:p>
    <w:p w14:paraId="34EA1A06" w14:textId="77777777" w:rsidR="00465A9E" w:rsidRDefault="00465A9E" w:rsidP="00465A9E">
      <w:pPr>
        <w:jc w:val="both"/>
      </w:pPr>
      <w:r>
        <w:t>Para analizar la comunicación SPI entre la Raspberry Pi Pico 2W y el NRF24L01 se utilizó un analizador lógico conectado directamente a las señales de control y datos de la interfaz SPI.</w:t>
      </w:r>
    </w:p>
    <w:p w14:paraId="13F53731" w14:textId="77777777" w:rsidR="00465A9E" w:rsidRDefault="00465A9E" w:rsidP="00465A9E">
      <w:pPr>
        <w:jc w:val="both"/>
      </w:pPr>
    </w:p>
    <w:p w14:paraId="0565EF56" w14:textId="41531291" w:rsidR="00DE2536" w:rsidRDefault="00465A9E" w:rsidP="00465A9E">
      <w:pPr>
        <w:jc w:val="both"/>
      </w:pPr>
      <w:r>
        <w:t>La conexión se realizó en el transmisor (Pico 1), utilizando cinco canales del analizador lógico. La distribución de las señales fue la siguiente:</w:t>
      </w:r>
    </w:p>
    <w:p w14:paraId="537A1EAB" w14:textId="77777777" w:rsidR="006122FC" w:rsidRDefault="006122FC" w:rsidP="00465A9E">
      <w:pPr>
        <w:jc w:val="both"/>
      </w:pPr>
    </w:p>
    <w:p w14:paraId="54810FC1" w14:textId="77777777" w:rsidR="006122FC" w:rsidRDefault="006122FC" w:rsidP="006122FC">
      <w:pPr>
        <w:keepNext/>
        <w:jc w:val="both"/>
      </w:pPr>
      <w:r w:rsidRPr="006122FC">
        <w:rPr>
          <w:noProof/>
        </w:rPr>
        <w:drawing>
          <wp:inline distT="0" distB="0" distL="0" distR="0" wp14:anchorId="3F59D8FC" wp14:editId="4162E218">
            <wp:extent cx="3200400" cy="1022350"/>
            <wp:effectExtent l="0" t="0" r="0" b="6350"/>
            <wp:docPr id="15512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400" cy="1022350"/>
                    </a:xfrm>
                    <a:prstGeom prst="rect">
                      <a:avLst/>
                    </a:prstGeom>
                    <a:noFill/>
                    <a:ln>
                      <a:noFill/>
                    </a:ln>
                  </pic:spPr>
                </pic:pic>
              </a:graphicData>
            </a:graphic>
          </wp:inline>
        </w:drawing>
      </w:r>
    </w:p>
    <w:p w14:paraId="64265449" w14:textId="774039DA" w:rsidR="00D46CB2" w:rsidRDefault="006122FC" w:rsidP="006122FC">
      <w:pPr>
        <w:pStyle w:val="Descripcin"/>
      </w:pPr>
      <w:r>
        <w:t xml:space="preserve">Tabla </w:t>
      </w:r>
      <w:fldSimple w:instr=" SEQ Tabla \* ARABIC ">
        <w:r w:rsidR="00E1680A">
          <w:rPr>
            <w:noProof/>
          </w:rPr>
          <w:t>5</w:t>
        </w:r>
      </w:fldSimple>
      <w:r>
        <w:t>. Conexión del analizador lógico al transmisor</w:t>
      </w:r>
    </w:p>
    <w:p w14:paraId="2C035687" w14:textId="77777777" w:rsidR="002E58A3" w:rsidRDefault="002E58A3" w:rsidP="002E58A3">
      <w:pPr>
        <w:jc w:val="both"/>
      </w:pPr>
      <w:r w:rsidRPr="002E58A3">
        <w:t>La referencia de tierra del analizador lógico se conectó al GND de la Raspberry Pi Pico 2W para establecer una referencia eléctrica común durante la adquisición de las señales.</w:t>
      </w:r>
    </w:p>
    <w:p w14:paraId="1EB519DD" w14:textId="77777777" w:rsidR="002E58A3" w:rsidRPr="002E58A3" w:rsidRDefault="002E58A3" w:rsidP="002E58A3">
      <w:pPr>
        <w:jc w:val="both"/>
      </w:pPr>
    </w:p>
    <w:p w14:paraId="171B4E77" w14:textId="77777777" w:rsidR="002E58A3" w:rsidRPr="002E58A3" w:rsidRDefault="002E58A3" w:rsidP="002E58A3">
      <w:pPr>
        <w:jc w:val="both"/>
      </w:pPr>
      <w:r w:rsidRPr="002E58A3">
        <w:t xml:space="preserve">Posteriormente, en </w:t>
      </w:r>
      <w:r w:rsidRPr="00303EEE">
        <w:t>Logic 2</w:t>
      </w:r>
      <w:r w:rsidRPr="002E58A3">
        <w:t>, se utilizaron los canales correspondientes a las señales SPI para observar las transiciones digitales generadas durante las diferentes operaciones realizadas sobre el NRF24L01.</w:t>
      </w:r>
    </w:p>
    <w:p w14:paraId="031394F8" w14:textId="77777777" w:rsidR="002C5EA2" w:rsidRDefault="002C5EA2" w:rsidP="002C5EA2">
      <w:pPr>
        <w:jc w:val="both"/>
      </w:pPr>
    </w:p>
    <w:p w14:paraId="42023F69" w14:textId="4DF83307" w:rsidR="00303EEE" w:rsidRDefault="00303EEE" w:rsidP="00303EEE">
      <w:pPr>
        <w:pStyle w:val="Ttulo2"/>
      </w:pPr>
      <w:r>
        <w:t>CAP</w:t>
      </w:r>
      <w:r w:rsidR="00D5666A">
        <w:t>TURA DE UNA OPERACIÓN DE LECTURA DE REGISTROS</w:t>
      </w:r>
    </w:p>
    <w:p w14:paraId="6922C7E0" w14:textId="77777777" w:rsidR="00D5666A" w:rsidRDefault="00D5666A" w:rsidP="00D5666A">
      <w:pPr>
        <w:jc w:val="both"/>
      </w:pPr>
      <w:r>
        <w:t>Como primera prueba de la sección 4.1 se realizó una operación de lectura de registros del NRF24L01, de acuerdo con el procedimiento establecido en la guía de laboratorio.</w:t>
      </w:r>
    </w:p>
    <w:p w14:paraId="765AD6E1" w14:textId="77777777" w:rsidR="00D5666A" w:rsidRDefault="00D5666A" w:rsidP="00D5666A">
      <w:pPr>
        <w:jc w:val="both"/>
      </w:pPr>
    </w:p>
    <w:p w14:paraId="15F27545" w14:textId="77777777" w:rsidR="00D5666A" w:rsidRDefault="00D5666A" w:rsidP="00D5666A">
      <w:pPr>
        <w:jc w:val="both"/>
      </w:pPr>
      <w:r>
        <w:t>Para ello, se ejecutó desde la Raspberry Pi Pico 2W la instrucción correspondiente a la lectura de un registro del transceptor. Durante la ejecución de la operación, el analizador lógico adquirió simultáneamente las señales CSN, SCK, MOSI y MISO.</w:t>
      </w:r>
    </w:p>
    <w:p w14:paraId="1189918A" w14:textId="77777777" w:rsidR="00D5666A" w:rsidRDefault="00D5666A" w:rsidP="00D5666A">
      <w:pPr>
        <w:jc w:val="both"/>
      </w:pPr>
    </w:p>
    <w:p w14:paraId="65A11AD2" w14:textId="77777777" w:rsidR="00D5666A" w:rsidRDefault="00D5666A" w:rsidP="00D5666A">
      <w:pPr>
        <w:jc w:val="both"/>
      </w:pPr>
      <w:r>
        <w:t>Una vez finalizada la captura, se utilizó Logic 2 para observar la secuencia temporal de la comunicación y decodificar la transferencia SPI. A partir de la captura se identificó el comando utilizado para realizar la lectura, los bytes enviados por la Raspberry Pi Pico 2W y los bytes recibidos desde el NRF24L01.</w:t>
      </w:r>
    </w:p>
    <w:p w14:paraId="708ED343" w14:textId="77777777" w:rsidR="00D5666A" w:rsidRDefault="00D5666A" w:rsidP="00D5666A">
      <w:pPr>
        <w:jc w:val="both"/>
      </w:pPr>
    </w:p>
    <w:p w14:paraId="0293B19D" w14:textId="324B9D8A" w:rsidR="00D5666A" w:rsidRDefault="00D5666A" w:rsidP="00D5666A">
      <w:pPr>
        <w:jc w:val="both"/>
      </w:pPr>
      <w:r>
        <w:t>También se observó el comportamiento de la señal CSN durante la transacción y la relación temporal entre esta señal y el reloj SCK.</w:t>
      </w:r>
    </w:p>
    <w:p w14:paraId="030D71D6" w14:textId="77777777" w:rsidR="00926B90" w:rsidRDefault="00926B90" w:rsidP="00D5666A">
      <w:pPr>
        <w:jc w:val="both"/>
      </w:pPr>
    </w:p>
    <w:p w14:paraId="415D96D6" w14:textId="554D6DE1" w:rsidR="00926B90" w:rsidRDefault="00926B90" w:rsidP="00926B90">
      <w:pPr>
        <w:pStyle w:val="Ttulo2"/>
      </w:pPr>
      <w:r>
        <w:lastRenderedPageBreak/>
        <w:t>CAPTURA DE UNA OPERACIONDE ESCRITURA DEL CANAL DE RADIOFRECUENCIA</w:t>
      </w:r>
    </w:p>
    <w:p w14:paraId="47C207B6" w14:textId="77777777" w:rsidR="00F17517" w:rsidRDefault="00F17517" w:rsidP="00F17517">
      <w:pPr>
        <w:jc w:val="both"/>
      </w:pPr>
      <w:r>
        <w:t>Como segunda prueba se realizó una operación de escritura sobre el NRF24L01 con el propósito de modificar el canal de radiofrecuencia. Esta prueba corresponde a la segunda operación solicitada en la sección 4.1 de la guía.</w:t>
      </w:r>
    </w:p>
    <w:p w14:paraId="79AEA9C1" w14:textId="77777777" w:rsidR="00F17517" w:rsidRDefault="00F17517" w:rsidP="00F17517">
      <w:pPr>
        <w:jc w:val="both"/>
      </w:pPr>
    </w:p>
    <w:p w14:paraId="3CB34CBF" w14:textId="77777777" w:rsidR="00F17517" w:rsidRDefault="00F17517" w:rsidP="00F17517">
      <w:pPr>
        <w:jc w:val="both"/>
      </w:pPr>
      <w:r>
        <w:t>Inicialmente se seleccionó el canal de operación mediante el sistema implementado. Posteriormente, la Raspberry Pi Pico 2W ejecutó la operación de escritura correspondiente sobre el registro de configuración del NRF24L01.</w:t>
      </w:r>
    </w:p>
    <w:p w14:paraId="45940A23" w14:textId="77777777" w:rsidR="00F17517" w:rsidRDefault="00F17517" w:rsidP="00F17517">
      <w:pPr>
        <w:jc w:val="both"/>
      </w:pPr>
    </w:p>
    <w:p w14:paraId="5B55B6E2" w14:textId="77777777" w:rsidR="00F17517" w:rsidRDefault="00F17517" w:rsidP="00F17517">
      <w:pPr>
        <w:jc w:val="both"/>
      </w:pPr>
      <w:r>
        <w:t>Durante la modificación del canal se realizó una captura mediante el analizador lógico. Las señales CSN, SCK, MOSI y MISO fueron observadas para identificar la secuencia de comunicación generada durante la escritura.</w:t>
      </w:r>
    </w:p>
    <w:p w14:paraId="0255D199" w14:textId="77777777" w:rsidR="00F17517" w:rsidRDefault="00F17517" w:rsidP="00F17517">
      <w:pPr>
        <w:jc w:val="both"/>
      </w:pPr>
    </w:p>
    <w:p w14:paraId="35865AAC" w14:textId="315697BA" w:rsidR="00F17517" w:rsidRDefault="00F17517" w:rsidP="00F17517">
      <w:pPr>
        <w:jc w:val="both"/>
      </w:pPr>
      <w:r>
        <w:t>La captura obtenida fue analizada en Logic 2 con el propósito de identificar el comando SPI utilizado, el registro sobre el cual se realizó la escritura y el valor correspondiente al canal configurado. Asimismo, se observó la secuencia temporal de la operación y las señales de control involucradas.</w:t>
      </w:r>
    </w:p>
    <w:p w14:paraId="7A9EFF27" w14:textId="77777777" w:rsidR="00F17517" w:rsidRDefault="00F17517" w:rsidP="00F17517">
      <w:pPr>
        <w:jc w:val="both"/>
      </w:pPr>
    </w:p>
    <w:p w14:paraId="24343EAE" w14:textId="6AD47EAC" w:rsidR="00F17517" w:rsidRDefault="00F17517" w:rsidP="00F17517">
      <w:pPr>
        <w:pStyle w:val="Ttulo2"/>
      </w:pPr>
      <w:r>
        <w:t>CAPTURA DE TRANSFERENCIA DE UN PAQUETE</w:t>
      </w:r>
    </w:p>
    <w:p w14:paraId="4420C6AB" w14:textId="77777777" w:rsidR="00B67A46" w:rsidRDefault="00B67A46" w:rsidP="00B67A46">
      <w:pPr>
        <w:jc w:val="both"/>
      </w:pPr>
      <w:r>
        <w:t>Como tercera prueba se analizó la transferencia del contenido de un paquete hacia el transceptor NRF24L01, tal como establece la guía de laboratorio.</w:t>
      </w:r>
    </w:p>
    <w:p w14:paraId="387255D4" w14:textId="77777777" w:rsidR="00B67A46" w:rsidRDefault="00B67A46" w:rsidP="00B67A46">
      <w:pPr>
        <w:jc w:val="both"/>
      </w:pPr>
    </w:p>
    <w:p w14:paraId="15537957" w14:textId="77777777" w:rsidR="00B67A46" w:rsidRDefault="00B67A46" w:rsidP="00B67A46">
      <w:pPr>
        <w:jc w:val="both"/>
      </w:pPr>
      <w:r>
        <w:t>Para esta prueba se utilizó el sistema configurado como transmisor y se generó un mensaje de prueba mediante la interfaz implementada. Una vez seleccionado el mensaje, se activó la función de envío mediante el pulsador correspondiente.</w:t>
      </w:r>
    </w:p>
    <w:p w14:paraId="3E62B17B" w14:textId="77777777" w:rsidR="00B67A46" w:rsidRDefault="00B67A46" w:rsidP="00B67A46">
      <w:pPr>
        <w:jc w:val="both"/>
      </w:pPr>
    </w:p>
    <w:p w14:paraId="6B3FA255" w14:textId="77777777" w:rsidR="00B67A46" w:rsidRDefault="00B67A46" w:rsidP="00B67A46">
      <w:pPr>
        <w:jc w:val="both"/>
      </w:pPr>
      <w:r>
        <w:t>Durante el proceso de transmisión se realizó la captura de las señales SPI utilizando el analizador lógico conectado al transmisor. La adquisición permitió observar la comunicación entre la Raspberry Pi Pico 2W y el NRF24L01 durante la preparación y transferencia del paquete.</w:t>
      </w:r>
    </w:p>
    <w:p w14:paraId="0343913E" w14:textId="77777777" w:rsidR="00B67A46" w:rsidRDefault="00B67A46" w:rsidP="00B67A46">
      <w:pPr>
        <w:jc w:val="both"/>
      </w:pPr>
    </w:p>
    <w:p w14:paraId="33E50B64" w14:textId="52279C76" w:rsidR="00F17517" w:rsidRDefault="00B67A46" w:rsidP="00B67A46">
      <w:pPr>
        <w:jc w:val="both"/>
      </w:pPr>
      <w:r>
        <w:t>Posteriormente, la captura se analizó mediante Logic 2 para identificar los comandos utilizados, los bytes correspondientes al contenido del paquete y la secuencia de señales de control asociadas con la transferencia.</w:t>
      </w:r>
    </w:p>
    <w:p w14:paraId="0E622419" w14:textId="77777777" w:rsidR="00A66D4A" w:rsidRDefault="00A66D4A" w:rsidP="00B67A46">
      <w:pPr>
        <w:jc w:val="both"/>
      </w:pPr>
    </w:p>
    <w:p w14:paraId="7EEE937E" w14:textId="2B2893C0" w:rsidR="00A66D4A" w:rsidRDefault="00A66D4A" w:rsidP="00A66D4A">
      <w:pPr>
        <w:pStyle w:val="Ttulo2"/>
      </w:pPr>
      <w:r>
        <w:t>REGISTRO DE LOS PARAMETROS DE LAS TRAN</w:t>
      </w:r>
      <w:r w:rsidR="00233057">
        <w:t>SACCIONES SPI</w:t>
      </w:r>
    </w:p>
    <w:p w14:paraId="3D045D09" w14:textId="77777777" w:rsidR="00233057" w:rsidRDefault="00233057" w:rsidP="00233057">
      <w:pPr>
        <w:jc w:val="both"/>
      </w:pPr>
      <w:r>
        <w:t>Finalmente, para cada una de las operaciones realizadas se analizaron las capturas obtenidas mediante el analizador lógico. El análisis se concentró en los parámetros solicitados por la guía de laboratorio: comandos SPI, bytes transmitidos, señales de control y tiempos de transferencia.</w:t>
      </w:r>
    </w:p>
    <w:p w14:paraId="6B71ED92" w14:textId="77777777" w:rsidR="00233057" w:rsidRDefault="00233057" w:rsidP="00233057">
      <w:pPr>
        <w:jc w:val="both"/>
      </w:pPr>
    </w:p>
    <w:p w14:paraId="3673A3D2" w14:textId="34CEE931" w:rsidR="000C29B6" w:rsidRDefault="00233057" w:rsidP="00233057">
      <w:pPr>
        <w:jc w:val="both"/>
      </w:pPr>
      <w:r>
        <w:t>La información obtenida de las tres capturas se organizó posteriormente para comparar las diferentes transacciones SPI y establecer la secuencia de comunicación entre la Raspberry Pi Pico 2W y el NRF24L01.</w:t>
      </w:r>
    </w:p>
    <w:p w14:paraId="4823CF12" w14:textId="77777777" w:rsidR="000C29B6" w:rsidRDefault="000C29B6" w:rsidP="00233057">
      <w:pPr>
        <w:jc w:val="both"/>
      </w:pPr>
    </w:p>
    <w:p w14:paraId="42DBA506" w14:textId="3E37ED7C" w:rsidR="000C29B6" w:rsidRPr="00CD513D" w:rsidRDefault="000C29B6" w:rsidP="00233057">
      <w:pPr>
        <w:jc w:val="both"/>
        <w:rPr>
          <w:b/>
          <w:bCs/>
        </w:rPr>
      </w:pPr>
      <w:r w:rsidRPr="00CD513D">
        <w:rPr>
          <w:b/>
          <w:bCs/>
        </w:rPr>
        <w:t xml:space="preserve">PARTE 4.2 </w:t>
      </w:r>
      <w:r w:rsidR="002177DB" w:rsidRPr="00CD513D">
        <w:rPr>
          <w:b/>
          <w:bCs/>
        </w:rPr>
        <w:t>(ANÁLISIS</w:t>
      </w:r>
      <w:r w:rsidR="00CD513D" w:rsidRPr="00CD513D">
        <w:rPr>
          <w:b/>
          <w:bCs/>
        </w:rPr>
        <w:t xml:space="preserve"> DE </w:t>
      </w:r>
      <w:r w:rsidR="002177DB" w:rsidRPr="00CD513D">
        <w:rPr>
          <w:b/>
          <w:bCs/>
        </w:rPr>
        <w:t>ALCANCE)</w:t>
      </w:r>
    </w:p>
    <w:p w14:paraId="639AD4B5" w14:textId="0DD69C1F" w:rsidR="008A0EAE" w:rsidRPr="008A0EAE" w:rsidRDefault="008A0EAE" w:rsidP="008A0EAE">
      <w:pPr>
        <w:pStyle w:val="Ttulo2"/>
      </w:pPr>
      <w:r w:rsidRPr="008A0EAE">
        <w:t xml:space="preserve"> DETERMINACIÓN DEL ALCANCE TEÓRICO</w:t>
      </w:r>
    </w:p>
    <w:p w14:paraId="45DEFC8B" w14:textId="77777777" w:rsidR="008A0EAE" w:rsidRDefault="008A0EAE" w:rsidP="008A0EAE">
      <w:pPr>
        <w:jc w:val="both"/>
      </w:pPr>
      <w:r w:rsidRPr="008A0EAE">
        <w:t>Para determinar el alcance teórico del sistema de comunicación inalámbrica, se consideraron los parámetros técnicos del transceptor nRF24L01, principalmente las potencias de transmisión disponibles y las sensibilidades del receptor para las diferentes velocidades de transmisión.</w:t>
      </w:r>
    </w:p>
    <w:p w14:paraId="26BCB964" w14:textId="77777777" w:rsidR="008A0EAE" w:rsidRPr="008A0EAE" w:rsidRDefault="008A0EAE" w:rsidP="008A0EAE">
      <w:pPr>
        <w:jc w:val="both"/>
      </w:pPr>
    </w:p>
    <w:p w14:paraId="168B43B4" w14:textId="320DA2CA" w:rsidR="008A0EAE" w:rsidRDefault="008A0EAE" w:rsidP="008A0EAE">
      <w:pPr>
        <w:jc w:val="both"/>
      </w:pPr>
      <w:r w:rsidRPr="008A0EAE">
        <w:t xml:space="preserve">El procedimiento consiste en calcular la pérdida de propagación de la señal en espacio libre y relacionarla con la potencia transmitida y la </w:t>
      </w:r>
      <w:proofErr w:type="spellStart"/>
      <w:r w:rsidRPr="008A0EAE">
        <w:t>sensi</w:t>
      </w:r>
      <w:r w:rsidR="0093207C">
        <w:t>tividad</w:t>
      </w:r>
      <w:proofErr w:type="spellEnd"/>
      <w:r w:rsidR="0093207C">
        <w:t xml:space="preserve"> </w:t>
      </w:r>
      <w:r w:rsidRPr="008A0EAE">
        <w:t>del receptor</w:t>
      </w:r>
      <w:r w:rsidR="0093207C">
        <w:t>,</w:t>
      </w:r>
      <w:r w:rsidRPr="008A0EAE">
        <w:t xml:space="preserve"> considerando la frecuencia de operación del sistema y las condiciones ideales de propagación.</w:t>
      </w:r>
    </w:p>
    <w:p w14:paraId="58FBC1B8" w14:textId="77777777" w:rsidR="008A0EAE" w:rsidRPr="008A0EAE" w:rsidRDefault="008A0EAE" w:rsidP="008A0EAE">
      <w:pPr>
        <w:jc w:val="both"/>
      </w:pPr>
    </w:p>
    <w:p w14:paraId="77B116BF" w14:textId="77777777" w:rsidR="008A0EAE" w:rsidRDefault="008A0EAE" w:rsidP="008A0EAE">
      <w:pPr>
        <w:jc w:val="both"/>
      </w:pPr>
      <w:r w:rsidRPr="008A0EAE">
        <w:t>Los cálculos se realizarán para las combinaciones de potencia de transmisión y sensibilidad contempladas en la guía de laboratorio, con el propósito de determinar los alcances teóricos mínimos y máximos del enlace inalámbrico. Para organizar el procedimiento, se elaborará una tabla que incluya los parámetros empleados y las distancias calculadas para cada configuración.</w:t>
      </w:r>
    </w:p>
    <w:p w14:paraId="65F704AC" w14:textId="77777777" w:rsidR="00937D7D" w:rsidRPr="008A0EAE" w:rsidRDefault="00937D7D" w:rsidP="008A0EAE">
      <w:pPr>
        <w:jc w:val="both"/>
      </w:pPr>
    </w:p>
    <w:p w14:paraId="5FC28CBB" w14:textId="12674F14" w:rsidR="008A0EAE" w:rsidRPr="008A0EAE" w:rsidRDefault="008A0EAE" w:rsidP="008A0EAE">
      <w:pPr>
        <w:pStyle w:val="Ttulo2"/>
      </w:pPr>
      <w:r w:rsidRPr="008A0EAE">
        <w:t xml:space="preserve"> VALIDACIÓN EXPERIMENTAL DEL ALCANCE</w:t>
      </w:r>
    </w:p>
    <w:p w14:paraId="459DB8C7" w14:textId="77777777" w:rsidR="008A0EAE" w:rsidRDefault="008A0EAE" w:rsidP="008A0EAE">
      <w:pPr>
        <w:jc w:val="both"/>
      </w:pPr>
      <w:r w:rsidRPr="008A0EAE">
        <w:t>Para validar el alcance teórico, se utilizarán las dos tarjetas Raspberry Pi Pico 2W junto con sus respectivos módulos nRF24L01, configurados como transmisor y receptor. Las pruebas se llevarán a cabo fuera del laboratorio, con el fin de evaluar el funcionamiento de la comunicación inalámbrica en un entorno real.</w:t>
      </w:r>
    </w:p>
    <w:p w14:paraId="338CEA2B" w14:textId="77777777" w:rsidR="008A0EAE" w:rsidRPr="008A0EAE" w:rsidRDefault="008A0EAE" w:rsidP="008A0EAE">
      <w:pPr>
        <w:jc w:val="both"/>
      </w:pPr>
    </w:p>
    <w:p w14:paraId="4EC671C6" w14:textId="77777777" w:rsidR="008A0EAE" w:rsidRDefault="008A0EAE" w:rsidP="008A0EAE">
      <w:pPr>
        <w:jc w:val="both"/>
      </w:pPr>
      <w:r w:rsidRPr="008A0EAE">
        <w:t>Inicialmente, se verificará el establecimiento del enlace entre los dispositivos y se configurarán los parámetros de transmisión establecidos para la prueba. Posteriormente, se aumentará progresivamente la distancia entre el transmisor y el receptor, comprobando la recepción de los mensajes en cada posición evaluada.</w:t>
      </w:r>
    </w:p>
    <w:p w14:paraId="664F5D8C" w14:textId="77777777" w:rsidR="008A0EAE" w:rsidRPr="008A0EAE" w:rsidRDefault="008A0EAE" w:rsidP="008A0EAE">
      <w:pPr>
        <w:jc w:val="both"/>
      </w:pPr>
    </w:p>
    <w:p w14:paraId="2E079DB6" w14:textId="77777777" w:rsidR="008A0EAE" w:rsidRPr="008A0EAE" w:rsidRDefault="008A0EAE" w:rsidP="008A0EAE">
      <w:pPr>
        <w:jc w:val="both"/>
      </w:pPr>
      <w:r w:rsidRPr="008A0EAE">
        <w:t>El procedimiento se repetirá para las diferentes configuraciones de potencia de transmisión que se deban evaluar. Durante las pruebas se registrarán las distancias recorridas, la configuración utilizada y el estado de la comunicación, de manera que posteriormente sea posible comparar el alcance experimental con las estimaciones teóricas.</w:t>
      </w:r>
    </w:p>
    <w:p w14:paraId="4E097BFE" w14:textId="77777777" w:rsidR="00233057" w:rsidRDefault="00233057" w:rsidP="00233057">
      <w:pPr>
        <w:jc w:val="both"/>
      </w:pPr>
    </w:p>
    <w:p w14:paraId="037BE1E9" w14:textId="14042158" w:rsidR="00522A91" w:rsidRDefault="005B2F62" w:rsidP="00233057">
      <w:pPr>
        <w:jc w:val="both"/>
        <w:rPr>
          <w:b/>
          <w:bCs/>
        </w:rPr>
      </w:pPr>
      <w:r w:rsidRPr="005B2F62">
        <w:rPr>
          <w:b/>
          <w:bCs/>
        </w:rPr>
        <w:t xml:space="preserve">PARTE 4.3 </w:t>
      </w:r>
      <w:r w:rsidR="002177DB" w:rsidRPr="005B2F62">
        <w:rPr>
          <w:b/>
          <w:bCs/>
        </w:rPr>
        <w:t>(ANÁLISIS</w:t>
      </w:r>
      <w:r w:rsidRPr="005B2F62">
        <w:rPr>
          <w:b/>
          <w:bCs/>
        </w:rPr>
        <w:t xml:space="preserve"> DE </w:t>
      </w:r>
      <w:proofErr w:type="gramStart"/>
      <w:r w:rsidRPr="005B2F62">
        <w:rPr>
          <w:b/>
          <w:bCs/>
        </w:rPr>
        <w:t>ERRORES )</w:t>
      </w:r>
      <w:proofErr w:type="gramEnd"/>
      <w:r w:rsidRPr="005B2F62">
        <w:rPr>
          <w:b/>
          <w:bCs/>
        </w:rPr>
        <w:t xml:space="preserve"> </w:t>
      </w:r>
    </w:p>
    <w:p w14:paraId="48194FA9" w14:textId="77777777" w:rsidR="00522A91" w:rsidRDefault="00522A91" w:rsidP="00233057">
      <w:pPr>
        <w:jc w:val="both"/>
        <w:rPr>
          <w:b/>
          <w:bCs/>
        </w:rPr>
      </w:pPr>
    </w:p>
    <w:p w14:paraId="616F525F" w14:textId="7E66D7F3" w:rsidR="00937D7D" w:rsidRDefault="00937D7D" w:rsidP="00937D7D">
      <w:pPr>
        <w:pStyle w:val="Ttulo2"/>
      </w:pPr>
      <w:r>
        <w:lastRenderedPageBreak/>
        <w:t xml:space="preserve"> PREPARACIÓN DEL ARCHIVO DE TEXTO CON ALFABETOS</w:t>
      </w:r>
    </w:p>
    <w:p w14:paraId="06B7EBAB" w14:textId="77777777" w:rsidR="00937D7D" w:rsidRDefault="00937D7D" w:rsidP="00937D7D">
      <w:pPr>
        <w:jc w:val="both"/>
      </w:pPr>
      <w:r>
        <w:t>Para evaluar la tasa de error de bits (BER) del sistema de comunicación inalámbrica, se preparará un archivo de texto en formato TXT que contenga secuencias de alfabetos. Este archivo se utilizará como información de prueba para analizar la integridad de los datos durante la transmisión entre las tarjetas Raspberry Pi Pico 2W mediante los módulos nRF24L01.</w:t>
      </w:r>
    </w:p>
    <w:p w14:paraId="58D8BAD6" w14:textId="77777777" w:rsidR="00937D7D" w:rsidRDefault="00937D7D" w:rsidP="00937D7D">
      <w:pPr>
        <w:jc w:val="both"/>
      </w:pPr>
    </w:p>
    <w:p w14:paraId="0D849B08" w14:textId="77777777" w:rsidR="00937D7D" w:rsidRDefault="00937D7D" w:rsidP="00937D7D">
      <w:pPr>
        <w:jc w:val="both"/>
      </w:pPr>
      <w:r>
        <w:t>Antes de iniciar la transmisión, se conservará el archivo original para utilizarlo como referencia durante la comparación con la información recibida. Asimismo, se verificará que el sistema de comunicación se encuentre configurado correctamente y que el archivo pueda procesarse mediante el procedimiento de transmisión implementado.</w:t>
      </w:r>
    </w:p>
    <w:p w14:paraId="333C3BFA" w14:textId="77777777" w:rsidR="00937D7D" w:rsidRDefault="00937D7D" w:rsidP="00937D7D">
      <w:pPr>
        <w:jc w:val="both"/>
      </w:pPr>
    </w:p>
    <w:p w14:paraId="29D63733" w14:textId="6F39C7B6" w:rsidR="00937D7D" w:rsidRDefault="00937D7D" w:rsidP="00937D7D">
      <w:pPr>
        <w:pStyle w:val="Ttulo2"/>
      </w:pPr>
      <w:r>
        <w:t>TRANSMISIÓN Y COMPARACIÓN DEL ARCHIVO DE ALFABETOS</w:t>
      </w:r>
    </w:p>
    <w:p w14:paraId="1A10685C" w14:textId="576B7025" w:rsidR="00937D7D" w:rsidRDefault="00937D7D" w:rsidP="00937D7D">
      <w:pPr>
        <w:jc w:val="both"/>
      </w:pPr>
      <w:r>
        <w:t xml:space="preserve">Una vez preparado el archivo, se realizará su transmisión desde la tarjeta configurada como transmisor hacia la tarjeta configurada como receptor. Durante el proceso se utilizarán los módulos </w:t>
      </w:r>
      <w:r w:rsidR="00883756">
        <w:t>N</w:t>
      </w:r>
      <w:r>
        <w:t>RF24L01 para enviar la información mediante el enlace inalámbrico establecido.</w:t>
      </w:r>
    </w:p>
    <w:p w14:paraId="02805A2E" w14:textId="77777777" w:rsidR="00937D7D" w:rsidRDefault="00937D7D" w:rsidP="00937D7D">
      <w:pPr>
        <w:jc w:val="both"/>
      </w:pPr>
    </w:p>
    <w:p w14:paraId="11105880" w14:textId="77777777" w:rsidR="00937D7D" w:rsidRDefault="00937D7D" w:rsidP="00937D7D">
      <w:pPr>
        <w:jc w:val="both"/>
      </w:pPr>
      <w:r>
        <w:t>Al finalizar la recepción, se conservará el archivo obtenido en el receptor y se comparará con el archivo original. Esta comparación se realizará a nivel de bits para identificar las diferencias entre las secuencias transmitida y recibida.</w:t>
      </w:r>
    </w:p>
    <w:p w14:paraId="3B1FEC69" w14:textId="77777777" w:rsidR="00937D7D" w:rsidRDefault="00937D7D" w:rsidP="00937D7D">
      <w:pPr>
        <w:jc w:val="both"/>
      </w:pPr>
    </w:p>
    <w:p w14:paraId="52BD54AE" w14:textId="77777777" w:rsidR="00937D7D" w:rsidRDefault="00937D7D" w:rsidP="00937D7D">
      <w:pPr>
        <w:jc w:val="both"/>
      </w:pPr>
      <w:r>
        <w:t>A partir de la información obtenida, se determinará el número total de bits comparados y la cantidad de bits erróneos, con el propósito de calcular la BER correspondiente a esta prueba. El procedimiento permitirá evaluar la integridad de los datos transmitidos utilizando un archivo con alfabetos.</w:t>
      </w:r>
    </w:p>
    <w:p w14:paraId="44667D90" w14:textId="77777777" w:rsidR="00937D7D" w:rsidRDefault="00937D7D" w:rsidP="00937D7D">
      <w:pPr>
        <w:jc w:val="both"/>
      </w:pPr>
    </w:p>
    <w:p w14:paraId="355BFCD3" w14:textId="1744D45D" w:rsidR="00937D7D" w:rsidRDefault="00937D7D" w:rsidP="00C31C3A">
      <w:pPr>
        <w:pStyle w:val="Ttulo2"/>
      </w:pPr>
      <w:r>
        <w:t xml:space="preserve"> PREPARACIÓN DEL ARCHIVO DE TEXTO CON DATOS PSEUDOALEATORIOS</w:t>
      </w:r>
    </w:p>
    <w:p w14:paraId="24FEEAB8" w14:textId="77777777" w:rsidR="00937D7D" w:rsidRDefault="00937D7D" w:rsidP="00937D7D">
      <w:pPr>
        <w:jc w:val="both"/>
      </w:pPr>
      <w:r>
        <w:t>Como segunda prueba de análisis de errores, se preparará un archivo de texto en formato TXT que contenga datos pseudoaleatorios. Este archivo se utilizará para evaluar el comportamiento de la comunicación frente a una secuencia de información diferente de la empleada en la prueba anterior.</w:t>
      </w:r>
    </w:p>
    <w:p w14:paraId="627F53EE" w14:textId="77777777" w:rsidR="00937D7D" w:rsidRDefault="00937D7D" w:rsidP="00937D7D">
      <w:pPr>
        <w:jc w:val="both"/>
      </w:pPr>
    </w:p>
    <w:p w14:paraId="49C3CF6A" w14:textId="77777777" w:rsidR="00937D7D" w:rsidRDefault="00937D7D" w:rsidP="00937D7D">
      <w:pPr>
        <w:jc w:val="both"/>
      </w:pPr>
      <w:r>
        <w:t>Al igual que en el procedimiento con alfabetos, se conservará una copia del archivo original para realizar la comparación posterior. También se verificará que el archivo pueda ser transmitido mediante el sistema implementado y que las condiciones de configuración sean equivalentes a las utilizadas en la prueba anterior, en la medida de lo posible.</w:t>
      </w:r>
    </w:p>
    <w:p w14:paraId="77F8FC4E" w14:textId="77777777" w:rsidR="00937D7D" w:rsidRDefault="00937D7D" w:rsidP="00937D7D">
      <w:pPr>
        <w:jc w:val="both"/>
      </w:pPr>
    </w:p>
    <w:p w14:paraId="0B731404" w14:textId="64A6AD48" w:rsidR="00C31C3A" w:rsidRDefault="00937D7D" w:rsidP="00C31C3A">
      <w:pPr>
        <w:pStyle w:val="Ttulo2"/>
      </w:pPr>
      <w:r>
        <w:t>TRANSMISIÓN Y COMPARACIÓN DEL ARCHIVO DE DATOS PSEUDOALEATORIOS</w:t>
      </w:r>
    </w:p>
    <w:p w14:paraId="55F78349" w14:textId="56554FCE" w:rsidR="00937D7D" w:rsidRDefault="00937D7D" w:rsidP="00937D7D">
      <w:pPr>
        <w:jc w:val="both"/>
      </w:pPr>
      <w:r>
        <w:t xml:space="preserve">Con el archivo preparado, se realizará la transmisión desde el dispositivo emisor hacia el receptor mediante los módulos </w:t>
      </w:r>
      <w:r w:rsidR="00821D8F">
        <w:t>N</w:t>
      </w:r>
      <w:r>
        <w:t>RF24L01. Una vez finalizada la recepción, se almacenará la información recibida para compararla con el archivo original.</w:t>
      </w:r>
    </w:p>
    <w:p w14:paraId="13747A17" w14:textId="77777777" w:rsidR="00937D7D" w:rsidRDefault="00937D7D" w:rsidP="00937D7D">
      <w:pPr>
        <w:jc w:val="both"/>
      </w:pPr>
    </w:p>
    <w:p w14:paraId="767C6D6A" w14:textId="77777777" w:rsidR="00937D7D" w:rsidRDefault="00937D7D" w:rsidP="00937D7D">
      <w:pPr>
        <w:jc w:val="both"/>
      </w:pPr>
      <w:r>
        <w:t>La comparación se efectuará a nivel de bits, identificando las diferencias entre ambas secuencias y contabilizando los bits erróneos respecto al número total de bits comparados. Con estos datos se calculará la BER correspondiente al archivo de datos pseudoaleatorios.</w:t>
      </w:r>
    </w:p>
    <w:p w14:paraId="1E7E6A08" w14:textId="77777777" w:rsidR="00937D7D" w:rsidRDefault="00937D7D" w:rsidP="00937D7D">
      <w:pPr>
        <w:jc w:val="both"/>
      </w:pPr>
    </w:p>
    <w:p w14:paraId="3B020700" w14:textId="72B66562" w:rsidR="00937D7D" w:rsidRDefault="00937D7D" w:rsidP="00937D7D">
      <w:pPr>
        <w:jc w:val="both"/>
      </w:pPr>
      <w:r>
        <w:t>Finalmente, se utilizará el mismo procedimiento de comparación aplicado al archivo de alfabetos, de manera que ambas pruebas puedan analizarse bajo un criterio común durante la etapa de resultados.</w:t>
      </w:r>
    </w:p>
    <w:p w14:paraId="3EE62302" w14:textId="77777777" w:rsidR="0088710D" w:rsidRDefault="0088710D" w:rsidP="00937D7D">
      <w:pPr>
        <w:jc w:val="both"/>
      </w:pPr>
    </w:p>
    <w:p w14:paraId="67C09950" w14:textId="2C4E4F8D" w:rsidR="00CF6C09" w:rsidRDefault="0088710D" w:rsidP="00937D7D">
      <w:pPr>
        <w:jc w:val="both"/>
        <w:rPr>
          <w:b/>
          <w:bCs/>
        </w:rPr>
      </w:pPr>
      <w:r w:rsidRPr="00CF6C09">
        <w:rPr>
          <w:b/>
          <w:bCs/>
        </w:rPr>
        <w:t xml:space="preserve">PARTE 4.4 </w:t>
      </w:r>
      <w:r w:rsidR="002177DB" w:rsidRPr="00CF6C09">
        <w:rPr>
          <w:b/>
          <w:bCs/>
        </w:rPr>
        <w:t>(ANÁLISIS</w:t>
      </w:r>
      <w:r w:rsidR="00CF6C09" w:rsidRPr="00CF6C09">
        <w:rPr>
          <w:b/>
          <w:bCs/>
        </w:rPr>
        <w:t xml:space="preserve"> DE </w:t>
      </w:r>
      <w:proofErr w:type="gramStart"/>
      <w:r w:rsidR="00CF6C09" w:rsidRPr="00CF6C09">
        <w:rPr>
          <w:b/>
          <w:bCs/>
        </w:rPr>
        <w:t>ESPECTRO )</w:t>
      </w:r>
      <w:proofErr w:type="gramEnd"/>
      <w:r w:rsidR="00CF6C09" w:rsidRPr="00CF6C09">
        <w:rPr>
          <w:b/>
          <w:bCs/>
        </w:rPr>
        <w:t xml:space="preserve"> </w:t>
      </w:r>
    </w:p>
    <w:p w14:paraId="60AE7A21" w14:textId="77777777" w:rsidR="00522A91" w:rsidRDefault="00522A91" w:rsidP="00937D7D">
      <w:pPr>
        <w:jc w:val="both"/>
        <w:rPr>
          <w:b/>
          <w:bCs/>
        </w:rPr>
      </w:pPr>
    </w:p>
    <w:p w14:paraId="60CFF487" w14:textId="7F5C9365" w:rsidR="00716A37" w:rsidRDefault="00716A37" w:rsidP="00C31C3A">
      <w:pPr>
        <w:pStyle w:val="Ttulo2"/>
      </w:pPr>
      <w:r>
        <w:t xml:space="preserve"> VERIFICACIÓN DE LA FRECUENCIA DEL CANAL</w:t>
      </w:r>
    </w:p>
    <w:p w14:paraId="24E4CD1D" w14:textId="77777777" w:rsidR="00716A37" w:rsidRDefault="00716A37" w:rsidP="00716A37">
      <w:pPr>
        <w:jc w:val="both"/>
      </w:pPr>
      <w:r>
        <w:t>Para analizar la frecuencia de operación del sistema, se utilizó un analizador de espectros durante la transmisión de datos mediante el módulo nRF24L01. Inicialmente, se configuró el canal de radiofrecuencia en el sistema y se ajustó el analizador para visualizar la banda de 2,4 GHz. Posteriormente, se activó la transmisión para localizar la señal en el espectro y verificar su correspondencia con la frecuencia del canal configurado.</w:t>
      </w:r>
    </w:p>
    <w:p w14:paraId="789DA4DA" w14:textId="77777777" w:rsidR="00716A37" w:rsidRDefault="00716A37" w:rsidP="00716A37">
      <w:pPr>
        <w:jc w:val="both"/>
      </w:pPr>
    </w:p>
    <w:p w14:paraId="33D7FED6" w14:textId="00ACE819" w:rsidR="00716A37" w:rsidRDefault="00716A37" w:rsidP="00C31C3A">
      <w:pPr>
        <w:pStyle w:val="Ttulo2"/>
      </w:pPr>
      <w:r>
        <w:t xml:space="preserve"> DETERMINACIÓN DEL ANCHO DE BANDA</w:t>
      </w:r>
    </w:p>
    <w:p w14:paraId="005832B6" w14:textId="77777777" w:rsidR="00716A37" w:rsidRDefault="00716A37" w:rsidP="00716A37">
      <w:pPr>
        <w:jc w:val="both"/>
      </w:pPr>
      <w:r>
        <w:t>Con la señal identificada en el analizador de espectros, se observó su distribución en frecuencia para determinar el ancho de banda ocupado durante la transmisión. Para ello, se identificaron las frecuencias límite inferior y superior de la señal, utilizando las herramientas de medición disponibles en el equipo. La diferencia entre estos valores permitió establecer el ancho de banda de la comunicación.</w:t>
      </w:r>
    </w:p>
    <w:p w14:paraId="529E10DC" w14:textId="77777777" w:rsidR="00716A37" w:rsidRDefault="00716A37" w:rsidP="00716A37">
      <w:pPr>
        <w:jc w:val="both"/>
      </w:pPr>
    </w:p>
    <w:p w14:paraId="49EA5CF0" w14:textId="3E388FE4" w:rsidR="00716A37" w:rsidRDefault="00716A37" w:rsidP="00C31C3A">
      <w:pPr>
        <w:pStyle w:val="Ttulo2"/>
      </w:pPr>
      <w:r>
        <w:t xml:space="preserve"> ANÁLISIS DEL TRASLAPE ENTRE CANALES</w:t>
      </w:r>
    </w:p>
    <w:p w14:paraId="3EFC420C" w14:textId="77777777" w:rsidR="00716A37" w:rsidRDefault="00716A37" w:rsidP="00716A37">
      <w:pPr>
        <w:jc w:val="both"/>
      </w:pPr>
      <w:r>
        <w:t>Para estudiar el posible traslape entre canales cercanos, se observaron las señales presentes en el espectro y la separación entre sus frecuencias centrales. Mediante estas capturas se examinó la extensión de las señales en frecuencia y su posible superposición con otras transmisiones. Este procedimiento permite analizar la importancia de seleccionar adecuadamente el canal de operación para reducir las interferencias.</w:t>
      </w:r>
    </w:p>
    <w:p w14:paraId="6E7E9E8C" w14:textId="77777777" w:rsidR="00716A37" w:rsidRDefault="00716A37" w:rsidP="00716A37">
      <w:pPr>
        <w:jc w:val="both"/>
      </w:pPr>
    </w:p>
    <w:p w14:paraId="1E85E253" w14:textId="290E3B12" w:rsidR="00716A37" w:rsidRDefault="00716A37" w:rsidP="00C66733">
      <w:pPr>
        <w:pStyle w:val="Ttulo2"/>
      </w:pPr>
      <w:r>
        <w:lastRenderedPageBreak/>
        <w:t xml:space="preserve"> ANÁLISIS DEL SISTEMA MEDIANTE ESPECTROGRAMAS</w:t>
      </w:r>
    </w:p>
    <w:p w14:paraId="11485023" w14:textId="77777777" w:rsidR="00716A37" w:rsidRDefault="00716A37" w:rsidP="00716A37">
      <w:pPr>
        <w:jc w:val="both"/>
      </w:pPr>
      <w:r>
        <w:t>Se utilizó la función de espectrograma del analizador de espectros portátil para observar la actividad de la señal transmitida en función del tiempo y la frecuencia. Durante la transmisión de datos, se registró la representación espectral para identificar los intervalos de actividad y la ubicación de la señal dentro de la banda de operación. Las capturas obtenidas se conservaron para su posterior análisis.</w:t>
      </w:r>
    </w:p>
    <w:p w14:paraId="1E371B38" w14:textId="77777777" w:rsidR="00716A37" w:rsidRDefault="00716A37" w:rsidP="00716A37">
      <w:pPr>
        <w:jc w:val="both"/>
      </w:pPr>
    </w:p>
    <w:p w14:paraId="7D2E38FB" w14:textId="77777777" w:rsidR="00C66733" w:rsidRDefault="00C66733" w:rsidP="00716A37">
      <w:pPr>
        <w:jc w:val="both"/>
      </w:pPr>
    </w:p>
    <w:p w14:paraId="30F2E2C4" w14:textId="77777777" w:rsidR="00C66733" w:rsidRDefault="00C66733" w:rsidP="00716A37">
      <w:pPr>
        <w:jc w:val="both"/>
      </w:pPr>
    </w:p>
    <w:p w14:paraId="431BF847" w14:textId="16FC11A0" w:rsidR="00716A37" w:rsidRDefault="00716A37" w:rsidP="00716A37">
      <w:pPr>
        <w:pStyle w:val="Ttulo2"/>
      </w:pPr>
      <w:r>
        <w:t xml:space="preserve"> ANÁLISIS DE LA CANALIZACIÓN WI-FI EN LA BANDA DE 2</w:t>
      </w:r>
      <w:r w:rsidR="00C66733">
        <w:t>.</w:t>
      </w:r>
      <w:r>
        <w:t>4 GHz</w:t>
      </w:r>
    </w:p>
    <w:p w14:paraId="231099D4" w14:textId="77777777" w:rsidR="00716A37" w:rsidRDefault="00716A37" w:rsidP="00716A37">
      <w:pPr>
        <w:jc w:val="both"/>
      </w:pPr>
    </w:p>
    <w:p w14:paraId="4BB0E2DB" w14:textId="4EEA3248" w:rsidR="0088710D" w:rsidRPr="00937D7D" w:rsidRDefault="00716A37" w:rsidP="00716A37">
      <w:pPr>
        <w:jc w:val="both"/>
      </w:pPr>
      <w:r>
        <w:t xml:space="preserve">Para estudiar la distribución de los canales </w:t>
      </w:r>
      <w:proofErr w:type="spellStart"/>
      <w:r>
        <w:t>Wi</w:t>
      </w:r>
      <w:proofErr w:type="spellEnd"/>
      <w:r>
        <w:t xml:space="preserve">-Fi, se utilizó el analizador de espectros portátil en la banda de 2,4 GHz, empleando la función de espectrograma. Se observó la ocupación de frecuencia de las señales presentes y se identificó la distribución de los canales visibles durante la medición. Finalmente, se examinó la relación entre la ocupación espectral de las transmisiones </w:t>
      </w:r>
      <w:proofErr w:type="spellStart"/>
      <w:r>
        <w:t>Wi</w:t>
      </w:r>
      <w:proofErr w:type="spellEnd"/>
      <w:r>
        <w:t>-Fi y el canal configurado en el nRF24L01, con el propósito de evaluar la posible interferencia entre ambos sistemas.</w:t>
      </w:r>
    </w:p>
    <w:p w14:paraId="06A97D96" w14:textId="4213643C" w:rsidR="002108F2" w:rsidRDefault="00857F8E" w:rsidP="009F04CB">
      <w:pPr>
        <w:pStyle w:val="Ttulo1"/>
        <w:tabs>
          <w:tab w:val="num" w:pos="288"/>
        </w:tabs>
        <w:rPr>
          <w:b/>
          <w:noProof w:val="0"/>
        </w:rPr>
      </w:pPr>
      <w:r>
        <w:rPr>
          <w:b/>
          <w:noProof w:val="0"/>
        </w:rPr>
        <w:t xml:space="preserve">RESULTADOS </w:t>
      </w:r>
    </w:p>
    <w:p w14:paraId="2300C98D" w14:textId="2C1B895F" w:rsidR="00957FCD" w:rsidRPr="00957FCD" w:rsidRDefault="00957FCD" w:rsidP="00957FCD">
      <w:pPr>
        <w:jc w:val="both"/>
        <w:rPr>
          <w:b/>
          <w:bCs/>
        </w:rPr>
      </w:pPr>
      <w:r w:rsidRPr="00957FCD">
        <w:rPr>
          <w:b/>
          <w:bCs/>
        </w:rPr>
        <w:t xml:space="preserve">PARTE 4.1 </w:t>
      </w:r>
      <w:r w:rsidR="002177DB" w:rsidRPr="00957FCD">
        <w:rPr>
          <w:b/>
          <w:bCs/>
        </w:rPr>
        <w:t>(ANÁLISIS</w:t>
      </w:r>
      <w:r w:rsidRPr="00957FCD">
        <w:rPr>
          <w:b/>
          <w:bCs/>
        </w:rPr>
        <w:t xml:space="preserve"> DE </w:t>
      </w:r>
      <w:r w:rsidR="002177DB" w:rsidRPr="00957FCD">
        <w:rPr>
          <w:b/>
          <w:bCs/>
        </w:rPr>
        <w:t>SPI)</w:t>
      </w:r>
      <w:r w:rsidRPr="00957FCD">
        <w:rPr>
          <w:b/>
          <w:bCs/>
        </w:rPr>
        <w:t xml:space="preserve"> </w:t>
      </w:r>
    </w:p>
    <w:p w14:paraId="2F438A62" w14:textId="409C14DD" w:rsidR="0018108D" w:rsidRDefault="002177DB" w:rsidP="006C59F1">
      <w:pPr>
        <w:pStyle w:val="Ttulo2"/>
        <w:numPr>
          <w:ilvl w:val="1"/>
          <w:numId w:val="4"/>
        </w:numPr>
        <w:tabs>
          <w:tab w:val="clear" w:pos="360"/>
          <w:tab w:val="num" w:pos="288"/>
        </w:tabs>
        <w:rPr>
          <w:noProof w:val="0"/>
        </w:rPr>
      </w:pPr>
      <w:r>
        <w:rPr>
          <w:noProof w:val="0"/>
        </w:rPr>
        <w:t>MONTAJE Y</w:t>
      </w:r>
      <w:r w:rsidR="005021D1">
        <w:rPr>
          <w:noProof w:val="0"/>
        </w:rPr>
        <w:t xml:space="preserve"> CONFIGURACIÓN DEL SISTEMA </w:t>
      </w:r>
    </w:p>
    <w:p w14:paraId="75B27D07" w14:textId="21FA1E1F" w:rsidR="005021D1" w:rsidRDefault="00AD6251" w:rsidP="005021D1">
      <w:pPr>
        <w:jc w:val="both"/>
      </w:pPr>
      <w:r w:rsidRPr="00AD6251">
        <w:t>Inicialmente se realizó el montaje del sistema de comunicación utilizando dos Raspberry Pi Pico, cada una conectada a un módulo NRF24L01. El sistema transmisor (TX) y el sistema receptor (RX) incorporaron una pantalla OLED mediante comunicación I²C, además de los elementos de indicación y control correspondientes.</w:t>
      </w:r>
    </w:p>
    <w:p w14:paraId="4BEF7E9B" w14:textId="77777777" w:rsidR="00FD01F1" w:rsidRDefault="00FD01F1" w:rsidP="005021D1">
      <w:pPr>
        <w:jc w:val="both"/>
      </w:pPr>
    </w:p>
    <w:p w14:paraId="265562F1" w14:textId="77777777" w:rsidR="00FD01F1" w:rsidRDefault="00FD01F1" w:rsidP="00FD01F1">
      <w:pPr>
        <w:keepNext/>
        <w:jc w:val="both"/>
      </w:pPr>
      <w:r w:rsidRPr="00FD01F1">
        <w:rPr>
          <w:noProof/>
        </w:rPr>
        <w:drawing>
          <wp:inline distT="0" distB="0" distL="0" distR="0" wp14:anchorId="236B313C" wp14:editId="19764761">
            <wp:extent cx="3200400" cy="1087120"/>
            <wp:effectExtent l="0" t="0" r="0" b="0"/>
            <wp:docPr id="106584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1644" name=""/>
                    <pic:cNvPicPr/>
                  </pic:nvPicPr>
                  <pic:blipFill>
                    <a:blip r:embed="rId19"/>
                    <a:stretch>
                      <a:fillRect/>
                    </a:stretch>
                  </pic:blipFill>
                  <pic:spPr>
                    <a:xfrm>
                      <a:off x="0" y="0"/>
                      <a:ext cx="3200400" cy="1087120"/>
                    </a:xfrm>
                    <a:prstGeom prst="rect">
                      <a:avLst/>
                    </a:prstGeom>
                  </pic:spPr>
                </pic:pic>
              </a:graphicData>
            </a:graphic>
          </wp:inline>
        </w:drawing>
      </w:r>
    </w:p>
    <w:p w14:paraId="1ED100D5" w14:textId="5459DE32" w:rsidR="00FD01F1" w:rsidRDefault="00FD01F1" w:rsidP="00AA3EC2">
      <w:pPr>
        <w:pStyle w:val="Descripcin"/>
      </w:pPr>
      <w:r>
        <w:t xml:space="preserve">Figura </w:t>
      </w:r>
      <w:fldSimple w:instr=" SEQ Figura \* ARABIC ">
        <w:r w:rsidR="00630DB8">
          <w:rPr>
            <w:noProof/>
          </w:rPr>
          <w:t>5</w:t>
        </w:r>
      </w:fldSimple>
      <w:r>
        <w:t xml:space="preserve">.Montaje del sistema </w:t>
      </w:r>
      <w:r w:rsidR="00AA3EC2">
        <w:t>transmisor</w:t>
      </w:r>
      <w:r w:rsidR="00D23EFD">
        <w:t xml:space="preserve"> (TX)</w:t>
      </w:r>
    </w:p>
    <w:p w14:paraId="680847A0" w14:textId="77777777" w:rsidR="00D23EFD" w:rsidRDefault="00D23EFD" w:rsidP="00D23EFD">
      <w:pPr>
        <w:keepNext/>
        <w:jc w:val="both"/>
      </w:pPr>
      <w:r w:rsidRPr="00D23EFD">
        <w:rPr>
          <w:noProof/>
        </w:rPr>
        <w:drawing>
          <wp:inline distT="0" distB="0" distL="0" distR="0" wp14:anchorId="20A1C73A" wp14:editId="3B81F13D">
            <wp:extent cx="3200400" cy="1372870"/>
            <wp:effectExtent l="0" t="0" r="0" b="0"/>
            <wp:docPr id="34419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4655" name=""/>
                    <pic:cNvPicPr/>
                  </pic:nvPicPr>
                  <pic:blipFill>
                    <a:blip r:embed="rId20"/>
                    <a:stretch>
                      <a:fillRect/>
                    </a:stretch>
                  </pic:blipFill>
                  <pic:spPr>
                    <a:xfrm>
                      <a:off x="0" y="0"/>
                      <a:ext cx="3200400" cy="1372870"/>
                    </a:xfrm>
                    <a:prstGeom prst="rect">
                      <a:avLst/>
                    </a:prstGeom>
                  </pic:spPr>
                </pic:pic>
              </a:graphicData>
            </a:graphic>
          </wp:inline>
        </w:drawing>
      </w:r>
    </w:p>
    <w:p w14:paraId="4B2A2CD8" w14:textId="34622A49" w:rsidR="00AA3EC2" w:rsidRDefault="00D23EFD" w:rsidP="00D23EFD">
      <w:pPr>
        <w:pStyle w:val="Descripcin"/>
      </w:pPr>
      <w:r>
        <w:t xml:space="preserve">Figura </w:t>
      </w:r>
      <w:fldSimple w:instr=" SEQ Figura \* ARABIC ">
        <w:r w:rsidR="00630DB8">
          <w:rPr>
            <w:noProof/>
          </w:rPr>
          <w:t>6</w:t>
        </w:r>
      </w:fldSimple>
      <w:r>
        <w:t>. Montaje del sistema receptor (RX)</w:t>
      </w:r>
    </w:p>
    <w:p w14:paraId="5E7F2E10" w14:textId="22CFAD24" w:rsidR="00D23EFD" w:rsidRDefault="005F6B03" w:rsidP="00D23EFD">
      <w:pPr>
        <w:jc w:val="both"/>
      </w:pPr>
      <w:r w:rsidRPr="005F6B03">
        <w:t xml:space="preserve">Para verificar las operaciones realizadas sobre el bus SPI, se conectó el analizador lógico al sistema transmisor. Las líneas monitoreadas fueron </w:t>
      </w:r>
      <w:r w:rsidRPr="005F6B03">
        <w:rPr>
          <w:b/>
          <w:bCs/>
        </w:rPr>
        <w:t>CSN, SCK, MOSI y MISO</w:t>
      </w:r>
      <w:r w:rsidRPr="005F6B03">
        <w:t>, correspondientes a las señales de selección del dispositivo, reloj, transmisión de datos y recepción de datos, respectivamente.</w:t>
      </w:r>
    </w:p>
    <w:p w14:paraId="56ADD80A" w14:textId="77777777" w:rsidR="00932015" w:rsidRDefault="00932015" w:rsidP="00D23EFD">
      <w:pPr>
        <w:jc w:val="both"/>
      </w:pPr>
    </w:p>
    <w:p w14:paraId="69307750" w14:textId="77777777" w:rsidR="00932015" w:rsidRDefault="002D3A15" w:rsidP="00932015">
      <w:pPr>
        <w:keepNext/>
        <w:jc w:val="both"/>
      </w:pPr>
      <w:r w:rsidRPr="002D3A15">
        <w:rPr>
          <w:noProof/>
        </w:rPr>
        <w:drawing>
          <wp:inline distT="0" distB="0" distL="0" distR="0" wp14:anchorId="3593B92A" wp14:editId="0319E086">
            <wp:extent cx="3200400" cy="2400300"/>
            <wp:effectExtent l="0" t="0" r="0" b="0"/>
            <wp:docPr id="2270962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0400" cy="2400300"/>
                    </a:xfrm>
                    <a:prstGeom prst="rect">
                      <a:avLst/>
                    </a:prstGeom>
                    <a:noFill/>
                    <a:ln>
                      <a:noFill/>
                    </a:ln>
                  </pic:spPr>
                </pic:pic>
              </a:graphicData>
            </a:graphic>
          </wp:inline>
        </w:drawing>
      </w:r>
    </w:p>
    <w:p w14:paraId="7F335898" w14:textId="2E3B6C78" w:rsidR="002D3A15" w:rsidRDefault="00932015" w:rsidP="00EC0F7D">
      <w:pPr>
        <w:pStyle w:val="Descripcin"/>
      </w:pPr>
      <w:r>
        <w:t xml:space="preserve">Figura </w:t>
      </w:r>
      <w:fldSimple w:instr=" SEQ Figura \* ARABIC ">
        <w:r w:rsidR="00630DB8">
          <w:rPr>
            <w:noProof/>
          </w:rPr>
          <w:t>7</w:t>
        </w:r>
      </w:fldSimple>
      <w:r>
        <w:t xml:space="preserve">. Conexión del analizador lógico al sistema transmisor </w:t>
      </w:r>
      <w:r w:rsidR="00EC0F7D">
        <w:t>para captura de señales SPI</w:t>
      </w:r>
    </w:p>
    <w:p w14:paraId="19DC48B2" w14:textId="3D8C5E97" w:rsidR="00EC0F7D" w:rsidRPr="00EC0F7D" w:rsidRDefault="005869AF" w:rsidP="005869AF">
      <w:pPr>
        <w:jc w:val="both"/>
      </w:pPr>
      <w:r w:rsidRPr="005869AF">
        <w:t xml:space="preserve">Para las pruebas iniciales se configuró el NRF24L01 en el canal 40, correspondiente a una frecuencia de 2440 MHz, con una velocidad de transmisión de 1 Mbps y una potencia de transmisión de 0 dBm. El bus SPI se configuró con un </w:t>
      </w:r>
      <w:proofErr w:type="spellStart"/>
      <w:r w:rsidRPr="005869AF">
        <w:t>baudrate</w:t>
      </w:r>
      <w:proofErr w:type="spellEnd"/>
      <w:r w:rsidRPr="005869AF">
        <w:t xml:space="preserve"> nominal de 1 MHz, mientras que la comunicación de las pantallas OLED se realizó mediante I²C a 400 kHz.</w:t>
      </w:r>
    </w:p>
    <w:p w14:paraId="3C179703" w14:textId="77777777" w:rsidR="002D3A15" w:rsidRPr="00D23EFD" w:rsidRDefault="002D3A15" w:rsidP="00D23EFD">
      <w:pPr>
        <w:jc w:val="both"/>
      </w:pPr>
    </w:p>
    <w:p w14:paraId="0C46F561" w14:textId="3A4DC709" w:rsidR="001F33A1" w:rsidRDefault="00AD2377" w:rsidP="003A0155">
      <w:pPr>
        <w:pStyle w:val="Ttulo2"/>
      </w:pPr>
      <w:r>
        <w:t>LECTURA DE REGISTROS DEL NRF24L01</w:t>
      </w:r>
    </w:p>
    <w:p w14:paraId="34F05F0E" w14:textId="11A8C697" w:rsidR="00AD2377" w:rsidRDefault="00C2151A" w:rsidP="00AD2377">
      <w:pPr>
        <w:jc w:val="both"/>
      </w:pPr>
      <w:r w:rsidRPr="00C2151A">
        <w:t>Como primera prueba se realizó la lectura de un registro interno del NRF24L01 para verificar el intercambio de información entre la Raspberry Pi Pico y el transceptor mediante SPI. Para ello se realizó una operación de lectura sobre el registro RF_SETUP, utilizando el comando R_REGISTER.</w:t>
      </w:r>
    </w:p>
    <w:p w14:paraId="0DC2353A" w14:textId="77777777" w:rsidR="00C2151A" w:rsidRDefault="00C2151A" w:rsidP="00AD2377">
      <w:pPr>
        <w:jc w:val="both"/>
      </w:pPr>
    </w:p>
    <w:p w14:paraId="798D1F1A" w14:textId="77777777" w:rsidR="000A1ED9" w:rsidRDefault="000A1ED9" w:rsidP="000A1ED9">
      <w:pPr>
        <w:keepNext/>
        <w:jc w:val="both"/>
      </w:pPr>
      <w:r>
        <w:rPr>
          <w:noProof/>
        </w:rPr>
        <w:lastRenderedPageBreak/>
        <w:drawing>
          <wp:inline distT="0" distB="0" distL="0" distR="0" wp14:anchorId="2228BDD3" wp14:editId="337D63EB">
            <wp:extent cx="3200400" cy="1598930"/>
            <wp:effectExtent l="0" t="0" r="0" b="1270"/>
            <wp:docPr id="11686660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0400" cy="1598930"/>
                    </a:xfrm>
                    <a:prstGeom prst="rect">
                      <a:avLst/>
                    </a:prstGeom>
                    <a:noFill/>
                    <a:ln>
                      <a:noFill/>
                    </a:ln>
                  </pic:spPr>
                </pic:pic>
              </a:graphicData>
            </a:graphic>
          </wp:inline>
        </w:drawing>
      </w:r>
    </w:p>
    <w:p w14:paraId="585BBD88" w14:textId="7CE7380E" w:rsidR="00C2151A" w:rsidRDefault="000A1ED9" w:rsidP="000A1ED9">
      <w:pPr>
        <w:pStyle w:val="Descripcin"/>
      </w:pPr>
      <w:r>
        <w:t xml:space="preserve">Figura </w:t>
      </w:r>
      <w:fldSimple w:instr=" SEQ Figura \* ARABIC ">
        <w:r w:rsidR="00630DB8">
          <w:rPr>
            <w:noProof/>
          </w:rPr>
          <w:t>8</w:t>
        </w:r>
      </w:fldSimple>
      <w:r>
        <w:t>. Captura de la operación de lectura del registro RF_SETUP mediante SPI</w:t>
      </w:r>
    </w:p>
    <w:p w14:paraId="03B82295" w14:textId="77777777" w:rsidR="00495BB6" w:rsidRDefault="00495BB6" w:rsidP="00495BB6">
      <w:pPr>
        <w:jc w:val="both"/>
      </w:pPr>
      <w:r>
        <w:t>En la captura se observa que, con la señal CSN en estado bajo, el maestro inició la comunicación mediante el envío del comando 0x06, correspondiente a la lectura del registro ubicado en la dirección 0x06. Posteriormente se transmitió un byte nulo para generar los pulsos de reloj necesarios para recibir el contenido del registro.</w:t>
      </w:r>
    </w:p>
    <w:p w14:paraId="4A136A12" w14:textId="77777777" w:rsidR="00495BB6" w:rsidRDefault="00495BB6" w:rsidP="00495BB6">
      <w:pPr>
        <w:jc w:val="both"/>
      </w:pPr>
    </w:p>
    <w:p w14:paraId="65D91A5D" w14:textId="77777777" w:rsidR="00495BB6" w:rsidRDefault="00495BB6" w:rsidP="00495BB6">
      <w:pPr>
        <w:jc w:val="both"/>
      </w:pPr>
      <w:r>
        <w:t xml:space="preserve">Durante la operación, el primer byte recibido por MISO correspondió al registro </w:t>
      </w:r>
      <w:proofErr w:type="gramStart"/>
      <w:r>
        <w:t>STATUS</w:t>
      </w:r>
      <w:proofErr w:type="gramEnd"/>
      <w:r>
        <w:t>, con el valor 0x0E. Este comportamiento se presenta al inicio de las operaciones SPI realizadas con el NRF24L01, por lo que el primer byte recibido permite conocer el estado actual del transceptor.</w:t>
      </w:r>
    </w:p>
    <w:p w14:paraId="43E3C39B" w14:textId="183FA28B" w:rsidR="000A1ED9" w:rsidRDefault="00495BB6" w:rsidP="00495BB6">
      <w:pPr>
        <w:jc w:val="both"/>
      </w:pPr>
      <w:r>
        <w:t>Posteriormente se recibió el valor 0x00, correspondiente al contenido del registro RF_SETUP para la configuración analizada, asociada a una potencia de transmisión de −18 dBm y una velocidad de datos de 1 Mbps. La duración aproximada de la transacción fue de 29 µs, manteniéndose la señal CSN en estado bajo durante la operación.</w:t>
      </w:r>
    </w:p>
    <w:p w14:paraId="24437F16" w14:textId="77777777" w:rsidR="006A23EA" w:rsidRDefault="006A23EA" w:rsidP="00495BB6">
      <w:pPr>
        <w:jc w:val="both"/>
      </w:pPr>
    </w:p>
    <w:p w14:paraId="35AB05BA" w14:textId="0A456946" w:rsidR="00F97332" w:rsidRDefault="00F97332" w:rsidP="00F97332">
      <w:pPr>
        <w:pStyle w:val="Ttulo2"/>
      </w:pPr>
      <w:r>
        <w:t xml:space="preserve">ESCRITURA DEL REGISTRO RF_CH Y MODIFICACION DEL CANAL </w:t>
      </w:r>
    </w:p>
    <w:p w14:paraId="08B2431D" w14:textId="36F5B404" w:rsidR="00F97332" w:rsidRDefault="00E86179" w:rsidP="00F97332">
      <w:pPr>
        <w:jc w:val="both"/>
      </w:pPr>
      <w:r w:rsidRPr="00E86179">
        <w:t>Posteriormente se realizó una operación de escritura sobre el registro RF_CH, con el propósito de comprobar mediante el analizador lógico la modificación del canal de operación del NRF24L01. Inicialmente el sistema se encontraba configurado en el canal 40 y posteriormente se modificó al canal 44.</w:t>
      </w:r>
    </w:p>
    <w:p w14:paraId="5757D33E" w14:textId="77777777" w:rsidR="00856575" w:rsidRDefault="00856575" w:rsidP="00F97332">
      <w:pPr>
        <w:jc w:val="both"/>
      </w:pPr>
    </w:p>
    <w:p w14:paraId="196B49EE" w14:textId="77777777" w:rsidR="00856575" w:rsidRDefault="00856575" w:rsidP="00856575">
      <w:pPr>
        <w:keepNext/>
        <w:jc w:val="both"/>
      </w:pPr>
      <w:r>
        <w:rPr>
          <w:noProof/>
        </w:rPr>
        <w:drawing>
          <wp:inline distT="0" distB="0" distL="0" distR="0" wp14:anchorId="007950AE" wp14:editId="1312EF7A">
            <wp:extent cx="3200400" cy="1598930"/>
            <wp:effectExtent l="0" t="0" r="0" b="1270"/>
            <wp:docPr id="68721064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0400" cy="1598930"/>
                    </a:xfrm>
                    <a:prstGeom prst="rect">
                      <a:avLst/>
                    </a:prstGeom>
                    <a:noFill/>
                    <a:ln>
                      <a:noFill/>
                    </a:ln>
                  </pic:spPr>
                </pic:pic>
              </a:graphicData>
            </a:graphic>
          </wp:inline>
        </w:drawing>
      </w:r>
    </w:p>
    <w:p w14:paraId="7758B6D6" w14:textId="52C15AE7" w:rsidR="00856575" w:rsidRDefault="00856575" w:rsidP="00856575">
      <w:pPr>
        <w:pStyle w:val="Descripcin"/>
      </w:pPr>
      <w:r>
        <w:t xml:space="preserve">Figura </w:t>
      </w:r>
      <w:fldSimple w:instr=" SEQ Figura \* ARABIC ">
        <w:r w:rsidR="00630DB8">
          <w:rPr>
            <w:noProof/>
          </w:rPr>
          <w:t>9</w:t>
        </w:r>
      </w:fldSimple>
      <w:r>
        <w:t>. Operación de escritura sobre el registro RF_CH para modificar el canal de operación.</w:t>
      </w:r>
    </w:p>
    <w:p w14:paraId="3720C6A4" w14:textId="77777777" w:rsidR="00A01311" w:rsidRDefault="00A01311" w:rsidP="00A01311">
      <w:pPr>
        <w:jc w:val="both"/>
      </w:pPr>
      <w:r>
        <w:t>En la captura se identifica el comando 0x25, correspondiente a una operación W_REGISTER sobre la dirección 0x05, asociada al registro RF_CH. El segundo byte corresponde al valor 0x2C, equivalente a 44 en decimal. Por lo tanto, el nuevo canal configurado fue el canal 44, cuya frecuencia de operación corresponde a:</w:t>
      </w:r>
    </w:p>
    <w:p w14:paraId="7F715A4A" w14:textId="77777777" w:rsidR="00A01311" w:rsidRDefault="00A01311" w:rsidP="00A01311">
      <w:pPr>
        <w:jc w:val="both"/>
      </w:pPr>
    </w:p>
    <w:p w14:paraId="3AA1CB7C" w14:textId="77777777" w:rsidR="00A01311" w:rsidRDefault="00A01311" w:rsidP="00A01311">
      <w:r>
        <w:t>2440 MHz → 2444 MHz</w:t>
      </w:r>
    </w:p>
    <w:p w14:paraId="6C081E99" w14:textId="77777777" w:rsidR="00A01311" w:rsidRDefault="00A01311" w:rsidP="00A01311">
      <w:pPr>
        <w:jc w:val="both"/>
      </w:pPr>
    </w:p>
    <w:p w14:paraId="0E8AC986" w14:textId="77777777" w:rsidR="00A01311" w:rsidRDefault="00A01311" w:rsidP="00A01311">
      <w:pPr>
        <w:jc w:val="both"/>
      </w:pPr>
      <w:r>
        <w:t xml:space="preserve">Durante la operación, el primer byte recibido mediante MISO correspondió nuevamente al registro </w:t>
      </w:r>
      <w:proofErr w:type="gramStart"/>
      <w:r>
        <w:t>STATUS</w:t>
      </w:r>
      <w:proofErr w:type="gramEnd"/>
      <w:r>
        <w:t>, con el valor 0x0E. La señal CSN permaneció en estado bajo aproximadamente 40 µs. El tiempo correspondiente a cada byte fue de aproximadamente 7,583 µs, obteniéndose una frecuencia de reloj SCK cercana a 1,05 MHz.</w:t>
      </w:r>
    </w:p>
    <w:p w14:paraId="7D61C98E" w14:textId="77777777" w:rsidR="00A01311" w:rsidRDefault="00A01311" w:rsidP="00A01311">
      <w:pPr>
        <w:jc w:val="both"/>
      </w:pPr>
    </w:p>
    <w:p w14:paraId="32BD78B5" w14:textId="2B7E4F6A" w:rsidR="00856575" w:rsidRDefault="00A01311" w:rsidP="00A01311">
      <w:pPr>
        <w:jc w:val="both"/>
      </w:pPr>
      <w:r>
        <w:t>Como comprobación adicional del efecto producido por el cambio de canal, se realizó una prueba modificando únicamente la configuración del transmisor, mientras el receptor permaneció configurado en el canal 40.</w:t>
      </w:r>
    </w:p>
    <w:p w14:paraId="7BBDECE7" w14:textId="77777777" w:rsidR="00F74DC0" w:rsidRDefault="00F74DC0" w:rsidP="00A01311">
      <w:pPr>
        <w:jc w:val="both"/>
      </w:pPr>
    </w:p>
    <w:p w14:paraId="28B9D841" w14:textId="77777777" w:rsidR="00F11BAC" w:rsidRDefault="00F11BAC" w:rsidP="00F11BAC">
      <w:pPr>
        <w:keepNext/>
        <w:jc w:val="both"/>
      </w:pPr>
      <w:r>
        <w:rPr>
          <w:noProof/>
        </w:rPr>
        <w:drawing>
          <wp:inline distT="0" distB="0" distL="0" distR="0" wp14:anchorId="5CEA5248" wp14:editId="1A6391AA">
            <wp:extent cx="3200400" cy="1610995"/>
            <wp:effectExtent l="0" t="0" r="0" b="8255"/>
            <wp:docPr id="92051128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0400" cy="1610995"/>
                    </a:xfrm>
                    <a:prstGeom prst="rect">
                      <a:avLst/>
                    </a:prstGeom>
                    <a:noFill/>
                    <a:ln>
                      <a:noFill/>
                    </a:ln>
                  </pic:spPr>
                </pic:pic>
              </a:graphicData>
            </a:graphic>
          </wp:inline>
        </w:drawing>
      </w:r>
    </w:p>
    <w:p w14:paraId="0159FB5C" w14:textId="30955117" w:rsidR="00F74DC0" w:rsidRDefault="00F11BAC" w:rsidP="00F11BAC">
      <w:pPr>
        <w:pStyle w:val="Descripcin"/>
      </w:pPr>
      <w:r>
        <w:t xml:space="preserve">Figura </w:t>
      </w:r>
      <w:fldSimple w:instr=" SEQ Figura \* ARABIC ">
        <w:r w:rsidR="00630DB8">
          <w:rPr>
            <w:noProof/>
          </w:rPr>
          <w:t>10</w:t>
        </w:r>
      </w:fldSimple>
      <w:r>
        <w:t>. Comunicación SPI durante la prueba de cambio de canal únicamente en el transmisor.</w:t>
      </w:r>
    </w:p>
    <w:p w14:paraId="14E6570F" w14:textId="1023FB41" w:rsidR="00152CD9" w:rsidRDefault="00152CD9" w:rsidP="00152CD9">
      <w:pPr>
        <w:jc w:val="both"/>
      </w:pPr>
      <w:r w:rsidRPr="00152CD9">
        <w:t>Al encontrarse el transmisor y el receptor en canales diferentes, se realizó un intento de transmisión que no pudo ser recibido correctamente.</w:t>
      </w:r>
    </w:p>
    <w:p w14:paraId="474A7283" w14:textId="77777777" w:rsidR="00152CD9" w:rsidRDefault="00152CD9" w:rsidP="00152CD9">
      <w:pPr>
        <w:jc w:val="both"/>
      </w:pPr>
    </w:p>
    <w:p w14:paraId="236AC884" w14:textId="77777777" w:rsidR="00D516A8" w:rsidRDefault="005074AD" w:rsidP="00D516A8">
      <w:pPr>
        <w:keepNext/>
        <w:jc w:val="both"/>
      </w:pPr>
      <w:r>
        <w:rPr>
          <w:noProof/>
        </w:rPr>
        <w:drawing>
          <wp:inline distT="0" distB="0" distL="0" distR="0" wp14:anchorId="5F7C159E" wp14:editId="4C99840B">
            <wp:extent cx="3200400" cy="1598930"/>
            <wp:effectExtent l="0" t="0" r="0" b="1270"/>
            <wp:docPr id="5852124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0400" cy="1598930"/>
                    </a:xfrm>
                    <a:prstGeom prst="rect">
                      <a:avLst/>
                    </a:prstGeom>
                    <a:noFill/>
                    <a:ln>
                      <a:noFill/>
                    </a:ln>
                  </pic:spPr>
                </pic:pic>
              </a:graphicData>
            </a:graphic>
          </wp:inline>
        </w:drawing>
      </w:r>
    </w:p>
    <w:p w14:paraId="45E63D57" w14:textId="396B9B46" w:rsidR="00152CD9" w:rsidRDefault="00D516A8" w:rsidP="00D516A8">
      <w:pPr>
        <w:pStyle w:val="Descripcin"/>
      </w:pPr>
      <w:r>
        <w:t xml:space="preserve">Figura </w:t>
      </w:r>
      <w:fldSimple w:instr=" SEQ Figura \* ARABIC ">
        <w:r w:rsidR="00630DB8">
          <w:rPr>
            <w:noProof/>
          </w:rPr>
          <w:t>11</w:t>
        </w:r>
      </w:fldSimple>
      <w:r>
        <w:t>. Captura del intento de transmisión con el transmisor y recetor configurados en canales diferentes.</w:t>
      </w:r>
    </w:p>
    <w:p w14:paraId="42B26EE2" w14:textId="101D8F32" w:rsidR="00D516A8" w:rsidRDefault="00EC22FF" w:rsidP="00D516A8">
      <w:pPr>
        <w:jc w:val="both"/>
      </w:pPr>
      <w:r w:rsidRPr="00EC22FF">
        <w:t xml:space="preserve">En la captura se observa el estado 0x1E en el registro </w:t>
      </w:r>
      <w:proofErr w:type="gramStart"/>
      <w:r w:rsidRPr="00EC22FF">
        <w:t>STATUS</w:t>
      </w:r>
      <w:proofErr w:type="gramEnd"/>
      <w:r w:rsidRPr="00EC22FF">
        <w:t xml:space="preserve">, indicando la activación de la condición MAX_RT después de agotarse los reintentos de transmisión. </w:t>
      </w:r>
      <w:r w:rsidRPr="00EC22FF">
        <w:lastRenderedPageBreak/>
        <w:t xml:space="preserve">Posteriormente se realizó la limpieza de las banderas mediante la escritura 0x27 0x70 sobre el registro </w:t>
      </w:r>
      <w:proofErr w:type="gramStart"/>
      <w:r w:rsidRPr="00EC22FF">
        <w:t>STATUS</w:t>
      </w:r>
      <w:proofErr w:type="gramEnd"/>
      <w:r w:rsidRPr="00EC22FF">
        <w:t>.</w:t>
      </w:r>
    </w:p>
    <w:p w14:paraId="114DA217" w14:textId="77777777" w:rsidR="00EC22FF" w:rsidRDefault="00EC22FF" w:rsidP="00D516A8">
      <w:pPr>
        <w:jc w:val="both"/>
      </w:pPr>
    </w:p>
    <w:p w14:paraId="4EE42FC3" w14:textId="490E6B75" w:rsidR="005514E1" w:rsidRDefault="00EC22FF" w:rsidP="005514E1">
      <w:pPr>
        <w:jc w:val="both"/>
      </w:pPr>
      <w:r w:rsidRPr="00EC22FF">
        <w:t>El resultado de esta prueba también se verificó directamente en el sistema.</w:t>
      </w:r>
    </w:p>
    <w:p w14:paraId="4E8A986F" w14:textId="77777777" w:rsidR="00F45917" w:rsidRDefault="00F45917" w:rsidP="005514E1">
      <w:pPr>
        <w:jc w:val="both"/>
      </w:pPr>
    </w:p>
    <w:p w14:paraId="3344BE1E" w14:textId="77777777" w:rsidR="00F45917" w:rsidRDefault="00F45917" w:rsidP="00957FCD">
      <w:pPr>
        <w:keepNext/>
      </w:pPr>
      <w:r>
        <w:rPr>
          <w:noProof/>
        </w:rPr>
        <w:drawing>
          <wp:inline distT="0" distB="0" distL="0" distR="0" wp14:anchorId="1A111E03" wp14:editId="6A7C6602">
            <wp:extent cx="2610429" cy="1958340"/>
            <wp:effectExtent l="0" t="0" r="0" b="3810"/>
            <wp:docPr id="44424895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37248" cy="1978460"/>
                    </a:xfrm>
                    <a:prstGeom prst="rect">
                      <a:avLst/>
                    </a:prstGeom>
                    <a:noFill/>
                    <a:ln>
                      <a:noFill/>
                    </a:ln>
                  </pic:spPr>
                </pic:pic>
              </a:graphicData>
            </a:graphic>
          </wp:inline>
        </w:drawing>
      </w:r>
    </w:p>
    <w:p w14:paraId="39434C0D" w14:textId="53FD23B9" w:rsidR="00F45917" w:rsidRDefault="00F45917" w:rsidP="00C16615">
      <w:pPr>
        <w:pStyle w:val="Descripcin"/>
      </w:pPr>
      <w:r>
        <w:t xml:space="preserve">Figura </w:t>
      </w:r>
      <w:fldSimple w:instr=" SEQ Figura \* ARABIC ">
        <w:r w:rsidR="00630DB8">
          <w:rPr>
            <w:noProof/>
          </w:rPr>
          <w:t>12</w:t>
        </w:r>
      </w:fldSimple>
      <w:r>
        <w:t xml:space="preserve">. </w:t>
      </w:r>
      <w:r w:rsidR="00C16615">
        <w:t>Indicación</w:t>
      </w:r>
      <w:r>
        <w:t xml:space="preserve"> de fallo de </w:t>
      </w:r>
      <w:r w:rsidR="00C16615">
        <w:t>transmisión</w:t>
      </w:r>
      <w:r>
        <w:t xml:space="preserve"> en la pantalla OLED de transmisor</w:t>
      </w:r>
    </w:p>
    <w:p w14:paraId="69B22210" w14:textId="77777777" w:rsidR="00AF6D7F" w:rsidRDefault="00AF6D7F" w:rsidP="00957FCD">
      <w:pPr>
        <w:keepNext/>
      </w:pPr>
      <w:r>
        <w:rPr>
          <w:noProof/>
        </w:rPr>
        <w:drawing>
          <wp:inline distT="0" distB="0" distL="0" distR="0" wp14:anchorId="7D9DF3A0" wp14:editId="4C307D59">
            <wp:extent cx="2903220" cy="1634213"/>
            <wp:effectExtent l="0" t="0" r="0" b="4445"/>
            <wp:docPr id="107611834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07346" cy="1636536"/>
                    </a:xfrm>
                    <a:prstGeom prst="rect">
                      <a:avLst/>
                    </a:prstGeom>
                    <a:noFill/>
                    <a:ln>
                      <a:noFill/>
                    </a:ln>
                  </pic:spPr>
                </pic:pic>
              </a:graphicData>
            </a:graphic>
          </wp:inline>
        </w:drawing>
      </w:r>
    </w:p>
    <w:p w14:paraId="0E7FF242" w14:textId="194F15FC" w:rsidR="00C16615" w:rsidRDefault="00AF6D7F" w:rsidP="00AF6D7F">
      <w:pPr>
        <w:pStyle w:val="Descripcin"/>
      </w:pPr>
      <w:r>
        <w:t xml:space="preserve">Figura </w:t>
      </w:r>
      <w:fldSimple w:instr=" SEQ Figura \* ARABIC ">
        <w:r w:rsidR="00630DB8">
          <w:rPr>
            <w:noProof/>
          </w:rPr>
          <w:t>13</w:t>
        </w:r>
      </w:fldSimple>
      <w:r>
        <w:t>. Estado del transmisor después del fallo de comunicación.</w:t>
      </w:r>
    </w:p>
    <w:p w14:paraId="24FF0635" w14:textId="77777777" w:rsidR="00BA422B" w:rsidRDefault="00BA422B" w:rsidP="00957FCD">
      <w:pPr>
        <w:keepNext/>
      </w:pPr>
      <w:r>
        <w:rPr>
          <w:noProof/>
        </w:rPr>
        <w:drawing>
          <wp:inline distT="0" distB="0" distL="0" distR="0" wp14:anchorId="32C359CF" wp14:editId="56F7237F">
            <wp:extent cx="2549486" cy="1912620"/>
            <wp:effectExtent l="0" t="0" r="3810" b="0"/>
            <wp:docPr id="3540412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61432" cy="1921582"/>
                    </a:xfrm>
                    <a:prstGeom prst="rect">
                      <a:avLst/>
                    </a:prstGeom>
                    <a:noFill/>
                    <a:ln>
                      <a:noFill/>
                    </a:ln>
                  </pic:spPr>
                </pic:pic>
              </a:graphicData>
            </a:graphic>
          </wp:inline>
        </w:drawing>
      </w:r>
    </w:p>
    <w:p w14:paraId="7858850E" w14:textId="0F13670A" w:rsidR="00B34F29" w:rsidRDefault="00BA422B" w:rsidP="00BA422B">
      <w:pPr>
        <w:pStyle w:val="Descripcin"/>
      </w:pPr>
      <w:r>
        <w:t xml:space="preserve">Figura </w:t>
      </w:r>
      <w:fldSimple w:instr=" SEQ Figura \* ARABIC ">
        <w:r w:rsidR="00630DB8">
          <w:rPr>
            <w:noProof/>
          </w:rPr>
          <w:t>14</w:t>
        </w:r>
      </w:fldSimple>
      <w:r>
        <w:t>. Registro del fallo de transmisión observando en la consola del transmisor.</w:t>
      </w:r>
    </w:p>
    <w:p w14:paraId="42CB87FB" w14:textId="4058F73B" w:rsidR="00CB7544" w:rsidRDefault="000E6968" w:rsidP="00CB7544">
      <w:pPr>
        <w:jc w:val="both"/>
      </w:pPr>
      <w:r w:rsidRPr="000E6968">
        <w:t xml:space="preserve">En las evidencias anteriores se observa la indicación de “FALLO”, el encendido del LED correspondiente y el registro del evento en la consola, confirmando </w:t>
      </w:r>
      <w:r w:rsidRPr="000E6968">
        <w:t>experimentalmente que la diferencia de canal impidió establecer correctamente la comunicación entre los dos transceptores.</w:t>
      </w:r>
    </w:p>
    <w:p w14:paraId="2ED52EC7" w14:textId="77777777" w:rsidR="000E6968" w:rsidRDefault="000E6968" w:rsidP="00CB7544">
      <w:pPr>
        <w:jc w:val="both"/>
      </w:pPr>
    </w:p>
    <w:p w14:paraId="6F5547AB" w14:textId="2710F0E5" w:rsidR="00EC658A" w:rsidRDefault="00017CF5" w:rsidP="00EC658A">
      <w:pPr>
        <w:pStyle w:val="Ttulo2"/>
      </w:pPr>
      <w:r>
        <w:t>TRANSFERENCIA DEL PAQUETE HACIA EL TRAN</w:t>
      </w:r>
      <w:r w:rsidR="00792F27">
        <w:t>S</w:t>
      </w:r>
      <w:r>
        <w:t xml:space="preserve">CEPTOR </w:t>
      </w:r>
    </w:p>
    <w:p w14:paraId="3066BF76" w14:textId="042E4552" w:rsidR="00BB4630" w:rsidRDefault="00BB4630" w:rsidP="00BB4630">
      <w:pPr>
        <w:jc w:val="both"/>
      </w:pPr>
      <w:r w:rsidRPr="00BB4630">
        <w:t>Una vez comprobada la configuración del canal, se realizó la captura de una transmisión de datos desde la Raspberry Pi Pico hacia el NRF24L01. Para esta prueba se utilizó el mensaje “Estudiante 1”.</w:t>
      </w:r>
    </w:p>
    <w:p w14:paraId="12F8AFA8" w14:textId="77777777" w:rsidR="00D87092" w:rsidRDefault="00D87092" w:rsidP="00BB4630">
      <w:pPr>
        <w:jc w:val="both"/>
      </w:pPr>
    </w:p>
    <w:p w14:paraId="046A881E" w14:textId="77777777" w:rsidR="0084434B" w:rsidRDefault="00D87092" w:rsidP="0084434B">
      <w:pPr>
        <w:keepNext/>
        <w:jc w:val="both"/>
      </w:pPr>
      <w:r>
        <w:rPr>
          <w:noProof/>
        </w:rPr>
        <w:drawing>
          <wp:inline distT="0" distB="0" distL="0" distR="0" wp14:anchorId="6C25A0F6" wp14:editId="1E6A6DF1">
            <wp:extent cx="3200400" cy="1610995"/>
            <wp:effectExtent l="0" t="0" r="0" b="8255"/>
            <wp:docPr id="146645176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0400" cy="1610995"/>
                    </a:xfrm>
                    <a:prstGeom prst="rect">
                      <a:avLst/>
                    </a:prstGeom>
                    <a:noFill/>
                    <a:ln>
                      <a:noFill/>
                    </a:ln>
                  </pic:spPr>
                </pic:pic>
              </a:graphicData>
            </a:graphic>
          </wp:inline>
        </w:drawing>
      </w:r>
    </w:p>
    <w:p w14:paraId="0592D033" w14:textId="6A9D021B" w:rsidR="00BB4630" w:rsidRDefault="0084434B" w:rsidP="0084434B">
      <w:pPr>
        <w:pStyle w:val="Descripcin"/>
      </w:pPr>
      <w:r>
        <w:t xml:space="preserve">Figura </w:t>
      </w:r>
      <w:fldSimple w:instr=" SEQ Figura \* ARABIC ">
        <w:r w:rsidR="00630DB8">
          <w:rPr>
            <w:noProof/>
          </w:rPr>
          <w:t>15</w:t>
        </w:r>
      </w:fldSimple>
      <w:r>
        <w:t xml:space="preserve">. </w:t>
      </w:r>
      <w:r w:rsidR="006743B2">
        <w:t>Transferencia</w:t>
      </w:r>
      <w:r>
        <w:t xml:space="preserve"> del mensaje " Estudiante 1" desde la Raspberry Pi Pico hacia el NRF24L01 mediante SPI</w:t>
      </w:r>
    </w:p>
    <w:p w14:paraId="5C4B4769" w14:textId="77777777" w:rsidR="005F7E41" w:rsidRDefault="005F7E41" w:rsidP="005F7E41">
      <w:pPr>
        <w:jc w:val="both"/>
      </w:pPr>
      <w:r>
        <w:t xml:space="preserve">En la captura se observa el inicio de la transferencia mediante el comando 0xA0, correspondiente a W_TX_PAYLOAD. A continuación, se transmitieron los 32 bytes del </w:t>
      </w:r>
      <w:proofErr w:type="spellStart"/>
      <w:r>
        <w:t>payload</w:t>
      </w:r>
      <w:proofErr w:type="spellEnd"/>
      <w:r>
        <w:t>, obteniéndose un total de 33 bytes transferidos durante la operación.</w:t>
      </w:r>
    </w:p>
    <w:p w14:paraId="4EFF6687" w14:textId="77777777" w:rsidR="005F7E41" w:rsidRDefault="005F7E41" w:rsidP="005F7E41">
      <w:pPr>
        <w:jc w:val="both"/>
      </w:pPr>
    </w:p>
    <w:p w14:paraId="370D2BA6" w14:textId="77777777" w:rsidR="005F7E41" w:rsidRDefault="005F7E41" w:rsidP="005F7E41">
      <w:pPr>
        <w:jc w:val="both"/>
      </w:pPr>
      <w:r>
        <w:t>Para el mensaje “Estudiante 1”, el encabezado utilizado fue:</w:t>
      </w:r>
    </w:p>
    <w:p w14:paraId="0F505AA5" w14:textId="77777777" w:rsidR="005F7E41" w:rsidRDefault="005F7E41" w:rsidP="005F7E41">
      <w:pPr>
        <w:jc w:val="both"/>
      </w:pPr>
    </w:p>
    <w:p w14:paraId="06D621BE" w14:textId="784013AD" w:rsidR="005F7E41" w:rsidRDefault="005F7E41" w:rsidP="000A747E">
      <w:r>
        <w:t>00 00 01 0C</w:t>
      </w:r>
    </w:p>
    <w:p w14:paraId="5FD92560" w14:textId="77777777" w:rsidR="005F7E41" w:rsidRDefault="005F7E41" w:rsidP="005F7E41">
      <w:pPr>
        <w:jc w:val="both"/>
      </w:pPr>
      <w:r>
        <w:t xml:space="preserve">seguido de los caracteres correspondientes al mensaje y los bytes 0x00 utilizados para completar el </w:t>
      </w:r>
      <w:proofErr w:type="spellStart"/>
      <w:r>
        <w:t>payload</w:t>
      </w:r>
      <w:proofErr w:type="spellEnd"/>
      <w:r>
        <w:t xml:space="preserve"> hasta los 32 bytes.</w:t>
      </w:r>
    </w:p>
    <w:p w14:paraId="287BCC49" w14:textId="77777777" w:rsidR="005F7E41" w:rsidRDefault="005F7E41" w:rsidP="005F7E41">
      <w:pPr>
        <w:jc w:val="both"/>
      </w:pPr>
    </w:p>
    <w:p w14:paraId="3058E263" w14:textId="77777777" w:rsidR="005F7E41" w:rsidRDefault="005F7E41" w:rsidP="005F7E41">
      <w:pPr>
        <w:jc w:val="both"/>
      </w:pPr>
      <w:r>
        <w:t>La duración de cada byte fue aproximadamente 7,583 µs, mientras que el intervalo entre bytes fue cercano a 9,5 µs. La señal CSN permaneció en estado bajo aproximadamente 356,1 µs durante la transferencia completa.</w:t>
      </w:r>
    </w:p>
    <w:p w14:paraId="5CF1CFF2" w14:textId="77777777" w:rsidR="005F7E41" w:rsidRDefault="005F7E41" w:rsidP="005F7E41">
      <w:pPr>
        <w:jc w:val="both"/>
      </w:pPr>
    </w:p>
    <w:p w14:paraId="46734BF7" w14:textId="43C36AE7" w:rsidR="005F7E41" w:rsidRDefault="005F7E41" w:rsidP="005F7E41">
      <w:pPr>
        <w:jc w:val="both"/>
      </w:pPr>
      <w:r>
        <w:t>También se observó un intervalo entre la activación de CSN y el primer pulso de reloj de aproximadamente 31 µs, asociado al tiempo de procesamiento previo a la transferencia SPI.</w:t>
      </w:r>
    </w:p>
    <w:p w14:paraId="5A8B4568" w14:textId="77777777" w:rsidR="0000379E" w:rsidRDefault="0000379E" w:rsidP="005F7E41">
      <w:pPr>
        <w:jc w:val="both"/>
      </w:pPr>
    </w:p>
    <w:p w14:paraId="13CF67D2" w14:textId="1E1E5DDA" w:rsidR="0000379E" w:rsidRDefault="00EB2930" w:rsidP="005F7E41">
      <w:pPr>
        <w:jc w:val="both"/>
      </w:pPr>
      <w:r w:rsidRPr="00EB2930">
        <w:t>Para comprobar la consistencia de la transmisión, se realizó posteriormente la captura correspondiente al mensaje “Estudiante 2”.</w:t>
      </w:r>
    </w:p>
    <w:p w14:paraId="7E3D7E87" w14:textId="77777777" w:rsidR="00EB2930" w:rsidRDefault="00EB2930" w:rsidP="005F7E41">
      <w:pPr>
        <w:jc w:val="both"/>
      </w:pPr>
    </w:p>
    <w:p w14:paraId="0C737991" w14:textId="77777777" w:rsidR="00EB2930" w:rsidRDefault="00EB2930" w:rsidP="00EB2930">
      <w:pPr>
        <w:keepNext/>
        <w:jc w:val="both"/>
      </w:pPr>
      <w:r w:rsidRPr="00EB2930">
        <w:rPr>
          <w:noProof/>
        </w:rPr>
        <w:lastRenderedPageBreak/>
        <w:drawing>
          <wp:inline distT="0" distB="0" distL="0" distR="0" wp14:anchorId="14B0230E" wp14:editId="36A3997D">
            <wp:extent cx="3200400" cy="1598930"/>
            <wp:effectExtent l="0" t="0" r="0" b="1270"/>
            <wp:docPr id="26840894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00400" cy="1598930"/>
                    </a:xfrm>
                    <a:prstGeom prst="rect">
                      <a:avLst/>
                    </a:prstGeom>
                    <a:noFill/>
                    <a:ln>
                      <a:noFill/>
                    </a:ln>
                  </pic:spPr>
                </pic:pic>
              </a:graphicData>
            </a:graphic>
          </wp:inline>
        </w:drawing>
      </w:r>
    </w:p>
    <w:p w14:paraId="443D85F6" w14:textId="2CAE595E" w:rsidR="00EB2930" w:rsidRDefault="00EB2930" w:rsidP="00EB2930">
      <w:pPr>
        <w:pStyle w:val="Descripcin"/>
      </w:pPr>
      <w:r>
        <w:t xml:space="preserve">Figura </w:t>
      </w:r>
      <w:fldSimple w:instr=" SEQ Figura \* ARABIC ">
        <w:r w:rsidR="00630DB8">
          <w:rPr>
            <w:noProof/>
          </w:rPr>
          <w:t>16</w:t>
        </w:r>
      </w:fldSimple>
      <w:r>
        <w:t>. Transferencia del mensaje " Estudiante 2" mediante SPI.</w:t>
      </w:r>
    </w:p>
    <w:p w14:paraId="6A1646A1" w14:textId="79210B49" w:rsidR="00EB2930" w:rsidRDefault="003107E3" w:rsidP="003107E3">
      <w:pPr>
        <w:jc w:val="both"/>
      </w:pPr>
      <w:r w:rsidRPr="003107E3">
        <w:t>La comparación de ambas capturas permitió verificar que la estructura de la comunicación se mantuvo, modificándose únicamente los bytes correspondientes al contenido y encabezado del mensaje.</w:t>
      </w:r>
    </w:p>
    <w:p w14:paraId="73CC3149" w14:textId="77777777" w:rsidR="000A747E" w:rsidRDefault="000A747E" w:rsidP="003107E3">
      <w:pPr>
        <w:jc w:val="both"/>
      </w:pPr>
    </w:p>
    <w:p w14:paraId="371A80A6" w14:textId="4518C12F" w:rsidR="000A747E" w:rsidRDefault="000A747E" w:rsidP="000A747E">
      <w:pPr>
        <w:pStyle w:val="Ttulo2"/>
      </w:pPr>
      <w:r>
        <w:t>TRANSFERENCIA DE MENSAJES LARGOS</w:t>
      </w:r>
    </w:p>
    <w:p w14:paraId="6B1D0074" w14:textId="4991707F" w:rsidR="000A747E" w:rsidRDefault="002600F1" w:rsidP="000A747E">
      <w:pPr>
        <w:jc w:val="both"/>
      </w:pPr>
      <w:r w:rsidRPr="002600F1">
        <w:t>Finalmente, se realizó una prueba utilizando un mensaje cuya longitud superaba la cantidad de datos disponibles en un único paquete. Debido a esta condición, el mensaje fue dividido en dos paquetes antes de ser enviado.</w:t>
      </w:r>
    </w:p>
    <w:p w14:paraId="657550CA" w14:textId="77777777" w:rsidR="002600F1" w:rsidRDefault="002600F1" w:rsidP="000A747E">
      <w:pPr>
        <w:jc w:val="both"/>
      </w:pPr>
    </w:p>
    <w:p w14:paraId="6F73DC08" w14:textId="77777777" w:rsidR="00776181" w:rsidRDefault="00776181" w:rsidP="00776181">
      <w:pPr>
        <w:keepNext/>
        <w:jc w:val="both"/>
      </w:pPr>
      <w:r w:rsidRPr="00776181">
        <w:rPr>
          <w:noProof/>
        </w:rPr>
        <w:drawing>
          <wp:inline distT="0" distB="0" distL="0" distR="0" wp14:anchorId="5600A074" wp14:editId="51422553">
            <wp:extent cx="3200400" cy="1598930"/>
            <wp:effectExtent l="0" t="0" r="0" b="1270"/>
            <wp:docPr id="19297194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00400" cy="1598930"/>
                    </a:xfrm>
                    <a:prstGeom prst="rect">
                      <a:avLst/>
                    </a:prstGeom>
                    <a:noFill/>
                    <a:ln>
                      <a:noFill/>
                    </a:ln>
                  </pic:spPr>
                </pic:pic>
              </a:graphicData>
            </a:graphic>
          </wp:inline>
        </w:drawing>
      </w:r>
    </w:p>
    <w:p w14:paraId="71185336" w14:textId="34E5A423" w:rsidR="00776181" w:rsidRPr="00776181" w:rsidRDefault="00776181" w:rsidP="00776181">
      <w:pPr>
        <w:pStyle w:val="Descripcin"/>
      </w:pPr>
      <w:r>
        <w:t xml:space="preserve">Figura </w:t>
      </w:r>
      <w:fldSimple w:instr=" SEQ Figura \* ARABIC ">
        <w:r w:rsidR="00630DB8">
          <w:rPr>
            <w:noProof/>
          </w:rPr>
          <w:t>17</w:t>
        </w:r>
      </w:fldSimple>
      <w:r>
        <w:t>. Primer paquete correspondiente a la transmisión de un mensaje largo.</w:t>
      </w:r>
    </w:p>
    <w:p w14:paraId="02100877" w14:textId="77777777" w:rsidR="0000031F" w:rsidRDefault="0000031F" w:rsidP="0000031F">
      <w:pPr>
        <w:keepNext/>
        <w:jc w:val="both"/>
      </w:pPr>
      <w:r w:rsidRPr="0000031F">
        <w:rPr>
          <w:noProof/>
        </w:rPr>
        <w:drawing>
          <wp:inline distT="0" distB="0" distL="0" distR="0" wp14:anchorId="4BF8E735" wp14:editId="7BE8A621">
            <wp:extent cx="3200400" cy="1598930"/>
            <wp:effectExtent l="0" t="0" r="0" b="1270"/>
            <wp:docPr id="117309692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00400" cy="1598930"/>
                    </a:xfrm>
                    <a:prstGeom prst="rect">
                      <a:avLst/>
                    </a:prstGeom>
                    <a:noFill/>
                    <a:ln>
                      <a:noFill/>
                    </a:ln>
                  </pic:spPr>
                </pic:pic>
              </a:graphicData>
            </a:graphic>
          </wp:inline>
        </w:drawing>
      </w:r>
    </w:p>
    <w:p w14:paraId="26CAC142" w14:textId="35C066B0" w:rsidR="0000031F" w:rsidRDefault="0000031F" w:rsidP="0000031F">
      <w:pPr>
        <w:pStyle w:val="Descripcin"/>
      </w:pPr>
      <w:r>
        <w:t xml:space="preserve">Figura </w:t>
      </w:r>
      <w:fldSimple w:instr=" SEQ Figura \* ARABIC ">
        <w:r w:rsidR="00630DB8">
          <w:rPr>
            <w:noProof/>
          </w:rPr>
          <w:t>18</w:t>
        </w:r>
      </w:fldSimple>
      <w:r>
        <w:t>. Segundo paquete correspondiente a la transmisión del mensaje largo.</w:t>
      </w:r>
    </w:p>
    <w:p w14:paraId="6E7A1FD2" w14:textId="77777777" w:rsidR="00F5662F" w:rsidRDefault="00F5662F" w:rsidP="00F5662F">
      <w:pPr>
        <w:jc w:val="both"/>
      </w:pPr>
      <w:r>
        <w:t xml:space="preserve">En el primer paquete se transmitió el encabezado correspondiente al paquete 0, seguido de los caracteres abcdefghijklmnopqrstuvwxyz01. El segundo paquete </w:t>
      </w:r>
      <w:r>
        <w:t>correspondió al paquete 1 y contenía los caracteres restantes 23456789.</w:t>
      </w:r>
    </w:p>
    <w:p w14:paraId="5E23BAF7" w14:textId="77777777" w:rsidR="00F5662F" w:rsidRDefault="00F5662F" w:rsidP="00F5662F">
      <w:pPr>
        <w:jc w:val="both"/>
      </w:pPr>
    </w:p>
    <w:p w14:paraId="7B410B66" w14:textId="1BC8835A" w:rsidR="0000031F" w:rsidRDefault="00F5662F" w:rsidP="00F5662F">
      <w:pPr>
        <w:jc w:val="both"/>
      </w:pPr>
      <w:r>
        <w:t xml:space="preserve">La utilización de dos paquetes permitió transmitir completamente el mensaje manteniendo la estructura de identificación utilizada por el sistema. El segundo paquete presentó una duración inferior debido a que contenía una menor cantidad de datos útiles, aunque el </w:t>
      </w:r>
      <w:proofErr w:type="spellStart"/>
      <w:r>
        <w:t>payload</w:t>
      </w:r>
      <w:proofErr w:type="spellEnd"/>
      <w:r>
        <w:t xml:space="preserve"> se completó hasta la longitud configurada.</w:t>
      </w:r>
    </w:p>
    <w:p w14:paraId="3BD2E4B1" w14:textId="77777777" w:rsidR="0052113B" w:rsidRDefault="0052113B" w:rsidP="00F5662F">
      <w:pPr>
        <w:jc w:val="both"/>
      </w:pPr>
    </w:p>
    <w:p w14:paraId="16F96138" w14:textId="4AADE764" w:rsidR="0052113B" w:rsidRDefault="0052113B" w:rsidP="0052113B">
      <w:pPr>
        <w:pStyle w:val="Ttulo2"/>
      </w:pPr>
      <w:r>
        <w:t>CAMBIO DE POTENCIA Y VALIDACION DE LA RECEPCION</w:t>
      </w:r>
      <w:r>
        <w:br/>
      </w:r>
    </w:p>
    <w:p w14:paraId="77902331" w14:textId="5863B1B9" w:rsidR="0052113B" w:rsidRDefault="00371DAB" w:rsidP="0052113B">
      <w:pPr>
        <w:jc w:val="both"/>
      </w:pPr>
      <w:r w:rsidRPr="00371DAB">
        <w:t>Finalmente, se modificó la potencia de transmisión del NRF24L01 para verificar la escritura del registro RF_SETUP y posteriormente comprobar el comportamiento de la comunicación en el receptor.</w:t>
      </w:r>
    </w:p>
    <w:p w14:paraId="5A421BD1" w14:textId="77777777" w:rsidR="00920931" w:rsidRDefault="00920931" w:rsidP="0052113B">
      <w:pPr>
        <w:jc w:val="both"/>
      </w:pPr>
    </w:p>
    <w:p w14:paraId="5F4EBAF9" w14:textId="77777777" w:rsidR="00920931" w:rsidRDefault="00920931" w:rsidP="00920931">
      <w:pPr>
        <w:keepNext/>
        <w:jc w:val="both"/>
      </w:pPr>
      <w:r w:rsidRPr="00920931">
        <w:rPr>
          <w:noProof/>
        </w:rPr>
        <w:drawing>
          <wp:inline distT="0" distB="0" distL="0" distR="0" wp14:anchorId="286667EB" wp14:editId="65535CED">
            <wp:extent cx="3200400" cy="1574165"/>
            <wp:effectExtent l="0" t="0" r="0" b="6985"/>
            <wp:docPr id="73849603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00400" cy="1574165"/>
                    </a:xfrm>
                    <a:prstGeom prst="rect">
                      <a:avLst/>
                    </a:prstGeom>
                    <a:noFill/>
                    <a:ln>
                      <a:noFill/>
                    </a:ln>
                  </pic:spPr>
                </pic:pic>
              </a:graphicData>
            </a:graphic>
          </wp:inline>
        </w:drawing>
      </w:r>
    </w:p>
    <w:p w14:paraId="7BAD7DEE" w14:textId="1D054497" w:rsidR="00920931" w:rsidRDefault="00920931" w:rsidP="008E0642">
      <w:pPr>
        <w:pStyle w:val="Descripcin"/>
      </w:pPr>
      <w:r>
        <w:t xml:space="preserve">Figura </w:t>
      </w:r>
      <w:fldSimple w:instr=" SEQ Figura \* ARABIC ">
        <w:r w:rsidR="00630DB8">
          <w:rPr>
            <w:noProof/>
          </w:rPr>
          <w:t>19</w:t>
        </w:r>
      </w:fldSimple>
      <w:r>
        <w:t xml:space="preserve">. </w:t>
      </w:r>
      <w:r w:rsidR="008E0642">
        <w:t>Modificación</w:t>
      </w:r>
      <w:r>
        <w:t xml:space="preserve"> del registro RF_SETUP para establecer una potencia de -18dBm.</w:t>
      </w:r>
    </w:p>
    <w:p w14:paraId="1AB72A03" w14:textId="77777777" w:rsidR="00BB6919" w:rsidRDefault="00BB6919" w:rsidP="00BB6919">
      <w:pPr>
        <w:jc w:val="both"/>
      </w:pPr>
      <w:r>
        <w:t>En la captura se observa la operación 0x26 0x00, donde 0x26 corresponde a la escritura sobre el registro RF_SETUP y 0x00 corresponde al valor configurado para una potencia de −18 dBm con una velocidad de datos de 1 Mbps.</w:t>
      </w:r>
    </w:p>
    <w:p w14:paraId="7FD37932" w14:textId="77777777" w:rsidR="00BB6919" w:rsidRDefault="00BB6919" w:rsidP="00BB6919">
      <w:pPr>
        <w:jc w:val="both"/>
      </w:pPr>
    </w:p>
    <w:p w14:paraId="20E519AE" w14:textId="6EDD77A2" w:rsidR="00BB6919" w:rsidRPr="00BB6919" w:rsidRDefault="00BB6919" w:rsidP="00BB6919">
      <w:pPr>
        <w:jc w:val="both"/>
      </w:pPr>
      <w:r>
        <w:t>Después de realizar esta configuración se verificó la recepción de los mensajes en el sistema receptor.</w:t>
      </w:r>
    </w:p>
    <w:p w14:paraId="5D2E17AE" w14:textId="77777777" w:rsidR="00920931" w:rsidRPr="0052113B" w:rsidRDefault="00920931" w:rsidP="0052113B">
      <w:pPr>
        <w:jc w:val="both"/>
      </w:pPr>
    </w:p>
    <w:p w14:paraId="28334889" w14:textId="77777777" w:rsidR="00003A33" w:rsidRDefault="00003A33" w:rsidP="00003A33">
      <w:pPr>
        <w:keepNext/>
        <w:jc w:val="both"/>
      </w:pPr>
      <w:r w:rsidRPr="00003A33">
        <w:rPr>
          <w:noProof/>
        </w:rPr>
        <w:drawing>
          <wp:inline distT="0" distB="0" distL="0" distR="0" wp14:anchorId="53F37A2E" wp14:editId="618B12AB">
            <wp:extent cx="3200400" cy="1888490"/>
            <wp:effectExtent l="0" t="0" r="0" b="0"/>
            <wp:docPr id="1331218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8476" name=""/>
                    <pic:cNvPicPr/>
                  </pic:nvPicPr>
                  <pic:blipFill>
                    <a:blip r:embed="rId33"/>
                    <a:stretch>
                      <a:fillRect/>
                    </a:stretch>
                  </pic:blipFill>
                  <pic:spPr>
                    <a:xfrm>
                      <a:off x="0" y="0"/>
                      <a:ext cx="3200400" cy="1888490"/>
                    </a:xfrm>
                    <a:prstGeom prst="rect">
                      <a:avLst/>
                    </a:prstGeom>
                  </pic:spPr>
                </pic:pic>
              </a:graphicData>
            </a:graphic>
          </wp:inline>
        </w:drawing>
      </w:r>
    </w:p>
    <w:p w14:paraId="1B88D5EA" w14:textId="60F545C6" w:rsidR="00776181" w:rsidRDefault="00003A33" w:rsidP="00003A33">
      <w:pPr>
        <w:pStyle w:val="Descripcin"/>
        <w:jc w:val="both"/>
      </w:pPr>
      <w:r>
        <w:t xml:space="preserve">Figura </w:t>
      </w:r>
      <w:fldSimple w:instr=" SEQ Figura \* ARABIC ">
        <w:r w:rsidR="00630DB8">
          <w:rPr>
            <w:noProof/>
          </w:rPr>
          <w:t>20</w:t>
        </w:r>
      </w:fldSimple>
      <w:r>
        <w:t>. Recepción correcta de los mensajes en el sistema receptor.</w:t>
      </w:r>
    </w:p>
    <w:p w14:paraId="1396B16C" w14:textId="77777777" w:rsidR="00A816E2" w:rsidRDefault="00A816E2" w:rsidP="00A816E2">
      <w:pPr>
        <w:keepNext/>
        <w:jc w:val="both"/>
      </w:pPr>
      <w:r w:rsidRPr="00A816E2">
        <w:rPr>
          <w:noProof/>
        </w:rPr>
        <w:lastRenderedPageBreak/>
        <w:drawing>
          <wp:inline distT="0" distB="0" distL="0" distR="0" wp14:anchorId="6CB2CE9A" wp14:editId="0765C870">
            <wp:extent cx="3200400" cy="2400300"/>
            <wp:effectExtent l="0" t="0" r="0" b="0"/>
            <wp:docPr id="149124622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00400" cy="2400300"/>
                    </a:xfrm>
                    <a:prstGeom prst="rect">
                      <a:avLst/>
                    </a:prstGeom>
                    <a:noFill/>
                    <a:ln>
                      <a:noFill/>
                    </a:ln>
                  </pic:spPr>
                </pic:pic>
              </a:graphicData>
            </a:graphic>
          </wp:inline>
        </w:drawing>
      </w:r>
    </w:p>
    <w:p w14:paraId="22ACDAA4" w14:textId="41FDBFBC" w:rsidR="00A816E2" w:rsidRDefault="00A816E2" w:rsidP="00A816E2">
      <w:pPr>
        <w:pStyle w:val="Descripcin"/>
      </w:pPr>
      <w:r>
        <w:t xml:space="preserve">Figura </w:t>
      </w:r>
      <w:fldSimple w:instr=" SEQ Figura \* ARABIC ">
        <w:r w:rsidR="00630DB8">
          <w:rPr>
            <w:noProof/>
          </w:rPr>
          <w:t>21</w:t>
        </w:r>
      </w:fldSimple>
      <w:r>
        <w:t>. Registro de los mensajes recibidos correctamente en la consola del receptor.</w:t>
      </w:r>
    </w:p>
    <w:p w14:paraId="79E84FFC" w14:textId="563F202A" w:rsidR="00B015B5" w:rsidRDefault="00B015B5" w:rsidP="00B015B5">
      <w:pPr>
        <w:jc w:val="both"/>
      </w:pPr>
      <w:r w:rsidRPr="00B015B5">
        <w:t>La recepción permitió comprobar el funcionamiento completo del enlace, ya que los mensajes “Estudiante 1”, “Estudiante 2”, el alfabeto y el mensaje compuesto por el alfabeto y los dígitos fueron recibidos correctamente. La indicación mediante el LED verde y los mensajes registrados en la consola confirmaron la recepción sin errores.</w:t>
      </w:r>
    </w:p>
    <w:p w14:paraId="072F478F" w14:textId="77777777" w:rsidR="00774B96" w:rsidRDefault="00774B96" w:rsidP="00B015B5">
      <w:pPr>
        <w:jc w:val="both"/>
      </w:pPr>
    </w:p>
    <w:p w14:paraId="0A6914FE" w14:textId="561D5904" w:rsidR="00774B96" w:rsidRPr="001018D7" w:rsidRDefault="00774B96" w:rsidP="00B015B5">
      <w:pPr>
        <w:jc w:val="both"/>
        <w:rPr>
          <w:b/>
          <w:bCs/>
        </w:rPr>
      </w:pPr>
      <w:r w:rsidRPr="001018D7">
        <w:rPr>
          <w:b/>
          <w:bCs/>
        </w:rPr>
        <w:t xml:space="preserve">PARTE 4.2 </w:t>
      </w:r>
      <w:r w:rsidR="00FE335F" w:rsidRPr="001018D7">
        <w:rPr>
          <w:b/>
          <w:bCs/>
        </w:rPr>
        <w:t>(ANÁLISIS</w:t>
      </w:r>
      <w:r w:rsidR="001018D7" w:rsidRPr="001018D7">
        <w:rPr>
          <w:b/>
          <w:bCs/>
        </w:rPr>
        <w:t xml:space="preserve"> DE </w:t>
      </w:r>
      <w:r w:rsidR="00E84E07" w:rsidRPr="001018D7">
        <w:rPr>
          <w:b/>
          <w:bCs/>
        </w:rPr>
        <w:t>ALCANCE)</w:t>
      </w:r>
      <w:r w:rsidR="001018D7" w:rsidRPr="001018D7">
        <w:rPr>
          <w:b/>
          <w:bCs/>
        </w:rPr>
        <w:t xml:space="preserve"> </w:t>
      </w:r>
    </w:p>
    <w:p w14:paraId="155BA9BE" w14:textId="77777777" w:rsidR="00003A33" w:rsidRDefault="00003A33" w:rsidP="00003A33">
      <w:pPr>
        <w:jc w:val="both"/>
      </w:pPr>
    </w:p>
    <w:p w14:paraId="5D4F2F53" w14:textId="214D5111" w:rsidR="00986172" w:rsidRDefault="00AC23D9" w:rsidP="00986172">
      <w:pPr>
        <w:pStyle w:val="Ttulo2"/>
      </w:pPr>
      <w:r>
        <w:t xml:space="preserve">ALACANCES TEORICOS </w:t>
      </w:r>
      <w:r w:rsidR="00B40BC0">
        <w:t>MINIMOS Y MÁXIMOS PARA TODAS LAS POTENCIAS Y SENSITIVIDADES DEL DISPOSITIVO.</w:t>
      </w:r>
    </w:p>
    <w:p w14:paraId="7037D690" w14:textId="77777777" w:rsidR="00A23656" w:rsidRDefault="00B40BC0" w:rsidP="00B40BC0">
      <w:pPr>
        <w:jc w:val="both"/>
      </w:pPr>
      <w:r>
        <w:t>Con el propósito de determinar los alcances teóricos de comunicación del módulo inalámbrico NRF24L01, se realizó un análisis basado en las pérdidas de propagación en espacio libre (FSPL).</w:t>
      </w:r>
      <w:r w:rsidR="00A23656">
        <w:t xml:space="preserve"> </w:t>
      </w:r>
    </w:p>
    <w:p w14:paraId="55FC680D" w14:textId="77777777" w:rsidR="00A210B6" w:rsidRDefault="00A210B6" w:rsidP="00B40BC0">
      <w:pPr>
        <w:jc w:val="both"/>
      </w:pPr>
    </w:p>
    <w:p w14:paraId="14C76C00" w14:textId="181CC30C" w:rsidR="00B40BC0" w:rsidRDefault="00B40BC0" w:rsidP="00B40BC0">
      <w:pPr>
        <w:jc w:val="both"/>
      </w:pPr>
      <w:r>
        <w:t>Para ello, se consideraron las cuatro configuraciones de potencia de transmisión disponibles: −18 dBm, −12 dBm, −6 dBm y 0 dBm, así como las sensibilidades del receptor correspondientes a las velocidades de transmisión de 250 kbps, 1 Mbps y 2 Mbps</w:t>
      </w:r>
      <w:r w:rsidR="00185A95">
        <w:t>.</w:t>
      </w:r>
    </w:p>
    <w:p w14:paraId="301692F3" w14:textId="77777777" w:rsidR="00C02525" w:rsidRDefault="00C02525" w:rsidP="00B40BC0">
      <w:pPr>
        <w:jc w:val="both"/>
      </w:pPr>
    </w:p>
    <w:p w14:paraId="55EF59E5" w14:textId="32DE2861" w:rsidR="00C02525" w:rsidRDefault="00C02525" w:rsidP="00C02525">
      <w:pPr>
        <w:jc w:val="both"/>
      </w:pPr>
      <w:r w:rsidRPr="00C02525">
        <w:t>La sensibilidad del receptor</w:t>
      </w:r>
      <w:r w:rsidR="00102CF0">
        <w:t xml:space="preserve"> (P</w:t>
      </w:r>
      <w:r w:rsidR="007D7B0F" w:rsidRPr="007D7B0F">
        <w:rPr>
          <w:vertAlign w:val="subscript"/>
        </w:rPr>
        <w:t>R</w:t>
      </w:r>
      <w:r w:rsidR="007D7B0F">
        <w:t>)</w:t>
      </w:r>
      <w:r w:rsidRPr="00C02525">
        <w:t xml:space="preserve"> del módulo </w:t>
      </w:r>
      <w:r w:rsidR="00C8362B">
        <w:t>N</w:t>
      </w:r>
      <w:r w:rsidRPr="00C02525">
        <w:t xml:space="preserve">RF24L01 varía en función de la velocidad de transmisión configurada. Este parámetro representa el nivel mínimo de potencia de señal que el receptor puede detectar para mantener una comunicación fiable. Los valores de </w:t>
      </w:r>
      <w:proofErr w:type="spellStart"/>
      <w:r w:rsidRPr="00C02525">
        <w:t>sensi</w:t>
      </w:r>
      <w:r w:rsidR="00C8362B">
        <w:t>tividad</w:t>
      </w:r>
      <w:proofErr w:type="spellEnd"/>
      <w:r w:rsidRPr="00C02525">
        <w:t xml:space="preserve"> de referencia para las diferentes velocidades de transmisión se pre</w:t>
      </w:r>
      <w:r w:rsidR="0027481B">
        <w:t>sentan en la siguiente tabla:</w:t>
      </w:r>
    </w:p>
    <w:p w14:paraId="5385113B" w14:textId="77777777" w:rsidR="00FB123A" w:rsidRDefault="00FB123A" w:rsidP="00C02525">
      <w:pPr>
        <w:jc w:val="both"/>
      </w:pPr>
    </w:p>
    <w:p w14:paraId="7527C82B" w14:textId="49FFF6E9" w:rsidR="00A83916" w:rsidRDefault="00A83916" w:rsidP="00A83916">
      <w:pPr>
        <w:pStyle w:val="Descripcin"/>
        <w:keepNext/>
      </w:pPr>
      <w:r>
        <w:t xml:space="preserve">Tabla </w:t>
      </w:r>
      <w:fldSimple w:instr=" SEQ Tabla \* ARABIC ">
        <w:r w:rsidR="00E1680A">
          <w:rPr>
            <w:noProof/>
          </w:rPr>
          <w:t>6</w:t>
        </w:r>
      </w:fldSimple>
      <w:r w:rsidRPr="007E06E3">
        <w:t>. Sensibilidad del receptor NRF24L01 según la velocidad de transmisión.</w:t>
      </w:r>
    </w:p>
    <w:p w14:paraId="1C5E537B" w14:textId="68BF5C5C" w:rsidR="00FB123A" w:rsidRDefault="003F1D37" w:rsidP="00FB123A">
      <w:pPr>
        <w:keepNext/>
      </w:pPr>
      <w:r w:rsidRPr="003F1D37">
        <w:rPr>
          <w:noProof/>
        </w:rPr>
        <w:drawing>
          <wp:inline distT="0" distB="0" distL="0" distR="0" wp14:anchorId="0ED42825" wp14:editId="628D7B48">
            <wp:extent cx="2697480" cy="792480"/>
            <wp:effectExtent l="0" t="0" r="7620" b="7620"/>
            <wp:docPr id="6594745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97480" cy="792480"/>
                    </a:xfrm>
                    <a:prstGeom prst="rect">
                      <a:avLst/>
                    </a:prstGeom>
                    <a:noFill/>
                    <a:ln>
                      <a:noFill/>
                    </a:ln>
                  </pic:spPr>
                </pic:pic>
              </a:graphicData>
            </a:graphic>
          </wp:inline>
        </w:drawing>
      </w:r>
    </w:p>
    <w:p w14:paraId="679A006E" w14:textId="77777777" w:rsidR="00A83916" w:rsidRDefault="00A83916" w:rsidP="00B40BC0">
      <w:pPr>
        <w:jc w:val="both"/>
      </w:pPr>
    </w:p>
    <w:p w14:paraId="5141529D" w14:textId="60BA569F" w:rsidR="00B42B80" w:rsidRDefault="00244951" w:rsidP="00B40BC0">
      <w:pPr>
        <w:jc w:val="both"/>
      </w:pPr>
      <w:r w:rsidRPr="00244951">
        <w:t>El cálculo se realizó teniendo en cuenta el canal seleccionado para la comunicación, correspondiente al canal 76, cuya frecuencia de operación es de 2476 MHz. Asimismo, se consideraron antenas ideales y condiciones de propagación en espacio libre, sin obstáculos, interferencias ni pérdidas adicionales. Estas condiciones permiten establecer una referencia teórica para comparar los resultados obtenidos con las mediciones experimentales.</w:t>
      </w:r>
    </w:p>
    <w:p w14:paraId="36B3DAA0" w14:textId="77777777" w:rsidR="006B4D0B" w:rsidRDefault="006B4D0B" w:rsidP="00B40BC0">
      <w:pPr>
        <w:jc w:val="both"/>
      </w:pPr>
    </w:p>
    <w:p w14:paraId="4E7758A3" w14:textId="181FAC13" w:rsidR="006B4D0B" w:rsidRDefault="006B4D0B" w:rsidP="00B40BC0">
      <w:pPr>
        <w:jc w:val="both"/>
      </w:pPr>
      <w:r w:rsidRPr="006B4D0B">
        <w:t>El cálculo de la distancia teórica para el primer caso, considerando una potencia de transmisión</w:t>
      </w:r>
      <w:r w:rsidR="00102CF0">
        <w:t xml:space="preserve"> (P</w:t>
      </w:r>
      <w:r w:rsidR="00102CF0" w:rsidRPr="007D7B0F">
        <w:rPr>
          <w:vertAlign w:val="subscript"/>
        </w:rPr>
        <w:t>T</w:t>
      </w:r>
      <w:r w:rsidR="00102CF0">
        <w:t>)</w:t>
      </w:r>
      <w:r w:rsidRPr="006B4D0B">
        <w:t xml:space="preserve"> de −18 dBm</w:t>
      </w:r>
      <w:r w:rsidR="006823E8">
        <w:t xml:space="preserve"> y una velocidad de datos de 25</w:t>
      </w:r>
      <w:r w:rsidR="00922169">
        <w:t xml:space="preserve">0 </w:t>
      </w:r>
      <w:r w:rsidR="006823E8">
        <w:t>Kbps</w:t>
      </w:r>
      <w:r w:rsidR="00922169">
        <w:t xml:space="preserve">, </w:t>
      </w:r>
      <w:r w:rsidRPr="006B4D0B">
        <w:t>se realiza de la siguiente manera:</w:t>
      </w:r>
    </w:p>
    <w:p w14:paraId="462E2E75" w14:textId="77777777" w:rsidR="008414CD" w:rsidRDefault="008414CD" w:rsidP="00B40BC0">
      <w:pPr>
        <w:jc w:val="both"/>
      </w:pPr>
    </w:p>
    <w:p w14:paraId="39DC942B" w14:textId="77777777" w:rsidR="00270E14" w:rsidRDefault="00270E14" w:rsidP="00B40BC0">
      <w:pPr>
        <w:jc w:val="both"/>
      </w:pPr>
    </w:p>
    <w:p w14:paraId="5AFF50FE" w14:textId="19798145" w:rsidR="00345C9A" w:rsidRPr="004B414A" w:rsidRDefault="008414CD" w:rsidP="008414CD">
      <w:pPr>
        <w:pStyle w:val="Ttulo3"/>
        <w:rPr>
          <w:b/>
          <w:bCs/>
        </w:rPr>
      </w:pPr>
      <w:r w:rsidRPr="004B414A">
        <w:rPr>
          <w:b/>
          <w:bCs/>
        </w:rPr>
        <w:t>Perdida de propagacion maxima:</w:t>
      </w:r>
    </w:p>
    <w:p w14:paraId="5573C511" w14:textId="77777777" w:rsidR="008414CD" w:rsidRDefault="008414CD" w:rsidP="008414CD">
      <w:pPr>
        <w:jc w:val="both"/>
      </w:pPr>
    </w:p>
    <w:p w14:paraId="7DCD83C8" w14:textId="361111A8" w:rsidR="008414CD" w:rsidRPr="008414CD" w:rsidRDefault="00000000" w:rsidP="008414CD">
      <w:pPr>
        <w:jc w:val="both"/>
      </w:pPr>
      <m:oMathPara>
        <m:oMath>
          <m:sSub>
            <m:sSubPr>
              <m:ctrlPr>
                <w:rPr>
                  <w:rFonts w:ascii="Cambria Math" w:hAnsi="Cambria Math"/>
                  <w:i/>
                </w:rPr>
              </m:ctrlPr>
            </m:sSubPr>
            <m:e>
              <m:r>
                <w:rPr>
                  <w:rFonts w:ascii="Cambria Math" w:hAnsi="Cambria Math"/>
                </w:rPr>
                <m:t>L</m:t>
              </m:r>
            </m:e>
            <m:sub>
              <m:r>
                <w:rPr>
                  <w:rFonts w:ascii="Cambria Math" w:hAnsi="Cambria Math"/>
                </w:rPr>
                <m:t>FS</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d>
            <m:dPr>
              <m:ctrlPr>
                <w:rPr>
                  <w:rFonts w:ascii="Cambria Math" w:hAnsi="Cambria Math"/>
                  <w:i/>
                </w:rPr>
              </m:ctrlPr>
            </m:dPr>
            <m:e>
              <m:r>
                <w:rPr>
                  <w:rFonts w:ascii="Cambria Math" w:hAnsi="Cambria Math"/>
                </w:rPr>
                <m:t xml:space="preserve">-18 dBm </m:t>
              </m:r>
            </m:e>
          </m:d>
          <m:r>
            <w:rPr>
              <w:rFonts w:ascii="Cambria Math" w:hAnsi="Cambria Math"/>
            </w:rPr>
            <m:t>-</m:t>
          </m:r>
          <m:d>
            <m:dPr>
              <m:ctrlPr>
                <w:rPr>
                  <w:rFonts w:ascii="Cambria Math" w:hAnsi="Cambria Math"/>
                  <w:i/>
                </w:rPr>
              </m:ctrlPr>
            </m:dPr>
            <m:e>
              <m:r>
                <w:rPr>
                  <w:rFonts w:ascii="Cambria Math" w:hAnsi="Cambria Math"/>
                </w:rPr>
                <m:t>-94 dBm</m:t>
              </m:r>
            </m:e>
          </m:d>
          <m:r>
            <w:rPr>
              <w:rFonts w:ascii="Cambria Math" w:hAnsi="Cambria Math"/>
            </w:rPr>
            <m:t>=76 dB</m:t>
          </m:r>
        </m:oMath>
      </m:oMathPara>
    </w:p>
    <w:p w14:paraId="23D1DC61" w14:textId="77777777" w:rsidR="006B4D0B" w:rsidRDefault="006B4D0B" w:rsidP="00B40BC0">
      <w:pPr>
        <w:jc w:val="both"/>
      </w:pPr>
    </w:p>
    <w:p w14:paraId="377948DA" w14:textId="04E0A1EB" w:rsidR="006B4D0B" w:rsidRPr="004B414A" w:rsidRDefault="007D7B0F" w:rsidP="007D7B0F">
      <w:pPr>
        <w:pStyle w:val="Ttulo3"/>
        <w:rPr>
          <w:b/>
          <w:bCs/>
        </w:rPr>
      </w:pPr>
      <w:r w:rsidRPr="004B414A">
        <w:rPr>
          <w:b/>
          <w:bCs/>
        </w:rPr>
        <w:t xml:space="preserve">Aplicando </w:t>
      </w:r>
      <w:r w:rsidR="00D97F4E" w:rsidRPr="004B414A">
        <w:rPr>
          <w:b/>
          <w:bCs/>
        </w:rPr>
        <w:t xml:space="preserve">la ecuacion de propagacion en espacio libre </w:t>
      </w:r>
    </w:p>
    <w:p w14:paraId="09BCE262" w14:textId="77777777" w:rsidR="00D97F4E" w:rsidRDefault="00D97F4E" w:rsidP="00D97F4E">
      <w:pPr>
        <w:jc w:val="both"/>
      </w:pPr>
    </w:p>
    <w:p w14:paraId="4AE56136" w14:textId="65C6959A" w:rsidR="00D97F4E" w:rsidRPr="00A37DE1" w:rsidRDefault="00000000" w:rsidP="00D97F4E">
      <w:pPr>
        <w:jc w:val="both"/>
      </w:pPr>
      <m:oMathPara>
        <m:oMath>
          <m:sSub>
            <m:sSubPr>
              <m:ctrlPr>
                <w:rPr>
                  <w:rFonts w:ascii="Cambria Math" w:hAnsi="Cambria Math"/>
                  <w:i/>
                </w:rPr>
              </m:ctrlPr>
            </m:sSubPr>
            <m:e>
              <m:r>
                <w:rPr>
                  <w:rFonts w:ascii="Cambria Math" w:hAnsi="Cambria Math"/>
                </w:rPr>
                <m:t>L</m:t>
              </m:r>
            </m:e>
            <m:sub>
              <m:r>
                <w:rPr>
                  <w:rFonts w:ascii="Cambria Math" w:hAnsi="Cambria Math"/>
                </w:rPr>
                <m:t>FS</m:t>
              </m:r>
            </m:sub>
          </m:sSub>
          <m:r>
            <w:rPr>
              <w:rFonts w:ascii="Cambria Math" w:hAnsi="Cambria Math"/>
            </w:rPr>
            <m:t>=32.44+20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
                    <w:rPr>
                      <w:rFonts w:ascii="Cambria Math" w:hAnsi="Cambria Math"/>
                    </w:rPr>
                    <m:t>f MHz</m:t>
                  </m:r>
                </m:e>
              </m:d>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 d Km)</m:t>
                  </m:r>
                </m:e>
              </m:func>
            </m:e>
          </m:func>
        </m:oMath>
      </m:oMathPara>
    </w:p>
    <w:p w14:paraId="09FB95BE" w14:textId="77777777" w:rsidR="00A37DE1" w:rsidRPr="00A37DE1" w:rsidRDefault="00A37DE1" w:rsidP="00D97F4E">
      <w:pPr>
        <w:jc w:val="both"/>
      </w:pPr>
    </w:p>
    <w:p w14:paraId="5227921F" w14:textId="773C141F" w:rsidR="00A37DE1" w:rsidRDefault="00A37DE1" w:rsidP="00A37DE1">
      <w:pPr>
        <w:pStyle w:val="Ttulo3"/>
        <w:rPr>
          <w:b/>
          <w:bCs/>
        </w:rPr>
      </w:pPr>
      <w:r w:rsidRPr="004B414A">
        <w:rPr>
          <w:b/>
          <w:bCs/>
        </w:rPr>
        <w:t>Sustituyendo valores</w:t>
      </w:r>
    </w:p>
    <w:p w14:paraId="106EDEE2" w14:textId="77777777" w:rsidR="00112094" w:rsidRPr="00112094" w:rsidRDefault="00112094" w:rsidP="00112094"/>
    <w:p w14:paraId="4BFE94B2" w14:textId="2EE061CD" w:rsidR="005728B5" w:rsidRPr="00150AB3" w:rsidRDefault="002D3F0F" w:rsidP="00EE566A">
      <w:pPr>
        <w:jc w:val="both"/>
      </w:pPr>
      <m:oMathPara>
        <m:oMathParaPr>
          <m:jc m:val="left"/>
        </m:oMathParaPr>
        <m:oMath>
          <m:r>
            <w:rPr>
              <w:rFonts w:ascii="Cambria Math" w:hAnsi="Cambria Math"/>
            </w:rPr>
            <m:t>76 dB=32.44+20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
                    <w:rPr>
                      <w:rFonts w:ascii="Cambria Math" w:hAnsi="Cambria Math"/>
                    </w:rPr>
                    <m:t>2476 MHz</m:t>
                  </m:r>
                </m:e>
              </m:d>
            </m:e>
          </m:func>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
                    <w:rPr>
                      <w:rFonts w:ascii="Cambria Math" w:hAnsi="Cambria Math"/>
                    </w:rPr>
                    <m:t>dKm</m:t>
                  </m:r>
                </m:e>
              </m:d>
            </m:e>
          </m:func>
        </m:oMath>
      </m:oMathPara>
    </w:p>
    <w:p w14:paraId="32E83487" w14:textId="5F0CCBAA" w:rsidR="00EE566A" w:rsidRPr="00EE566A" w:rsidRDefault="00EE566A" w:rsidP="005728B5"/>
    <w:p w14:paraId="1133EB06" w14:textId="77777777" w:rsidR="00EE566A" w:rsidRPr="00EE566A" w:rsidRDefault="00EE566A" w:rsidP="005728B5"/>
    <w:p w14:paraId="0FCBFFB4" w14:textId="4A0EEFEF" w:rsidR="00EE566A" w:rsidRPr="00EE566A" w:rsidRDefault="00EE566A" w:rsidP="005728B5">
      <m:oMathPara>
        <m:oMath>
          <m:r>
            <w:rPr>
              <w:rFonts w:ascii="Cambria Math" w:hAnsi="Cambria Math"/>
            </w:rPr>
            <m:t>76 dB=32.44+20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
                    <w:rPr>
                      <w:rFonts w:ascii="Cambria Math" w:hAnsi="Cambria Math"/>
                    </w:rPr>
                    <m:t>2476 MHz</m:t>
                  </m:r>
                </m:e>
              </m:d>
            </m:e>
          </m:func>
          <m:r>
            <w:rPr>
              <w:rFonts w:ascii="Cambria Math" w:hAnsi="Cambria Math"/>
            </w:rPr>
            <m:t>+</m:t>
          </m:r>
          <m:r>
            <w:rPr>
              <w:rFonts w:ascii="Cambria Math" w:hAnsi="Cambria Math"/>
            </w:rPr>
            <m:t>20</m:t>
          </m:r>
          <m:r>
            <w:rPr>
              <w:rFonts w:ascii="Cambria Math" w:hAnsi="Cambria Math"/>
            </w:rPr>
            <m:t xml:space="preserve">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
                    <w:rPr>
                      <w:rFonts w:ascii="Cambria Math" w:hAnsi="Cambria Math"/>
                    </w:rPr>
                    <m:t>dKm</m:t>
                  </m:r>
                </m:e>
              </m:d>
            </m:e>
          </m:func>
        </m:oMath>
      </m:oMathPara>
    </w:p>
    <w:p w14:paraId="201D4A8C" w14:textId="77777777" w:rsidR="00EE566A" w:rsidRPr="00EE566A" w:rsidRDefault="00EE566A" w:rsidP="005728B5"/>
    <w:p w14:paraId="1EC1B281" w14:textId="0865C3A3" w:rsidR="00EE566A" w:rsidRPr="00EE566A" w:rsidRDefault="00EE566A" w:rsidP="005728B5">
      <m:oMathPara>
        <m:oMath>
          <m:r>
            <w:rPr>
              <w:rFonts w:ascii="Cambria Math" w:hAnsi="Cambria Math"/>
            </w:rPr>
            <m:t>76 dB=32.44+</m:t>
          </m:r>
          <m:func>
            <m:funcPr>
              <m:ctrlPr>
                <w:rPr>
                  <w:rFonts w:ascii="Cambria Math" w:hAnsi="Cambria Math"/>
                  <w:i/>
                </w:rPr>
              </m:ctrlPr>
            </m:funcPr>
            <m:fName>
              <m:r>
                <w:rPr>
                  <w:rFonts w:ascii="Cambria Math" w:hAnsi="Cambria Math"/>
                </w:rPr>
                <m:t>67.88</m:t>
              </m:r>
            </m:fName>
            <m:e>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 d Km)</m:t>
                  </m:r>
                </m:e>
              </m:func>
            </m:e>
          </m:func>
        </m:oMath>
      </m:oMathPara>
    </w:p>
    <w:p w14:paraId="11316478" w14:textId="77777777" w:rsidR="00DF44EB" w:rsidRPr="00A37DE1" w:rsidRDefault="00DF44EB" w:rsidP="00E3608A">
      <w:pPr>
        <w:jc w:val="both"/>
      </w:pPr>
    </w:p>
    <w:p w14:paraId="1327D1A7" w14:textId="2944C8E8" w:rsidR="00B42B80" w:rsidRDefault="001817B7" w:rsidP="00DF44EB">
      <w:pPr>
        <w:pStyle w:val="Ttulo3"/>
        <w:rPr>
          <w:b/>
          <w:bCs/>
        </w:rPr>
      </w:pPr>
      <w:r>
        <w:rPr>
          <w:b/>
          <w:bCs/>
        </w:rPr>
        <w:t xml:space="preserve">Despejando </w:t>
      </w:r>
      <w:r w:rsidR="00992B0C">
        <w:rPr>
          <w:b/>
          <w:bCs/>
        </w:rPr>
        <w:t xml:space="preserve">distancia </w:t>
      </w:r>
    </w:p>
    <w:p w14:paraId="5040B075" w14:textId="77777777" w:rsidR="00321DA7" w:rsidRDefault="00321DA7" w:rsidP="00321DA7">
      <w:pPr>
        <w:jc w:val="both"/>
      </w:pPr>
    </w:p>
    <w:p w14:paraId="690BAD98" w14:textId="48B01A4A" w:rsidR="00321DA7" w:rsidRPr="00DE3D12" w:rsidRDefault="00321DA7" w:rsidP="00321DA7">
      <w:pPr>
        <w:jc w:val="both"/>
      </w:pPr>
      <m:oMathPara>
        <m:oMath>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(d Km)</m:t>
              </m:r>
            </m:e>
          </m:func>
          <m:r>
            <w:rPr>
              <w:rFonts w:ascii="Cambria Math" w:hAnsi="Cambria Math"/>
            </w:rPr>
            <m:t>=76 dB-32.44-67.88</m:t>
          </m:r>
        </m:oMath>
      </m:oMathPara>
    </w:p>
    <w:p w14:paraId="6D6A0D36" w14:textId="77777777" w:rsidR="00DE3D12" w:rsidRPr="00DE3D12" w:rsidRDefault="00DE3D12" w:rsidP="00321DA7">
      <w:pPr>
        <w:jc w:val="both"/>
      </w:pPr>
    </w:p>
    <w:p w14:paraId="766DD468" w14:textId="0F1D4D0A" w:rsidR="00DE3D12" w:rsidRPr="00FF4466" w:rsidRDefault="00000000" w:rsidP="00DE3D12">
      <w:pPr>
        <w:jc w:val="both"/>
      </w:pPr>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(d Km)</m:t>
              </m:r>
            </m:e>
          </m:func>
          <m:r>
            <w:rPr>
              <w:rFonts w:ascii="Cambria Math" w:hAnsi="Cambria Math"/>
            </w:rPr>
            <m:t>=</m:t>
          </m:r>
          <m:f>
            <m:fPr>
              <m:ctrlPr>
                <w:rPr>
                  <w:rFonts w:ascii="Cambria Math" w:hAnsi="Cambria Math"/>
                  <w:i/>
                </w:rPr>
              </m:ctrlPr>
            </m:fPr>
            <m:num>
              <m:r>
                <w:rPr>
                  <w:rFonts w:ascii="Cambria Math" w:hAnsi="Cambria Math"/>
                </w:rPr>
                <m:t>-24.32</m:t>
              </m:r>
            </m:num>
            <m:den>
              <m:r>
                <w:rPr>
                  <w:rFonts w:ascii="Cambria Math" w:hAnsi="Cambria Math"/>
                </w:rPr>
                <m:t>20</m:t>
              </m:r>
            </m:den>
          </m:f>
        </m:oMath>
      </m:oMathPara>
    </w:p>
    <w:p w14:paraId="6EA5C53B" w14:textId="77777777" w:rsidR="00FF4466" w:rsidRPr="00DF44EB" w:rsidRDefault="00FF4466" w:rsidP="00DE3D12">
      <w:pPr>
        <w:jc w:val="both"/>
      </w:pPr>
    </w:p>
    <w:p w14:paraId="0169E16E" w14:textId="15C29F16" w:rsidR="00FF4466" w:rsidRPr="00424578" w:rsidRDefault="000F2F14" w:rsidP="00FF4466">
      <w:pPr>
        <w:jc w:val="both"/>
      </w:pPr>
      <m:oMathPara>
        <m:oMath>
          <m:r>
            <w:rPr>
              <w:rFonts w:ascii="Cambria Math" w:hAnsi="Cambria Math"/>
            </w:rPr>
            <m:t>d Km=</m:t>
          </m:r>
          <m:sSup>
            <m:sSupPr>
              <m:ctrlPr>
                <w:rPr>
                  <w:rFonts w:ascii="Cambria Math" w:hAnsi="Cambria Math"/>
                  <w:i/>
                </w:rPr>
              </m:ctrlPr>
            </m:sSupPr>
            <m:e>
              <m:r>
                <w:rPr>
                  <w:rFonts w:ascii="Cambria Math" w:hAnsi="Cambria Math"/>
                </w:rPr>
                <m:t>10</m:t>
              </m:r>
            </m:e>
            <m:sup>
              <m:f>
                <m:fPr>
                  <m:ctrlPr>
                    <w:rPr>
                      <w:rFonts w:ascii="Cambria Math" w:hAnsi="Cambria Math"/>
                      <w:i/>
                    </w:rPr>
                  </m:ctrlPr>
                </m:fPr>
                <m:num>
                  <m:r>
                    <w:rPr>
                      <w:rFonts w:ascii="Cambria Math" w:hAnsi="Cambria Math"/>
                    </w:rPr>
                    <m:t>-24.32</m:t>
                  </m:r>
                </m:num>
                <m:den>
                  <m:r>
                    <w:rPr>
                      <w:rFonts w:ascii="Cambria Math" w:hAnsi="Cambria Math"/>
                    </w:rPr>
                    <m:t>20</m:t>
                  </m:r>
                </m:den>
              </m:f>
            </m:sup>
          </m:sSup>
          <m:r>
            <w:rPr>
              <w:rFonts w:ascii="Cambria Math" w:hAnsi="Cambria Math"/>
            </w:rPr>
            <m:t>=0.0608 Km</m:t>
          </m:r>
        </m:oMath>
      </m:oMathPara>
    </w:p>
    <w:p w14:paraId="20F43157" w14:textId="77777777" w:rsidR="00424578" w:rsidRPr="00424578" w:rsidRDefault="00424578" w:rsidP="00FF4466">
      <w:pPr>
        <w:jc w:val="both"/>
      </w:pPr>
    </w:p>
    <w:p w14:paraId="04D03EDC" w14:textId="5F32ED73" w:rsidR="00424578" w:rsidRPr="00424578" w:rsidRDefault="00424578" w:rsidP="00424578">
      <w:pPr>
        <w:pStyle w:val="Ttulo3"/>
        <w:rPr>
          <w:b/>
          <w:bCs/>
        </w:rPr>
      </w:pPr>
      <w:r w:rsidRPr="00424578">
        <w:rPr>
          <w:b/>
          <w:bCs/>
        </w:rPr>
        <w:t>Convertir a metros</w:t>
      </w:r>
    </w:p>
    <w:p w14:paraId="1F11516F" w14:textId="77777777" w:rsidR="00DE3D12" w:rsidRDefault="00DE3D12" w:rsidP="00321DA7">
      <w:pPr>
        <w:jc w:val="both"/>
      </w:pPr>
    </w:p>
    <w:p w14:paraId="70C4C12C" w14:textId="4B2E14CC" w:rsidR="00424578" w:rsidRPr="00424578" w:rsidRDefault="000A7AC4" w:rsidP="00424578">
      <w:pPr>
        <w:jc w:val="both"/>
      </w:pPr>
      <m:oMathPara>
        <m:oMath>
          <m:r>
            <w:rPr>
              <w:rFonts w:ascii="Cambria Math" w:hAnsi="Cambria Math"/>
            </w:rPr>
            <m:t>d=0.0608 ×1000= 60.8m</m:t>
          </m:r>
        </m:oMath>
      </m:oMathPara>
    </w:p>
    <w:p w14:paraId="1C32BAE0" w14:textId="764283BC" w:rsidR="00424578" w:rsidRPr="00DF44EB" w:rsidRDefault="00424578" w:rsidP="00321DA7">
      <w:pPr>
        <w:jc w:val="both"/>
      </w:pPr>
    </w:p>
    <w:p w14:paraId="524CD81D" w14:textId="2F0FBFD4" w:rsidR="00321DA7" w:rsidRDefault="0089683F" w:rsidP="00321DA7">
      <w:pPr>
        <w:jc w:val="both"/>
      </w:pPr>
      <w:r w:rsidRPr="0089683F">
        <w:t>El alcance máximo teórico es de aproximadamente 60</w:t>
      </w:r>
      <w:r>
        <w:t>.8</w:t>
      </w:r>
      <w:r w:rsidRPr="0089683F">
        <w:t xml:space="preserve"> m, suponiendo condiciones de propagación en espacio libre, una velocidad de transmisión de 250 kbps y una potencia de transmisión de −18 dBm. Este resultado se obtiene considerando una frecuencia de operación de 2476 MHz y una </w:t>
      </w:r>
      <w:proofErr w:type="spellStart"/>
      <w:r w:rsidRPr="0089683F">
        <w:t>sensi</w:t>
      </w:r>
      <w:r w:rsidR="00E0535B">
        <w:t>tividad</w:t>
      </w:r>
      <w:proofErr w:type="spellEnd"/>
      <w:r w:rsidRPr="0089683F">
        <w:t xml:space="preserve"> del receptor de −94 dBm.</w:t>
      </w:r>
    </w:p>
    <w:p w14:paraId="3EDEE9BE" w14:textId="77777777" w:rsidR="00854B61" w:rsidRDefault="00854B61" w:rsidP="00321DA7">
      <w:pPr>
        <w:jc w:val="both"/>
      </w:pPr>
    </w:p>
    <w:p w14:paraId="61ABA7DA" w14:textId="409E6D42" w:rsidR="00854B61" w:rsidRDefault="00736BC4" w:rsidP="00321DA7">
      <w:pPr>
        <w:jc w:val="both"/>
      </w:pPr>
      <w:r w:rsidRPr="00736BC4">
        <w:t xml:space="preserve">El procedimiento descrito anteriormente se aplica de igual forma a los demás casos, modificando la potencia de transmisión y la </w:t>
      </w:r>
      <w:proofErr w:type="spellStart"/>
      <w:r w:rsidRPr="00736BC4">
        <w:t>sensi</w:t>
      </w:r>
      <w:r w:rsidR="00774D1C">
        <w:t>tividad</w:t>
      </w:r>
      <w:proofErr w:type="spellEnd"/>
      <w:r w:rsidRPr="00736BC4">
        <w:t xml:space="preserve"> del receptor según la velocidad de transmisión configurada. Por tanto, los resultados obtenidos se resumen en la siguiente tabla teórica:</w:t>
      </w:r>
    </w:p>
    <w:p w14:paraId="6D56DFD3" w14:textId="77777777" w:rsidR="006D62A2" w:rsidRDefault="006D62A2" w:rsidP="00321DA7">
      <w:pPr>
        <w:jc w:val="both"/>
      </w:pPr>
    </w:p>
    <w:p w14:paraId="0F60F557" w14:textId="0FBE7F24" w:rsidR="00A83916" w:rsidRDefault="00A83916" w:rsidP="00A83916">
      <w:pPr>
        <w:pStyle w:val="Descripcin"/>
        <w:keepNext/>
      </w:pPr>
      <w:r>
        <w:t xml:space="preserve">Tabla </w:t>
      </w:r>
      <w:fldSimple w:instr=" SEQ Tabla \* ARABIC ">
        <w:r w:rsidR="00E1680A">
          <w:rPr>
            <w:noProof/>
          </w:rPr>
          <w:t>7</w:t>
        </w:r>
      </w:fldSimple>
      <w:r w:rsidRPr="00925567">
        <w:t>. Alcance máximo teórico según la potencia de transmisión y la velocidad de transmisión</w:t>
      </w:r>
    </w:p>
    <w:p w14:paraId="7EB82AFA" w14:textId="77777777" w:rsidR="00A9747F" w:rsidRDefault="005C150E" w:rsidP="00A83916">
      <w:pPr>
        <w:keepNext/>
      </w:pPr>
      <w:r w:rsidRPr="005C150E">
        <w:rPr>
          <w:noProof/>
        </w:rPr>
        <w:drawing>
          <wp:inline distT="0" distB="0" distL="0" distR="0" wp14:anchorId="478DD525" wp14:editId="7E5AA2BD">
            <wp:extent cx="3200400" cy="593725"/>
            <wp:effectExtent l="0" t="0" r="0" b="0"/>
            <wp:docPr id="16020359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00400" cy="593725"/>
                    </a:xfrm>
                    <a:prstGeom prst="rect">
                      <a:avLst/>
                    </a:prstGeom>
                    <a:noFill/>
                    <a:ln>
                      <a:noFill/>
                    </a:ln>
                  </pic:spPr>
                </pic:pic>
              </a:graphicData>
            </a:graphic>
          </wp:inline>
        </w:drawing>
      </w:r>
    </w:p>
    <w:p w14:paraId="0A538D1D" w14:textId="77777777" w:rsidR="00A83916" w:rsidRDefault="00A83916" w:rsidP="00321DA7">
      <w:pPr>
        <w:jc w:val="both"/>
      </w:pPr>
    </w:p>
    <w:p w14:paraId="0C474D32" w14:textId="5B669AF5" w:rsidR="00321DA7" w:rsidRDefault="001925DF" w:rsidP="00321DA7">
      <w:pPr>
        <w:jc w:val="both"/>
      </w:pPr>
      <w:r w:rsidRPr="001925DF">
        <w:t>En conclusión, se observa que, bajo condiciones ideales de propagación en espacio libre y manteniendo constantes los demás parámetros, un aumento en la potencia de transmisión permite alcanzar mayores distancias de comunicación, mientras que una reducción de dicha potencia disminuye el alcance teórico del sistema.</w:t>
      </w:r>
    </w:p>
    <w:p w14:paraId="6AA78A2D" w14:textId="24AED2D4" w:rsidR="005775F0" w:rsidRDefault="00D03D61" w:rsidP="005775F0">
      <w:pPr>
        <w:pStyle w:val="Ttulo2"/>
      </w:pPr>
      <w:r>
        <w:t xml:space="preserve">VALIDACION DE ALCANCES MEDIANTE PRUEBAS DE CAMPO. </w:t>
      </w:r>
    </w:p>
    <w:p w14:paraId="59FA3E26" w14:textId="77777777" w:rsidR="00AC7F5B" w:rsidRDefault="00AC7F5B" w:rsidP="00AC7F5B">
      <w:pPr>
        <w:jc w:val="both"/>
      </w:pPr>
      <w:r>
        <w:t>Antes de la prueba final se hicieron pruebas preliminares a 1 Mbps con distancias de 5 m a 20 m. En ellas se vio que el resultado cambia con el entorno: con 0 dBm a 20 m se confirmaron 100 de 100 paquetes en una corrida, pero solo 61 de 100 en otra realizada con mucha gente en el lugar, y con −6 dBm a 5 m se pasó de 100 a 98 de 100 al haber personas cerca.</w:t>
      </w:r>
    </w:p>
    <w:p w14:paraId="702F2A38" w14:textId="77777777" w:rsidR="00AC7F5B" w:rsidRDefault="00AC7F5B" w:rsidP="00AC7F5B">
      <w:pPr>
        <w:jc w:val="both"/>
      </w:pPr>
    </w:p>
    <w:p w14:paraId="7ED98DD3" w14:textId="78B7C95F" w:rsidR="00E52D03" w:rsidRDefault="00AC7F5B" w:rsidP="00AC7F5B">
      <w:pPr>
        <w:jc w:val="both"/>
      </w:pPr>
      <w:r>
        <w:t>La prueba final se hizo en el canal 76, con 100 paquetes de 32 bytes por corrida y confirmación automática activada. Para cada una de las doce combinaciones de velocidad y potencia se ubicó el receptor a una distancia diferente. La Tabla 8 reúne la distancia, los contadores del transmisor (paquetes confirmados, paquetes entregados al primer intento y reintentos acumulados) y el número de paquetes que contó el receptor.</w:t>
      </w:r>
    </w:p>
    <w:p w14:paraId="6BC11128" w14:textId="77777777" w:rsidR="00E52D03" w:rsidRDefault="00E52D03" w:rsidP="00AC7F5B">
      <w:pPr>
        <w:jc w:val="both"/>
      </w:pPr>
    </w:p>
    <w:p w14:paraId="74B1FFD2" w14:textId="610246CF" w:rsidR="005D5583" w:rsidRDefault="005D5583" w:rsidP="005D5583">
      <w:pPr>
        <w:pStyle w:val="Descripcin"/>
        <w:keepNext/>
      </w:pPr>
      <w:r>
        <w:t xml:space="preserve">Tabla </w:t>
      </w:r>
      <w:fldSimple w:instr=" SEQ Tabla \* ARABIC ">
        <w:r w:rsidR="00E1680A">
          <w:rPr>
            <w:noProof/>
          </w:rPr>
          <w:t>8</w:t>
        </w:r>
      </w:fldSimple>
      <w:r w:rsidRPr="00F518D7">
        <w:t>. Resultados de la prueba de campo del alcance (100 paquetes por corrida, canal 76).</w:t>
      </w:r>
    </w:p>
    <w:tbl>
      <w:tblPr>
        <w:tblW w:w="48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0" w:type="dxa"/>
          <w:right w:w="40" w:type="dxa"/>
        </w:tblCellMar>
        <w:tblLook w:val="04A0" w:firstRow="1" w:lastRow="0" w:firstColumn="1" w:lastColumn="0" w:noHBand="0" w:noVBand="1"/>
      </w:tblPr>
      <w:tblGrid>
        <w:gridCol w:w="800"/>
        <w:gridCol w:w="650"/>
        <w:gridCol w:w="650"/>
        <w:gridCol w:w="650"/>
        <w:gridCol w:w="700"/>
        <w:gridCol w:w="750"/>
        <w:gridCol w:w="650"/>
      </w:tblGrid>
      <w:tr w:rsidR="00E52D03" w:rsidRPr="00E161C0" w14:paraId="3318DA92" w14:textId="77777777" w:rsidTr="00104C14">
        <w:trPr>
          <w:cantSplit/>
          <w:jc w:val="center"/>
        </w:trPr>
        <w:tc>
          <w:tcPr>
            <w:tcW w:w="800" w:type="dxa"/>
            <w:shd w:val="clear" w:color="auto" w:fill="FFFF00"/>
            <w:vAlign w:val="center"/>
          </w:tcPr>
          <w:p w14:paraId="4F8FC8E3" w14:textId="77777777" w:rsidR="00E52D03" w:rsidRPr="00E161C0" w:rsidRDefault="00E52D03" w:rsidP="00104C14">
            <w:pPr>
              <w:keepNext/>
              <w:spacing w:before="10" w:after="10"/>
              <w:rPr>
                <w:b/>
                <w:bCs/>
                <w:sz w:val="13"/>
                <w:szCs w:val="13"/>
              </w:rPr>
            </w:pPr>
            <w:r w:rsidRPr="00E161C0">
              <w:rPr>
                <w:b/>
                <w:bCs/>
                <w:sz w:val="13"/>
                <w:szCs w:val="13"/>
              </w:rPr>
              <w:t>Velocidad</w:t>
            </w:r>
          </w:p>
        </w:tc>
        <w:tc>
          <w:tcPr>
            <w:tcW w:w="650" w:type="dxa"/>
            <w:shd w:val="clear" w:color="auto" w:fill="FFFF00"/>
            <w:vAlign w:val="center"/>
          </w:tcPr>
          <w:p w14:paraId="5A1A86C1" w14:textId="77777777" w:rsidR="00E52D03" w:rsidRPr="00E161C0" w:rsidRDefault="00E52D03" w:rsidP="00104C14">
            <w:pPr>
              <w:keepNext/>
              <w:spacing w:before="10" w:after="10"/>
              <w:rPr>
                <w:b/>
                <w:bCs/>
                <w:sz w:val="13"/>
                <w:szCs w:val="13"/>
              </w:rPr>
            </w:pPr>
            <w:r w:rsidRPr="00E161C0">
              <w:rPr>
                <w:b/>
                <w:bCs/>
                <w:sz w:val="13"/>
                <w:szCs w:val="13"/>
              </w:rPr>
              <w:t>Potencia (dBm)</w:t>
            </w:r>
          </w:p>
        </w:tc>
        <w:tc>
          <w:tcPr>
            <w:tcW w:w="650" w:type="dxa"/>
            <w:shd w:val="clear" w:color="auto" w:fill="FFFF00"/>
            <w:vAlign w:val="center"/>
          </w:tcPr>
          <w:p w14:paraId="46B06F3B" w14:textId="77777777" w:rsidR="00E52D03" w:rsidRPr="00E161C0" w:rsidRDefault="00E52D03" w:rsidP="00104C14">
            <w:pPr>
              <w:keepNext/>
              <w:spacing w:before="10" w:after="10"/>
              <w:rPr>
                <w:b/>
                <w:bCs/>
                <w:sz w:val="13"/>
                <w:szCs w:val="13"/>
              </w:rPr>
            </w:pPr>
            <w:r w:rsidRPr="00E161C0">
              <w:rPr>
                <w:b/>
                <w:bCs/>
                <w:sz w:val="13"/>
                <w:szCs w:val="13"/>
              </w:rPr>
              <w:t>Distancia (m)</w:t>
            </w:r>
          </w:p>
        </w:tc>
        <w:tc>
          <w:tcPr>
            <w:tcW w:w="650" w:type="dxa"/>
            <w:shd w:val="clear" w:color="auto" w:fill="FFFF00"/>
            <w:vAlign w:val="center"/>
          </w:tcPr>
          <w:p w14:paraId="79A81175" w14:textId="77777777" w:rsidR="00E52D03" w:rsidRPr="00E161C0" w:rsidRDefault="00E52D03" w:rsidP="00104C14">
            <w:pPr>
              <w:keepNext/>
              <w:spacing w:before="10" w:after="10"/>
              <w:rPr>
                <w:b/>
                <w:bCs/>
                <w:sz w:val="13"/>
                <w:szCs w:val="13"/>
              </w:rPr>
            </w:pPr>
            <w:r w:rsidRPr="00E161C0">
              <w:rPr>
                <w:b/>
                <w:bCs/>
                <w:sz w:val="13"/>
                <w:szCs w:val="13"/>
              </w:rPr>
              <w:t>OK /100</w:t>
            </w:r>
          </w:p>
        </w:tc>
        <w:tc>
          <w:tcPr>
            <w:tcW w:w="700" w:type="dxa"/>
            <w:shd w:val="clear" w:color="auto" w:fill="FFFF00"/>
            <w:vAlign w:val="center"/>
          </w:tcPr>
          <w:p w14:paraId="3FB2AC57" w14:textId="77777777" w:rsidR="00E52D03" w:rsidRPr="00E161C0" w:rsidRDefault="00E52D03" w:rsidP="00104C14">
            <w:pPr>
              <w:keepNext/>
              <w:spacing w:before="10" w:after="10"/>
              <w:rPr>
                <w:b/>
                <w:bCs/>
                <w:sz w:val="13"/>
                <w:szCs w:val="13"/>
              </w:rPr>
            </w:pPr>
            <w:r w:rsidRPr="00E161C0">
              <w:rPr>
                <w:b/>
                <w:bCs/>
                <w:sz w:val="13"/>
                <w:szCs w:val="13"/>
              </w:rPr>
              <w:t>1.er intento</w:t>
            </w:r>
          </w:p>
        </w:tc>
        <w:tc>
          <w:tcPr>
            <w:tcW w:w="750" w:type="dxa"/>
            <w:shd w:val="clear" w:color="auto" w:fill="FFFF00"/>
            <w:vAlign w:val="center"/>
          </w:tcPr>
          <w:p w14:paraId="448A62BE" w14:textId="77777777" w:rsidR="00E52D03" w:rsidRPr="00E161C0" w:rsidRDefault="00E52D03" w:rsidP="00104C14">
            <w:pPr>
              <w:keepNext/>
              <w:spacing w:before="10" w:after="10"/>
              <w:rPr>
                <w:b/>
                <w:bCs/>
                <w:sz w:val="13"/>
                <w:szCs w:val="13"/>
              </w:rPr>
            </w:pPr>
            <w:r w:rsidRPr="00E161C0">
              <w:rPr>
                <w:b/>
                <w:bCs/>
                <w:sz w:val="13"/>
                <w:szCs w:val="13"/>
              </w:rPr>
              <w:t>Reintentos</w:t>
            </w:r>
          </w:p>
        </w:tc>
        <w:tc>
          <w:tcPr>
            <w:tcW w:w="650" w:type="dxa"/>
            <w:shd w:val="clear" w:color="auto" w:fill="FFFF00"/>
            <w:vAlign w:val="center"/>
          </w:tcPr>
          <w:p w14:paraId="0BFAE466" w14:textId="77777777" w:rsidR="00E52D03" w:rsidRPr="00E161C0" w:rsidRDefault="00E52D03" w:rsidP="00104C14">
            <w:pPr>
              <w:keepNext/>
              <w:spacing w:before="10" w:after="10"/>
              <w:rPr>
                <w:b/>
                <w:bCs/>
                <w:sz w:val="13"/>
                <w:szCs w:val="13"/>
              </w:rPr>
            </w:pPr>
            <w:proofErr w:type="spellStart"/>
            <w:r w:rsidRPr="00E161C0">
              <w:rPr>
                <w:b/>
                <w:bCs/>
                <w:sz w:val="13"/>
                <w:szCs w:val="13"/>
              </w:rPr>
              <w:t>Rx</w:t>
            </w:r>
            <w:proofErr w:type="spellEnd"/>
            <w:r w:rsidRPr="00E161C0">
              <w:rPr>
                <w:b/>
                <w:bCs/>
                <w:sz w:val="13"/>
                <w:szCs w:val="13"/>
              </w:rPr>
              <w:t xml:space="preserve"> en receptor</w:t>
            </w:r>
          </w:p>
        </w:tc>
      </w:tr>
      <w:tr w:rsidR="00E52D03" w:rsidRPr="00E161C0" w14:paraId="3880F304" w14:textId="77777777" w:rsidTr="00104C14">
        <w:trPr>
          <w:cantSplit/>
          <w:jc w:val="center"/>
        </w:trPr>
        <w:tc>
          <w:tcPr>
            <w:tcW w:w="800" w:type="dxa"/>
            <w:vAlign w:val="center"/>
          </w:tcPr>
          <w:p w14:paraId="5B85F1BF" w14:textId="77777777" w:rsidR="00E52D03" w:rsidRPr="00E161C0" w:rsidRDefault="00E52D03" w:rsidP="00104C14">
            <w:pPr>
              <w:keepNext/>
              <w:spacing w:before="10" w:after="10"/>
              <w:rPr>
                <w:sz w:val="14"/>
                <w:szCs w:val="14"/>
              </w:rPr>
            </w:pPr>
            <w:r w:rsidRPr="00E161C0">
              <w:rPr>
                <w:sz w:val="14"/>
                <w:szCs w:val="14"/>
              </w:rPr>
              <w:t>250 kbps</w:t>
            </w:r>
          </w:p>
        </w:tc>
        <w:tc>
          <w:tcPr>
            <w:tcW w:w="650" w:type="dxa"/>
            <w:vAlign w:val="center"/>
          </w:tcPr>
          <w:p w14:paraId="3C981D01" w14:textId="77777777" w:rsidR="00E52D03" w:rsidRPr="00E161C0" w:rsidRDefault="00E52D03" w:rsidP="00104C14">
            <w:pPr>
              <w:keepNext/>
              <w:spacing w:before="10" w:after="10"/>
              <w:rPr>
                <w:sz w:val="14"/>
                <w:szCs w:val="14"/>
              </w:rPr>
            </w:pPr>
            <w:r w:rsidRPr="00E161C0">
              <w:rPr>
                <w:sz w:val="14"/>
                <w:szCs w:val="14"/>
              </w:rPr>
              <w:t>0</w:t>
            </w:r>
          </w:p>
        </w:tc>
        <w:tc>
          <w:tcPr>
            <w:tcW w:w="650" w:type="dxa"/>
            <w:vAlign w:val="center"/>
          </w:tcPr>
          <w:p w14:paraId="329D896E" w14:textId="77777777" w:rsidR="00E52D03" w:rsidRPr="00E161C0" w:rsidRDefault="00E52D03" w:rsidP="00104C14">
            <w:pPr>
              <w:keepNext/>
              <w:spacing w:before="10" w:after="10"/>
              <w:rPr>
                <w:sz w:val="14"/>
                <w:szCs w:val="14"/>
              </w:rPr>
            </w:pPr>
            <w:r w:rsidRPr="00E161C0">
              <w:rPr>
                <w:sz w:val="14"/>
                <w:szCs w:val="14"/>
              </w:rPr>
              <w:t>62</w:t>
            </w:r>
          </w:p>
        </w:tc>
        <w:tc>
          <w:tcPr>
            <w:tcW w:w="650" w:type="dxa"/>
            <w:vAlign w:val="center"/>
          </w:tcPr>
          <w:p w14:paraId="60AE012C" w14:textId="77777777" w:rsidR="00E52D03" w:rsidRPr="00E161C0" w:rsidRDefault="00E52D03" w:rsidP="00104C14">
            <w:pPr>
              <w:keepNext/>
              <w:spacing w:before="10" w:after="10"/>
              <w:rPr>
                <w:sz w:val="14"/>
                <w:szCs w:val="14"/>
              </w:rPr>
            </w:pPr>
            <w:r w:rsidRPr="00E161C0">
              <w:rPr>
                <w:sz w:val="14"/>
                <w:szCs w:val="14"/>
              </w:rPr>
              <w:t>94</w:t>
            </w:r>
          </w:p>
        </w:tc>
        <w:tc>
          <w:tcPr>
            <w:tcW w:w="700" w:type="dxa"/>
            <w:vAlign w:val="center"/>
          </w:tcPr>
          <w:p w14:paraId="0E6FE861" w14:textId="77777777" w:rsidR="00E52D03" w:rsidRPr="00E161C0" w:rsidRDefault="00E52D03" w:rsidP="00104C14">
            <w:pPr>
              <w:keepNext/>
              <w:spacing w:before="10" w:after="10"/>
              <w:rPr>
                <w:sz w:val="14"/>
                <w:szCs w:val="14"/>
              </w:rPr>
            </w:pPr>
            <w:r w:rsidRPr="00E161C0">
              <w:rPr>
                <w:sz w:val="14"/>
                <w:szCs w:val="14"/>
              </w:rPr>
              <w:t>79</w:t>
            </w:r>
          </w:p>
        </w:tc>
        <w:tc>
          <w:tcPr>
            <w:tcW w:w="750" w:type="dxa"/>
            <w:vAlign w:val="center"/>
          </w:tcPr>
          <w:p w14:paraId="76327A39" w14:textId="77777777" w:rsidR="00E52D03" w:rsidRPr="00E161C0" w:rsidRDefault="00E52D03" w:rsidP="00104C14">
            <w:pPr>
              <w:keepNext/>
              <w:spacing w:before="10" w:after="10"/>
              <w:rPr>
                <w:sz w:val="14"/>
                <w:szCs w:val="14"/>
              </w:rPr>
            </w:pPr>
            <w:r w:rsidRPr="00E161C0">
              <w:rPr>
                <w:sz w:val="14"/>
                <w:szCs w:val="14"/>
              </w:rPr>
              <w:t>129</w:t>
            </w:r>
          </w:p>
        </w:tc>
        <w:tc>
          <w:tcPr>
            <w:tcW w:w="650" w:type="dxa"/>
            <w:vAlign w:val="center"/>
          </w:tcPr>
          <w:p w14:paraId="0987C443"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2CEEDDD6" w14:textId="77777777" w:rsidTr="00104C14">
        <w:trPr>
          <w:cantSplit/>
          <w:jc w:val="center"/>
        </w:trPr>
        <w:tc>
          <w:tcPr>
            <w:tcW w:w="800" w:type="dxa"/>
            <w:vAlign w:val="center"/>
          </w:tcPr>
          <w:p w14:paraId="45F7AE87" w14:textId="77777777" w:rsidR="00E52D03" w:rsidRPr="00E161C0" w:rsidRDefault="00E52D03" w:rsidP="00104C14">
            <w:pPr>
              <w:keepNext/>
              <w:spacing w:before="10" w:after="10"/>
              <w:rPr>
                <w:sz w:val="14"/>
                <w:szCs w:val="14"/>
              </w:rPr>
            </w:pPr>
            <w:r w:rsidRPr="00E161C0">
              <w:rPr>
                <w:sz w:val="14"/>
                <w:szCs w:val="14"/>
              </w:rPr>
              <w:t>250 kbps</w:t>
            </w:r>
          </w:p>
        </w:tc>
        <w:tc>
          <w:tcPr>
            <w:tcW w:w="650" w:type="dxa"/>
            <w:vAlign w:val="center"/>
          </w:tcPr>
          <w:p w14:paraId="49EF5539" w14:textId="77777777" w:rsidR="00E52D03" w:rsidRPr="00E161C0" w:rsidRDefault="00E52D03" w:rsidP="00104C14">
            <w:pPr>
              <w:keepNext/>
              <w:spacing w:before="10" w:after="10"/>
              <w:rPr>
                <w:sz w:val="14"/>
                <w:szCs w:val="14"/>
              </w:rPr>
            </w:pPr>
            <w:r w:rsidRPr="00E161C0">
              <w:rPr>
                <w:sz w:val="14"/>
                <w:szCs w:val="14"/>
              </w:rPr>
              <w:t>−6</w:t>
            </w:r>
          </w:p>
        </w:tc>
        <w:tc>
          <w:tcPr>
            <w:tcW w:w="650" w:type="dxa"/>
            <w:vAlign w:val="center"/>
          </w:tcPr>
          <w:p w14:paraId="7DA53FEC" w14:textId="77777777" w:rsidR="00E52D03" w:rsidRPr="00E161C0" w:rsidRDefault="00E52D03" w:rsidP="00104C14">
            <w:pPr>
              <w:keepNext/>
              <w:spacing w:before="10" w:after="10"/>
              <w:rPr>
                <w:sz w:val="14"/>
                <w:szCs w:val="14"/>
              </w:rPr>
            </w:pPr>
            <w:r w:rsidRPr="00E161C0">
              <w:rPr>
                <w:sz w:val="14"/>
                <w:szCs w:val="14"/>
              </w:rPr>
              <w:t>39</w:t>
            </w:r>
          </w:p>
        </w:tc>
        <w:tc>
          <w:tcPr>
            <w:tcW w:w="650" w:type="dxa"/>
            <w:vAlign w:val="center"/>
          </w:tcPr>
          <w:p w14:paraId="4792473B" w14:textId="77777777" w:rsidR="00E52D03" w:rsidRPr="00E161C0" w:rsidRDefault="00E52D03" w:rsidP="00104C14">
            <w:pPr>
              <w:keepNext/>
              <w:spacing w:before="10" w:after="10"/>
              <w:rPr>
                <w:sz w:val="14"/>
                <w:szCs w:val="14"/>
              </w:rPr>
            </w:pPr>
            <w:r w:rsidRPr="00E161C0">
              <w:rPr>
                <w:sz w:val="14"/>
                <w:szCs w:val="14"/>
              </w:rPr>
              <w:t>100</w:t>
            </w:r>
          </w:p>
        </w:tc>
        <w:tc>
          <w:tcPr>
            <w:tcW w:w="700" w:type="dxa"/>
            <w:vAlign w:val="center"/>
          </w:tcPr>
          <w:p w14:paraId="51C37E12" w14:textId="77777777" w:rsidR="00E52D03" w:rsidRPr="00E161C0" w:rsidRDefault="00E52D03" w:rsidP="00104C14">
            <w:pPr>
              <w:keepNext/>
              <w:spacing w:before="10" w:after="10"/>
              <w:rPr>
                <w:sz w:val="14"/>
                <w:szCs w:val="14"/>
              </w:rPr>
            </w:pPr>
            <w:r w:rsidRPr="00E161C0">
              <w:rPr>
                <w:sz w:val="14"/>
                <w:szCs w:val="14"/>
              </w:rPr>
              <w:t>69</w:t>
            </w:r>
          </w:p>
        </w:tc>
        <w:tc>
          <w:tcPr>
            <w:tcW w:w="750" w:type="dxa"/>
            <w:vAlign w:val="center"/>
          </w:tcPr>
          <w:p w14:paraId="53C857FF" w14:textId="77777777" w:rsidR="00E52D03" w:rsidRPr="00E161C0" w:rsidRDefault="00E52D03" w:rsidP="00104C14">
            <w:pPr>
              <w:keepNext/>
              <w:spacing w:before="10" w:after="10"/>
              <w:rPr>
                <w:sz w:val="14"/>
                <w:szCs w:val="14"/>
              </w:rPr>
            </w:pPr>
            <w:r w:rsidRPr="00E161C0">
              <w:rPr>
                <w:sz w:val="14"/>
                <w:szCs w:val="14"/>
              </w:rPr>
              <w:t>37</w:t>
            </w:r>
          </w:p>
        </w:tc>
        <w:tc>
          <w:tcPr>
            <w:tcW w:w="650" w:type="dxa"/>
            <w:vAlign w:val="center"/>
          </w:tcPr>
          <w:p w14:paraId="47E4BB36"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1CA23B16" w14:textId="77777777" w:rsidTr="00104C14">
        <w:trPr>
          <w:cantSplit/>
          <w:jc w:val="center"/>
        </w:trPr>
        <w:tc>
          <w:tcPr>
            <w:tcW w:w="800" w:type="dxa"/>
            <w:vAlign w:val="center"/>
          </w:tcPr>
          <w:p w14:paraId="62C11EB3" w14:textId="77777777" w:rsidR="00E52D03" w:rsidRPr="00E161C0" w:rsidRDefault="00E52D03" w:rsidP="00104C14">
            <w:pPr>
              <w:keepNext/>
              <w:spacing w:before="10" w:after="10"/>
              <w:rPr>
                <w:sz w:val="14"/>
                <w:szCs w:val="14"/>
              </w:rPr>
            </w:pPr>
            <w:r w:rsidRPr="00E161C0">
              <w:rPr>
                <w:sz w:val="14"/>
                <w:szCs w:val="14"/>
              </w:rPr>
              <w:t>250 kbps</w:t>
            </w:r>
          </w:p>
        </w:tc>
        <w:tc>
          <w:tcPr>
            <w:tcW w:w="650" w:type="dxa"/>
            <w:vAlign w:val="center"/>
          </w:tcPr>
          <w:p w14:paraId="25C3AF91" w14:textId="77777777" w:rsidR="00E52D03" w:rsidRPr="00E161C0" w:rsidRDefault="00E52D03" w:rsidP="00104C14">
            <w:pPr>
              <w:keepNext/>
              <w:spacing w:before="10" w:after="10"/>
              <w:rPr>
                <w:sz w:val="14"/>
                <w:szCs w:val="14"/>
              </w:rPr>
            </w:pPr>
            <w:r w:rsidRPr="00E161C0">
              <w:rPr>
                <w:sz w:val="14"/>
                <w:szCs w:val="14"/>
              </w:rPr>
              <w:t>−12</w:t>
            </w:r>
          </w:p>
        </w:tc>
        <w:tc>
          <w:tcPr>
            <w:tcW w:w="650" w:type="dxa"/>
            <w:vAlign w:val="center"/>
          </w:tcPr>
          <w:p w14:paraId="5F330EC9" w14:textId="77777777" w:rsidR="00E52D03" w:rsidRPr="00E161C0" w:rsidRDefault="00E52D03" w:rsidP="00104C14">
            <w:pPr>
              <w:keepNext/>
              <w:spacing w:before="10" w:after="10"/>
              <w:rPr>
                <w:sz w:val="14"/>
                <w:szCs w:val="14"/>
              </w:rPr>
            </w:pPr>
            <w:r w:rsidRPr="00E161C0">
              <w:rPr>
                <w:sz w:val="14"/>
                <w:szCs w:val="14"/>
              </w:rPr>
              <w:t>25</w:t>
            </w:r>
          </w:p>
        </w:tc>
        <w:tc>
          <w:tcPr>
            <w:tcW w:w="650" w:type="dxa"/>
            <w:vAlign w:val="center"/>
          </w:tcPr>
          <w:p w14:paraId="44CB2F4D" w14:textId="77777777" w:rsidR="00E52D03" w:rsidRPr="00E161C0" w:rsidRDefault="00E52D03" w:rsidP="00104C14">
            <w:pPr>
              <w:keepNext/>
              <w:spacing w:before="10" w:after="10"/>
              <w:rPr>
                <w:sz w:val="14"/>
                <w:szCs w:val="14"/>
              </w:rPr>
            </w:pPr>
            <w:r w:rsidRPr="00E161C0">
              <w:rPr>
                <w:sz w:val="14"/>
                <w:szCs w:val="14"/>
              </w:rPr>
              <w:t>100</w:t>
            </w:r>
          </w:p>
        </w:tc>
        <w:tc>
          <w:tcPr>
            <w:tcW w:w="700" w:type="dxa"/>
            <w:vAlign w:val="center"/>
          </w:tcPr>
          <w:p w14:paraId="41E28799" w14:textId="77777777" w:rsidR="00E52D03" w:rsidRPr="00E161C0" w:rsidRDefault="00E52D03" w:rsidP="00104C14">
            <w:pPr>
              <w:keepNext/>
              <w:spacing w:before="10" w:after="10"/>
              <w:rPr>
                <w:sz w:val="14"/>
                <w:szCs w:val="14"/>
              </w:rPr>
            </w:pPr>
            <w:r w:rsidRPr="00E161C0">
              <w:rPr>
                <w:sz w:val="14"/>
                <w:szCs w:val="14"/>
              </w:rPr>
              <w:t>91</w:t>
            </w:r>
          </w:p>
        </w:tc>
        <w:tc>
          <w:tcPr>
            <w:tcW w:w="750" w:type="dxa"/>
            <w:vAlign w:val="center"/>
          </w:tcPr>
          <w:p w14:paraId="2A78BE44" w14:textId="77777777" w:rsidR="00E52D03" w:rsidRPr="00E161C0" w:rsidRDefault="00E52D03" w:rsidP="00104C14">
            <w:pPr>
              <w:keepNext/>
              <w:spacing w:before="10" w:after="10"/>
              <w:rPr>
                <w:sz w:val="14"/>
                <w:szCs w:val="14"/>
              </w:rPr>
            </w:pPr>
            <w:r w:rsidRPr="00E161C0">
              <w:rPr>
                <w:sz w:val="14"/>
                <w:szCs w:val="14"/>
              </w:rPr>
              <w:t>10</w:t>
            </w:r>
          </w:p>
        </w:tc>
        <w:tc>
          <w:tcPr>
            <w:tcW w:w="650" w:type="dxa"/>
            <w:vAlign w:val="center"/>
          </w:tcPr>
          <w:p w14:paraId="75280DB1"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6B19967B" w14:textId="77777777" w:rsidTr="00104C14">
        <w:trPr>
          <w:cantSplit/>
          <w:jc w:val="center"/>
        </w:trPr>
        <w:tc>
          <w:tcPr>
            <w:tcW w:w="800" w:type="dxa"/>
            <w:vAlign w:val="center"/>
          </w:tcPr>
          <w:p w14:paraId="16C1712B" w14:textId="77777777" w:rsidR="00E52D03" w:rsidRPr="00E161C0" w:rsidRDefault="00E52D03" w:rsidP="00104C14">
            <w:pPr>
              <w:keepNext/>
              <w:spacing w:before="10" w:after="10"/>
              <w:rPr>
                <w:sz w:val="14"/>
                <w:szCs w:val="14"/>
              </w:rPr>
            </w:pPr>
            <w:r w:rsidRPr="00E161C0">
              <w:rPr>
                <w:sz w:val="14"/>
                <w:szCs w:val="14"/>
              </w:rPr>
              <w:t>250 kbps</w:t>
            </w:r>
          </w:p>
        </w:tc>
        <w:tc>
          <w:tcPr>
            <w:tcW w:w="650" w:type="dxa"/>
            <w:vAlign w:val="center"/>
          </w:tcPr>
          <w:p w14:paraId="161F3E9D" w14:textId="77777777" w:rsidR="00E52D03" w:rsidRPr="00E161C0" w:rsidRDefault="00E52D03" w:rsidP="00104C14">
            <w:pPr>
              <w:keepNext/>
              <w:spacing w:before="10" w:after="10"/>
              <w:rPr>
                <w:sz w:val="14"/>
                <w:szCs w:val="14"/>
              </w:rPr>
            </w:pPr>
            <w:r w:rsidRPr="00E161C0">
              <w:rPr>
                <w:sz w:val="14"/>
                <w:szCs w:val="14"/>
              </w:rPr>
              <w:t>−18</w:t>
            </w:r>
          </w:p>
        </w:tc>
        <w:tc>
          <w:tcPr>
            <w:tcW w:w="650" w:type="dxa"/>
            <w:vAlign w:val="center"/>
          </w:tcPr>
          <w:p w14:paraId="47B1C528" w14:textId="77777777" w:rsidR="00E52D03" w:rsidRPr="00E161C0" w:rsidRDefault="00E52D03" w:rsidP="00104C14">
            <w:pPr>
              <w:keepNext/>
              <w:spacing w:before="10" w:after="10"/>
              <w:rPr>
                <w:sz w:val="14"/>
                <w:szCs w:val="14"/>
              </w:rPr>
            </w:pPr>
            <w:r w:rsidRPr="00E161C0">
              <w:rPr>
                <w:sz w:val="14"/>
                <w:szCs w:val="14"/>
              </w:rPr>
              <w:t>16</w:t>
            </w:r>
          </w:p>
        </w:tc>
        <w:tc>
          <w:tcPr>
            <w:tcW w:w="650" w:type="dxa"/>
            <w:vAlign w:val="center"/>
          </w:tcPr>
          <w:p w14:paraId="09E56B3F" w14:textId="77777777" w:rsidR="00E52D03" w:rsidRPr="00E161C0" w:rsidRDefault="00E52D03" w:rsidP="00104C14">
            <w:pPr>
              <w:keepNext/>
              <w:spacing w:before="10" w:after="10"/>
              <w:rPr>
                <w:sz w:val="14"/>
                <w:szCs w:val="14"/>
              </w:rPr>
            </w:pPr>
            <w:r w:rsidRPr="00E161C0">
              <w:rPr>
                <w:sz w:val="14"/>
                <w:szCs w:val="14"/>
              </w:rPr>
              <w:t>68</w:t>
            </w:r>
          </w:p>
        </w:tc>
        <w:tc>
          <w:tcPr>
            <w:tcW w:w="700" w:type="dxa"/>
            <w:vAlign w:val="center"/>
          </w:tcPr>
          <w:p w14:paraId="41500FF3" w14:textId="77777777" w:rsidR="00E52D03" w:rsidRPr="00E161C0" w:rsidRDefault="00E52D03" w:rsidP="00104C14">
            <w:pPr>
              <w:keepNext/>
              <w:spacing w:before="10" w:after="10"/>
              <w:rPr>
                <w:sz w:val="14"/>
                <w:szCs w:val="14"/>
              </w:rPr>
            </w:pPr>
            <w:r w:rsidRPr="00E161C0">
              <w:rPr>
                <w:sz w:val="14"/>
                <w:szCs w:val="14"/>
              </w:rPr>
              <w:t>32</w:t>
            </w:r>
          </w:p>
        </w:tc>
        <w:tc>
          <w:tcPr>
            <w:tcW w:w="750" w:type="dxa"/>
            <w:vAlign w:val="center"/>
          </w:tcPr>
          <w:p w14:paraId="3780C2BB" w14:textId="77777777" w:rsidR="00E52D03" w:rsidRPr="00E161C0" w:rsidRDefault="00E52D03" w:rsidP="00104C14">
            <w:pPr>
              <w:keepNext/>
              <w:spacing w:before="10" w:after="10"/>
              <w:rPr>
                <w:sz w:val="14"/>
                <w:szCs w:val="14"/>
              </w:rPr>
            </w:pPr>
            <w:r w:rsidRPr="00E161C0">
              <w:rPr>
                <w:sz w:val="14"/>
                <w:szCs w:val="14"/>
              </w:rPr>
              <w:t>616</w:t>
            </w:r>
          </w:p>
        </w:tc>
        <w:tc>
          <w:tcPr>
            <w:tcW w:w="650" w:type="dxa"/>
            <w:vAlign w:val="center"/>
          </w:tcPr>
          <w:p w14:paraId="61BB5786"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2A7A8B0D" w14:textId="77777777" w:rsidTr="00104C14">
        <w:trPr>
          <w:cantSplit/>
          <w:jc w:val="center"/>
        </w:trPr>
        <w:tc>
          <w:tcPr>
            <w:tcW w:w="800" w:type="dxa"/>
            <w:vAlign w:val="center"/>
          </w:tcPr>
          <w:p w14:paraId="4FAECE9D" w14:textId="77777777" w:rsidR="00E52D03" w:rsidRPr="00E161C0" w:rsidRDefault="00E52D03" w:rsidP="00104C14">
            <w:pPr>
              <w:keepNext/>
              <w:spacing w:before="10" w:after="10"/>
              <w:rPr>
                <w:sz w:val="14"/>
                <w:szCs w:val="14"/>
              </w:rPr>
            </w:pPr>
            <w:r w:rsidRPr="00E161C0">
              <w:rPr>
                <w:sz w:val="14"/>
                <w:szCs w:val="14"/>
              </w:rPr>
              <w:t>1 Mbps</w:t>
            </w:r>
          </w:p>
        </w:tc>
        <w:tc>
          <w:tcPr>
            <w:tcW w:w="650" w:type="dxa"/>
            <w:vAlign w:val="center"/>
          </w:tcPr>
          <w:p w14:paraId="00394677" w14:textId="77777777" w:rsidR="00E52D03" w:rsidRPr="00E161C0" w:rsidRDefault="00E52D03" w:rsidP="00104C14">
            <w:pPr>
              <w:keepNext/>
              <w:spacing w:before="10" w:after="10"/>
              <w:rPr>
                <w:sz w:val="14"/>
                <w:szCs w:val="14"/>
              </w:rPr>
            </w:pPr>
            <w:r w:rsidRPr="00E161C0">
              <w:rPr>
                <w:sz w:val="14"/>
                <w:szCs w:val="14"/>
              </w:rPr>
              <w:t>0</w:t>
            </w:r>
          </w:p>
        </w:tc>
        <w:tc>
          <w:tcPr>
            <w:tcW w:w="650" w:type="dxa"/>
            <w:vAlign w:val="center"/>
          </w:tcPr>
          <w:p w14:paraId="3050E626" w14:textId="77777777" w:rsidR="00E52D03" w:rsidRPr="00E161C0" w:rsidRDefault="00E52D03" w:rsidP="00104C14">
            <w:pPr>
              <w:keepNext/>
              <w:spacing w:before="10" w:after="10"/>
              <w:rPr>
                <w:sz w:val="14"/>
                <w:szCs w:val="14"/>
              </w:rPr>
            </w:pPr>
            <w:r w:rsidRPr="00E161C0">
              <w:rPr>
                <w:sz w:val="14"/>
                <w:szCs w:val="14"/>
              </w:rPr>
              <w:t>31</w:t>
            </w:r>
          </w:p>
        </w:tc>
        <w:tc>
          <w:tcPr>
            <w:tcW w:w="650" w:type="dxa"/>
            <w:vAlign w:val="center"/>
          </w:tcPr>
          <w:p w14:paraId="2A9A0C03" w14:textId="77777777" w:rsidR="00E52D03" w:rsidRPr="00E161C0" w:rsidRDefault="00E52D03" w:rsidP="00104C14">
            <w:pPr>
              <w:keepNext/>
              <w:spacing w:before="10" w:after="10"/>
              <w:rPr>
                <w:sz w:val="14"/>
                <w:szCs w:val="14"/>
              </w:rPr>
            </w:pPr>
            <w:r w:rsidRPr="00E161C0">
              <w:rPr>
                <w:sz w:val="14"/>
                <w:szCs w:val="14"/>
              </w:rPr>
              <w:t>99</w:t>
            </w:r>
          </w:p>
        </w:tc>
        <w:tc>
          <w:tcPr>
            <w:tcW w:w="700" w:type="dxa"/>
            <w:vAlign w:val="center"/>
          </w:tcPr>
          <w:p w14:paraId="72CB8689" w14:textId="77777777" w:rsidR="00E52D03" w:rsidRPr="00E161C0" w:rsidRDefault="00E52D03" w:rsidP="00104C14">
            <w:pPr>
              <w:keepNext/>
              <w:spacing w:before="10" w:after="10"/>
              <w:rPr>
                <w:sz w:val="14"/>
                <w:szCs w:val="14"/>
              </w:rPr>
            </w:pPr>
            <w:r w:rsidRPr="00E161C0">
              <w:rPr>
                <w:sz w:val="14"/>
                <w:szCs w:val="14"/>
              </w:rPr>
              <w:t>74</w:t>
            </w:r>
          </w:p>
        </w:tc>
        <w:tc>
          <w:tcPr>
            <w:tcW w:w="750" w:type="dxa"/>
            <w:vAlign w:val="center"/>
          </w:tcPr>
          <w:p w14:paraId="04F51F7F" w14:textId="77777777" w:rsidR="00E52D03" w:rsidRPr="00E161C0" w:rsidRDefault="00E52D03" w:rsidP="00104C14">
            <w:pPr>
              <w:keepNext/>
              <w:spacing w:before="10" w:after="10"/>
              <w:rPr>
                <w:sz w:val="14"/>
                <w:szCs w:val="14"/>
              </w:rPr>
            </w:pPr>
            <w:r w:rsidRPr="00E161C0">
              <w:rPr>
                <w:sz w:val="14"/>
                <w:szCs w:val="14"/>
              </w:rPr>
              <w:t>59</w:t>
            </w:r>
          </w:p>
        </w:tc>
        <w:tc>
          <w:tcPr>
            <w:tcW w:w="650" w:type="dxa"/>
            <w:vAlign w:val="center"/>
          </w:tcPr>
          <w:p w14:paraId="4AC60A00"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65F94799" w14:textId="77777777" w:rsidTr="00104C14">
        <w:trPr>
          <w:cantSplit/>
          <w:jc w:val="center"/>
        </w:trPr>
        <w:tc>
          <w:tcPr>
            <w:tcW w:w="800" w:type="dxa"/>
            <w:vAlign w:val="center"/>
          </w:tcPr>
          <w:p w14:paraId="3A353E86" w14:textId="77777777" w:rsidR="00E52D03" w:rsidRPr="00E161C0" w:rsidRDefault="00E52D03" w:rsidP="00104C14">
            <w:pPr>
              <w:keepNext/>
              <w:spacing w:before="10" w:after="10"/>
              <w:rPr>
                <w:sz w:val="14"/>
                <w:szCs w:val="14"/>
              </w:rPr>
            </w:pPr>
            <w:r w:rsidRPr="00E161C0">
              <w:rPr>
                <w:sz w:val="14"/>
                <w:szCs w:val="14"/>
              </w:rPr>
              <w:t>1 Mbps</w:t>
            </w:r>
          </w:p>
        </w:tc>
        <w:tc>
          <w:tcPr>
            <w:tcW w:w="650" w:type="dxa"/>
            <w:vAlign w:val="center"/>
          </w:tcPr>
          <w:p w14:paraId="27AC7B7D" w14:textId="77777777" w:rsidR="00E52D03" w:rsidRPr="00E161C0" w:rsidRDefault="00E52D03" w:rsidP="00104C14">
            <w:pPr>
              <w:keepNext/>
              <w:spacing w:before="10" w:after="10"/>
              <w:rPr>
                <w:sz w:val="14"/>
                <w:szCs w:val="14"/>
              </w:rPr>
            </w:pPr>
            <w:r w:rsidRPr="00E161C0">
              <w:rPr>
                <w:sz w:val="14"/>
                <w:szCs w:val="14"/>
              </w:rPr>
              <w:t>0</w:t>
            </w:r>
          </w:p>
        </w:tc>
        <w:tc>
          <w:tcPr>
            <w:tcW w:w="650" w:type="dxa"/>
            <w:vAlign w:val="center"/>
          </w:tcPr>
          <w:p w14:paraId="1F0A37F7" w14:textId="77777777" w:rsidR="00E52D03" w:rsidRPr="00E161C0" w:rsidRDefault="00E52D03" w:rsidP="00104C14">
            <w:pPr>
              <w:keepNext/>
              <w:spacing w:before="10" w:after="10"/>
              <w:rPr>
                <w:sz w:val="14"/>
                <w:szCs w:val="14"/>
              </w:rPr>
            </w:pPr>
            <w:r w:rsidRPr="00E161C0">
              <w:rPr>
                <w:sz w:val="14"/>
                <w:szCs w:val="14"/>
              </w:rPr>
              <w:t>31</w:t>
            </w:r>
          </w:p>
        </w:tc>
        <w:tc>
          <w:tcPr>
            <w:tcW w:w="650" w:type="dxa"/>
            <w:vAlign w:val="center"/>
          </w:tcPr>
          <w:p w14:paraId="6611B221" w14:textId="77777777" w:rsidR="00E52D03" w:rsidRPr="00E161C0" w:rsidRDefault="00E52D03" w:rsidP="00104C14">
            <w:pPr>
              <w:keepNext/>
              <w:spacing w:before="10" w:after="10"/>
              <w:rPr>
                <w:sz w:val="14"/>
                <w:szCs w:val="14"/>
              </w:rPr>
            </w:pPr>
            <w:r w:rsidRPr="00E161C0">
              <w:rPr>
                <w:sz w:val="14"/>
                <w:szCs w:val="14"/>
              </w:rPr>
              <w:t>25</w:t>
            </w:r>
            <w:r w:rsidRPr="00E161C0">
              <w:rPr>
                <w:sz w:val="14"/>
                <w:szCs w:val="14"/>
                <w:vertAlign w:val="superscript"/>
              </w:rPr>
              <w:t>a</w:t>
            </w:r>
          </w:p>
        </w:tc>
        <w:tc>
          <w:tcPr>
            <w:tcW w:w="700" w:type="dxa"/>
            <w:vAlign w:val="center"/>
          </w:tcPr>
          <w:p w14:paraId="4FEB8D0E" w14:textId="77777777" w:rsidR="00E52D03" w:rsidRPr="00E161C0" w:rsidRDefault="00E52D03" w:rsidP="00104C14">
            <w:pPr>
              <w:keepNext/>
              <w:spacing w:before="10" w:after="10"/>
              <w:rPr>
                <w:sz w:val="14"/>
                <w:szCs w:val="14"/>
              </w:rPr>
            </w:pPr>
            <w:r w:rsidRPr="00E161C0">
              <w:rPr>
                <w:sz w:val="14"/>
                <w:szCs w:val="14"/>
              </w:rPr>
              <w:t>6</w:t>
            </w:r>
          </w:p>
        </w:tc>
        <w:tc>
          <w:tcPr>
            <w:tcW w:w="750" w:type="dxa"/>
            <w:vAlign w:val="center"/>
          </w:tcPr>
          <w:p w14:paraId="1A8F2F99" w14:textId="77777777" w:rsidR="00E52D03" w:rsidRPr="00E161C0" w:rsidRDefault="00E52D03" w:rsidP="00104C14">
            <w:pPr>
              <w:keepNext/>
              <w:spacing w:before="10" w:after="10"/>
              <w:rPr>
                <w:sz w:val="14"/>
                <w:szCs w:val="14"/>
              </w:rPr>
            </w:pPr>
            <w:r w:rsidRPr="00E161C0">
              <w:rPr>
                <w:sz w:val="14"/>
                <w:szCs w:val="14"/>
              </w:rPr>
              <w:t>1226</w:t>
            </w:r>
          </w:p>
        </w:tc>
        <w:tc>
          <w:tcPr>
            <w:tcW w:w="650" w:type="dxa"/>
            <w:vAlign w:val="center"/>
          </w:tcPr>
          <w:p w14:paraId="0221CE70"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45C90EF7" w14:textId="77777777" w:rsidTr="00104C14">
        <w:trPr>
          <w:cantSplit/>
          <w:jc w:val="center"/>
        </w:trPr>
        <w:tc>
          <w:tcPr>
            <w:tcW w:w="800" w:type="dxa"/>
            <w:vAlign w:val="center"/>
          </w:tcPr>
          <w:p w14:paraId="273C992B" w14:textId="77777777" w:rsidR="00E52D03" w:rsidRPr="00E161C0" w:rsidRDefault="00E52D03" w:rsidP="00104C14">
            <w:pPr>
              <w:keepNext/>
              <w:spacing w:before="10" w:after="10"/>
              <w:rPr>
                <w:sz w:val="14"/>
                <w:szCs w:val="14"/>
              </w:rPr>
            </w:pPr>
            <w:r w:rsidRPr="00E161C0">
              <w:rPr>
                <w:sz w:val="14"/>
                <w:szCs w:val="14"/>
              </w:rPr>
              <w:t>1 Mbps</w:t>
            </w:r>
          </w:p>
        </w:tc>
        <w:tc>
          <w:tcPr>
            <w:tcW w:w="650" w:type="dxa"/>
            <w:vAlign w:val="center"/>
          </w:tcPr>
          <w:p w14:paraId="5ACCD645" w14:textId="77777777" w:rsidR="00E52D03" w:rsidRPr="00E161C0" w:rsidRDefault="00E52D03" w:rsidP="00104C14">
            <w:pPr>
              <w:keepNext/>
              <w:spacing w:before="10" w:after="10"/>
              <w:rPr>
                <w:sz w:val="14"/>
                <w:szCs w:val="14"/>
              </w:rPr>
            </w:pPr>
            <w:r w:rsidRPr="00E161C0">
              <w:rPr>
                <w:sz w:val="14"/>
                <w:szCs w:val="14"/>
              </w:rPr>
              <w:t>−6</w:t>
            </w:r>
          </w:p>
        </w:tc>
        <w:tc>
          <w:tcPr>
            <w:tcW w:w="650" w:type="dxa"/>
            <w:vAlign w:val="center"/>
          </w:tcPr>
          <w:p w14:paraId="7F44F220" w14:textId="77777777" w:rsidR="00E52D03" w:rsidRPr="00E161C0" w:rsidRDefault="00E52D03" w:rsidP="00104C14">
            <w:pPr>
              <w:keepNext/>
              <w:spacing w:before="10" w:after="10"/>
              <w:rPr>
                <w:sz w:val="14"/>
                <w:szCs w:val="14"/>
              </w:rPr>
            </w:pPr>
            <w:r w:rsidRPr="00E161C0">
              <w:rPr>
                <w:sz w:val="14"/>
                <w:szCs w:val="14"/>
              </w:rPr>
              <w:t>20</w:t>
            </w:r>
          </w:p>
        </w:tc>
        <w:tc>
          <w:tcPr>
            <w:tcW w:w="650" w:type="dxa"/>
            <w:vAlign w:val="center"/>
          </w:tcPr>
          <w:p w14:paraId="1309A665" w14:textId="77777777" w:rsidR="00E52D03" w:rsidRPr="00E161C0" w:rsidRDefault="00E52D03" w:rsidP="00104C14">
            <w:pPr>
              <w:keepNext/>
              <w:spacing w:before="10" w:after="10"/>
              <w:rPr>
                <w:sz w:val="14"/>
                <w:szCs w:val="14"/>
              </w:rPr>
            </w:pPr>
            <w:r w:rsidRPr="00E161C0">
              <w:rPr>
                <w:sz w:val="14"/>
                <w:szCs w:val="14"/>
              </w:rPr>
              <w:t>0</w:t>
            </w:r>
            <w:r w:rsidRPr="00E161C0">
              <w:rPr>
                <w:sz w:val="14"/>
                <w:szCs w:val="14"/>
                <w:vertAlign w:val="superscript"/>
              </w:rPr>
              <w:t>b</w:t>
            </w:r>
          </w:p>
        </w:tc>
        <w:tc>
          <w:tcPr>
            <w:tcW w:w="700" w:type="dxa"/>
            <w:vAlign w:val="center"/>
          </w:tcPr>
          <w:p w14:paraId="74413267" w14:textId="77777777" w:rsidR="00E52D03" w:rsidRPr="00E161C0" w:rsidRDefault="00E52D03" w:rsidP="00104C14">
            <w:pPr>
              <w:keepNext/>
              <w:spacing w:before="10" w:after="10"/>
              <w:rPr>
                <w:sz w:val="14"/>
                <w:szCs w:val="14"/>
              </w:rPr>
            </w:pPr>
            <w:r w:rsidRPr="00E161C0">
              <w:rPr>
                <w:sz w:val="14"/>
                <w:szCs w:val="14"/>
              </w:rPr>
              <w:t>0</w:t>
            </w:r>
          </w:p>
        </w:tc>
        <w:tc>
          <w:tcPr>
            <w:tcW w:w="750" w:type="dxa"/>
            <w:vAlign w:val="center"/>
          </w:tcPr>
          <w:p w14:paraId="04377EBA" w14:textId="77777777" w:rsidR="00E52D03" w:rsidRPr="00E161C0" w:rsidRDefault="00E52D03" w:rsidP="00104C14">
            <w:pPr>
              <w:keepNext/>
              <w:spacing w:before="10" w:after="10"/>
              <w:rPr>
                <w:sz w:val="14"/>
                <w:szCs w:val="14"/>
              </w:rPr>
            </w:pPr>
            <w:r w:rsidRPr="00E161C0">
              <w:rPr>
                <w:sz w:val="14"/>
                <w:szCs w:val="14"/>
              </w:rPr>
              <w:t>1500</w:t>
            </w:r>
          </w:p>
        </w:tc>
        <w:tc>
          <w:tcPr>
            <w:tcW w:w="650" w:type="dxa"/>
            <w:vAlign w:val="center"/>
          </w:tcPr>
          <w:p w14:paraId="600548DC"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44A968EC" w14:textId="77777777" w:rsidTr="00104C14">
        <w:trPr>
          <w:cantSplit/>
          <w:jc w:val="center"/>
        </w:trPr>
        <w:tc>
          <w:tcPr>
            <w:tcW w:w="800" w:type="dxa"/>
            <w:vAlign w:val="center"/>
          </w:tcPr>
          <w:p w14:paraId="4D4FFAE9" w14:textId="77777777" w:rsidR="00E52D03" w:rsidRPr="00E161C0" w:rsidRDefault="00E52D03" w:rsidP="00104C14">
            <w:pPr>
              <w:keepNext/>
              <w:spacing w:before="10" w:after="10"/>
              <w:rPr>
                <w:sz w:val="14"/>
                <w:szCs w:val="14"/>
              </w:rPr>
            </w:pPr>
            <w:r w:rsidRPr="00E161C0">
              <w:rPr>
                <w:sz w:val="14"/>
                <w:szCs w:val="14"/>
              </w:rPr>
              <w:t>1 Mbps</w:t>
            </w:r>
          </w:p>
        </w:tc>
        <w:tc>
          <w:tcPr>
            <w:tcW w:w="650" w:type="dxa"/>
            <w:vAlign w:val="center"/>
          </w:tcPr>
          <w:p w14:paraId="1059AD0A" w14:textId="77777777" w:rsidR="00E52D03" w:rsidRPr="00E161C0" w:rsidRDefault="00E52D03" w:rsidP="00104C14">
            <w:pPr>
              <w:keepNext/>
              <w:spacing w:before="10" w:after="10"/>
              <w:rPr>
                <w:sz w:val="14"/>
                <w:szCs w:val="14"/>
              </w:rPr>
            </w:pPr>
            <w:r w:rsidRPr="00E161C0">
              <w:rPr>
                <w:sz w:val="14"/>
                <w:szCs w:val="14"/>
              </w:rPr>
              <w:t>−12</w:t>
            </w:r>
          </w:p>
        </w:tc>
        <w:tc>
          <w:tcPr>
            <w:tcW w:w="650" w:type="dxa"/>
            <w:vAlign w:val="center"/>
          </w:tcPr>
          <w:p w14:paraId="5B501DCA" w14:textId="77777777" w:rsidR="00E52D03" w:rsidRPr="00E161C0" w:rsidRDefault="00E52D03" w:rsidP="00104C14">
            <w:pPr>
              <w:keepNext/>
              <w:spacing w:before="10" w:after="10"/>
              <w:rPr>
                <w:sz w:val="14"/>
                <w:szCs w:val="14"/>
              </w:rPr>
            </w:pPr>
            <w:r w:rsidRPr="00E161C0">
              <w:rPr>
                <w:sz w:val="14"/>
                <w:szCs w:val="14"/>
              </w:rPr>
              <w:t>12</w:t>
            </w:r>
          </w:p>
        </w:tc>
        <w:tc>
          <w:tcPr>
            <w:tcW w:w="650" w:type="dxa"/>
            <w:vAlign w:val="center"/>
          </w:tcPr>
          <w:p w14:paraId="2B93C153" w14:textId="77777777" w:rsidR="00E52D03" w:rsidRPr="00E161C0" w:rsidRDefault="00E52D03" w:rsidP="00104C14">
            <w:pPr>
              <w:keepNext/>
              <w:spacing w:before="10" w:after="10"/>
              <w:rPr>
                <w:sz w:val="14"/>
                <w:szCs w:val="14"/>
              </w:rPr>
            </w:pPr>
            <w:r w:rsidRPr="00E161C0">
              <w:rPr>
                <w:sz w:val="14"/>
                <w:szCs w:val="14"/>
              </w:rPr>
              <w:t>100</w:t>
            </w:r>
          </w:p>
        </w:tc>
        <w:tc>
          <w:tcPr>
            <w:tcW w:w="700" w:type="dxa"/>
            <w:vAlign w:val="center"/>
          </w:tcPr>
          <w:p w14:paraId="5E6C590E" w14:textId="77777777" w:rsidR="00E52D03" w:rsidRPr="00E161C0" w:rsidRDefault="00E52D03" w:rsidP="00104C14">
            <w:pPr>
              <w:keepNext/>
              <w:spacing w:before="10" w:after="10"/>
              <w:rPr>
                <w:sz w:val="14"/>
                <w:szCs w:val="14"/>
              </w:rPr>
            </w:pPr>
            <w:r w:rsidRPr="00E161C0">
              <w:rPr>
                <w:sz w:val="14"/>
                <w:szCs w:val="14"/>
              </w:rPr>
              <w:t>89</w:t>
            </w:r>
          </w:p>
        </w:tc>
        <w:tc>
          <w:tcPr>
            <w:tcW w:w="750" w:type="dxa"/>
            <w:vAlign w:val="center"/>
          </w:tcPr>
          <w:p w14:paraId="7DA147FF" w14:textId="77777777" w:rsidR="00E52D03" w:rsidRPr="00E161C0" w:rsidRDefault="00E52D03" w:rsidP="00104C14">
            <w:pPr>
              <w:keepNext/>
              <w:spacing w:before="10" w:after="10"/>
              <w:rPr>
                <w:sz w:val="14"/>
                <w:szCs w:val="14"/>
              </w:rPr>
            </w:pPr>
            <w:r w:rsidRPr="00E161C0">
              <w:rPr>
                <w:sz w:val="14"/>
                <w:szCs w:val="14"/>
              </w:rPr>
              <w:t>13</w:t>
            </w:r>
          </w:p>
        </w:tc>
        <w:tc>
          <w:tcPr>
            <w:tcW w:w="650" w:type="dxa"/>
            <w:vAlign w:val="center"/>
          </w:tcPr>
          <w:p w14:paraId="2F5400A4"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5DAA10CA" w14:textId="77777777" w:rsidTr="00104C14">
        <w:trPr>
          <w:cantSplit/>
          <w:jc w:val="center"/>
        </w:trPr>
        <w:tc>
          <w:tcPr>
            <w:tcW w:w="800" w:type="dxa"/>
            <w:vAlign w:val="center"/>
          </w:tcPr>
          <w:p w14:paraId="322AFB4E" w14:textId="77777777" w:rsidR="00E52D03" w:rsidRPr="00E161C0" w:rsidRDefault="00E52D03" w:rsidP="00104C14">
            <w:pPr>
              <w:keepNext/>
              <w:spacing w:before="10" w:after="10"/>
              <w:rPr>
                <w:sz w:val="14"/>
                <w:szCs w:val="14"/>
              </w:rPr>
            </w:pPr>
            <w:r w:rsidRPr="00E161C0">
              <w:rPr>
                <w:sz w:val="14"/>
                <w:szCs w:val="14"/>
              </w:rPr>
              <w:t>1 Mbps</w:t>
            </w:r>
          </w:p>
        </w:tc>
        <w:tc>
          <w:tcPr>
            <w:tcW w:w="650" w:type="dxa"/>
            <w:vAlign w:val="center"/>
          </w:tcPr>
          <w:p w14:paraId="35F7A372" w14:textId="77777777" w:rsidR="00E52D03" w:rsidRPr="00E161C0" w:rsidRDefault="00E52D03" w:rsidP="00104C14">
            <w:pPr>
              <w:keepNext/>
              <w:spacing w:before="10" w:after="10"/>
              <w:rPr>
                <w:sz w:val="14"/>
                <w:szCs w:val="14"/>
              </w:rPr>
            </w:pPr>
            <w:r w:rsidRPr="00E161C0">
              <w:rPr>
                <w:sz w:val="14"/>
                <w:szCs w:val="14"/>
              </w:rPr>
              <w:t>−18</w:t>
            </w:r>
          </w:p>
        </w:tc>
        <w:tc>
          <w:tcPr>
            <w:tcW w:w="650" w:type="dxa"/>
            <w:vAlign w:val="center"/>
          </w:tcPr>
          <w:p w14:paraId="78462A85" w14:textId="77777777" w:rsidR="00E52D03" w:rsidRPr="00E161C0" w:rsidRDefault="00E52D03" w:rsidP="00104C14">
            <w:pPr>
              <w:keepNext/>
              <w:spacing w:before="10" w:after="10"/>
              <w:rPr>
                <w:sz w:val="14"/>
                <w:szCs w:val="14"/>
              </w:rPr>
            </w:pPr>
            <w:r w:rsidRPr="00E161C0">
              <w:rPr>
                <w:sz w:val="14"/>
                <w:szCs w:val="14"/>
              </w:rPr>
              <w:t>8</w:t>
            </w:r>
          </w:p>
        </w:tc>
        <w:tc>
          <w:tcPr>
            <w:tcW w:w="650" w:type="dxa"/>
            <w:vAlign w:val="center"/>
          </w:tcPr>
          <w:p w14:paraId="36DA35EA" w14:textId="77777777" w:rsidR="00E52D03" w:rsidRPr="00E161C0" w:rsidRDefault="00E52D03" w:rsidP="00104C14">
            <w:pPr>
              <w:keepNext/>
              <w:spacing w:before="10" w:after="10"/>
              <w:rPr>
                <w:sz w:val="14"/>
                <w:szCs w:val="14"/>
              </w:rPr>
            </w:pPr>
            <w:r w:rsidRPr="00E161C0">
              <w:rPr>
                <w:sz w:val="14"/>
                <w:szCs w:val="14"/>
              </w:rPr>
              <w:t>98</w:t>
            </w:r>
          </w:p>
        </w:tc>
        <w:tc>
          <w:tcPr>
            <w:tcW w:w="700" w:type="dxa"/>
            <w:vAlign w:val="center"/>
          </w:tcPr>
          <w:p w14:paraId="6C5326C0" w14:textId="77777777" w:rsidR="00E52D03" w:rsidRPr="00E161C0" w:rsidRDefault="00E52D03" w:rsidP="00104C14">
            <w:pPr>
              <w:keepNext/>
              <w:spacing w:before="10" w:after="10"/>
              <w:rPr>
                <w:sz w:val="14"/>
                <w:szCs w:val="14"/>
              </w:rPr>
            </w:pPr>
            <w:r w:rsidRPr="00E161C0">
              <w:rPr>
                <w:sz w:val="14"/>
                <w:szCs w:val="14"/>
              </w:rPr>
              <w:t>84</w:t>
            </w:r>
          </w:p>
        </w:tc>
        <w:tc>
          <w:tcPr>
            <w:tcW w:w="750" w:type="dxa"/>
            <w:vAlign w:val="center"/>
          </w:tcPr>
          <w:p w14:paraId="4D027E4C" w14:textId="77777777" w:rsidR="00E52D03" w:rsidRPr="00E161C0" w:rsidRDefault="00E52D03" w:rsidP="00104C14">
            <w:pPr>
              <w:keepNext/>
              <w:spacing w:before="10" w:after="10"/>
              <w:rPr>
                <w:sz w:val="14"/>
                <w:szCs w:val="14"/>
              </w:rPr>
            </w:pPr>
            <w:r w:rsidRPr="00E161C0">
              <w:rPr>
                <w:sz w:val="14"/>
                <w:szCs w:val="14"/>
              </w:rPr>
              <w:t>50</w:t>
            </w:r>
          </w:p>
        </w:tc>
        <w:tc>
          <w:tcPr>
            <w:tcW w:w="650" w:type="dxa"/>
            <w:vAlign w:val="center"/>
          </w:tcPr>
          <w:p w14:paraId="73B40ED6" w14:textId="77777777" w:rsidR="00E52D03" w:rsidRPr="00E161C0" w:rsidRDefault="00E52D03" w:rsidP="00104C14">
            <w:pPr>
              <w:keepNext/>
              <w:spacing w:before="10" w:after="10"/>
              <w:rPr>
                <w:sz w:val="14"/>
                <w:szCs w:val="14"/>
              </w:rPr>
            </w:pPr>
            <w:r w:rsidRPr="00E161C0">
              <w:rPr>
                <w:sz w:val="14"/>
                <w:szCs w:val="14"/>
              </w:rPr>
              <w:t>99</w:t>
            </w:r>
          </w:p>
        </w:tc>
      </w:tr>
      <w:tr w:rsidR="00E52D03" w:rsidRPr="00E161C0" w14:paraId="4D82E54E" w14:textId="77777777" w:rsidTr="00104C14">
        <w:trPr>
          <w:cantSplit/>
          <w:jc w:val="center"/>
        </w:trPr>
        <w:tc>
          <w:tcPr>
            <w:tcW w:w="800" w:type="dxa"/>
            <w:vAlign w:val="center"/>
          </w:tcPr>
          <w:p w14:paraId="605308B2" w14:textId="77777777" w:rsidR="00E52D03" w:rsidRPr="00E161C0" w:rsidRDefault="00E52D03" w:rsidP="00104C14">
            <w:pPr>
              <w:keepNext/>
              <w:spacing w:before="10" w:after="10"/>
              <w:rPr>
                <w:sz w:val="14"/>
                <w:szCs w:val="14"/>
              </w:rPr>
            </w:pPr>
            <w:r w:rsidRPr="00E161C0">
              <w:rPr>
                <w:sz w:val="14"/>
                <w:szCs w:val="14"/>
              </w:rPr>
              <w:t>2 Mbps</w:t>
            </w:r>
          </w:p>
        </w:tc>
        <w:tc>
          <w:tcPr>
            <w:tcW w:w="650" w:type="dxa"/>
            <w:vAlign w:val="center"/>
          </w:tcPr>
          <w:p w14:paraId="6C818368" w14:textId="77777777" w:rsidR="00E52D03" w:rsidRPr="00E161C0" w:rsidRDefault="00E52D03" w:rsidP="00104C14">
            <w:pPr>
              <w:keepNext/>
              <w:spacing w:before="10" w:after="10"/>
              <w:rPr>
                <w:sz w:val="14"/>
                <w:szCs w:val="14"/>
              </w:rPr>
            </w:pPr>
            <w:r w:rsidRPr="00E161C0">
              <w:rPr>
                <w:sz w:val="14"/>
                <w:szCs w:val="14"/>
              </w:rPr>
              <w:t>0</w:t>
            </w:r>
          </w:p>
        </w:tc>
        <w:tc>
          <w:tcPr>
            <w:tcW w:w="650" w:type="dxa"/>
            <w:vAlign w:val="center"/>
          </w:tcPr>
          <w:p w14:paraId="3F9B1874" w14:textId="77777777" w:rsidR="00E52D03" w:rsidRPr="00E161C0" w:rsidRDefault="00E52D03" w:rsidP="00104C14">
            <w:pPr>
              <w:keepNext/>
              <w:spacing w:before="10" w:after="10"/>
              <w:rPr>
                <w:sz w:val="14"/>
                <w:szCs w:val="14"/>
              </w:rPr>
            </w:pPr>
            <w:r w:rsidRPr="00E161C0">
              <w:rPr>
                <w:sz w:val="14"/>
                <w:szCs w:val="14"/>
              </w:rPr>
              <w:t>25</w:t>
            </w:r>
          </w:p>
        </w:tc>
        <w:tc>
          <w:tcPr>
            <w:tcW w:w="650" w:type="dxa"/>
            <w:vAlign w:val="center"/>
          </w:tcPr>
          <w:p w14:paraId="3C05F4BB" w14:textId="77777777" w:rsidR="00E52D03" w:rsidRPr="00E161C0" w:rsidRDefault="00E52D03" w:rsidP="00104C14">
            <w:pPr>
              <w:keepNext/>
              <w:spacing w:before="10" w:after="10"/>
              <w:rPr>
                <w:sz w:val="14"/>
                <w:szCs w:val="14"/>
              </w:rPr>
            </w:pPr>
            <w:r w:rsidRPr="00E161C0">
              <w:rPr>
                <w:sz w:val="14"/>
                <w:szCs w:val="14"/>
              </w:rPr>
              <w:t>96</w:t>
            </w:r>
          </w:p>
        </w:tc>
        <w:tc>
          <w:tcPr>
            <w:tcW w:w="700" w:type="dxa"/>
            <w:vAlign w:val="center"/>
          </w:tcPr>
          <w:p w14:paraId="4B8A7490" w14:textId="77777777" w:rsidR="00E52D03" w:rsidRPr="00E161C0" w:rsidRDefault="00E52D03" w:rsidP="00104C14">
            <w:pPr>
              <w:keepNext/>
              <w:spacing w:before="10" w:after="10"/>
              <w:rPr>
                <w:sz w:val="14"/>
                <w:szCs w:val="14"/>
              </w:rPr>
            </w:pPr>
            <w:r w:rsidRPr="00E161C0">
              <w:rPr>
                <w:sz w:val="14"/>
                <w:szCs w:val="14"/>
              </w:rPr>
              <w:t>84</w:t>
            </w:r>
          </w:p>
        </w:tc>
        <w:tc>
          <w:tcPr>
            <w:tcW w:w="750" w:type="dxa"/>
            <w:vAlign w:val="center"/>
          </w:tcPr>
          <w:p w14:paraId="19A68EDB" w14:textId="77777777" w:rsidR="00E52D03" w:rsidRPr="00E161C0" w:rsidRDefault="00E52D03" w:rsidP="00104C14">
            <w:pPr>
              <w:keepNext/>
              <w:spacing w:before="10" w:after="10"/>
              <w:rPr>
                <w:sz w:val="14"/>
                <w:szCs w:val="14"/>
              </w:rPr>
            </w:pPr>
            <w:r w:rsidRPr="00E161C0">
              <w:rPr>
                <w:sz w:val="14"/>
                <w:szCs w:val="14"/>
              </w:rPr>
              <w:t>103</w:t>
            </w:r>
          </w:p>
        </w:tc>
        <w:tc>
          <w:tcPr>
            <w:tcW w:w="650" w:type="dxa"/>
            <w:vAlign w:val="center"/>
          </w:tcPr>
          <w:p w14:paraId="25C33988"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7746A44C" w14:textId="77777777" w:rsidTr="00104C14">
        <w:trPr>
          <w:cantSplit/>
          <w:jc w:val="center"/>
        </w:trPr>
        <w:tc>
          <w:tcPr>
            <w:tcW w:w="800" w:type="dxa"/>
            <w:vAlign w:val="center"/>
          </w:tcPr>
          <w:p w14:paraId="31A3C571" w14:textId="77777777" w:rsidR="00E52D03" w:rsidRPr="00E161C0" w:rsidRDefault="00E52D03" w:rsidP="00104C14">
            <w:pPr>
              <w:keepNext/>
              <w:spacing w:before="10" w:after="10"/>
              <w:rPr>
                <w:sz w:val="14"/>
                <w:szCs w:val="14"/>
              </w:rPr>
            </w:pPr>
            <w:r w:rsidRPr="00E161C0">
              <w:rPr>
                <w:sz w:val="14"/>
                <w:szCs w:val="14"/>
              </w:rPr>
              <w:t>2 Mbps</w:t>
            </w:r>
          </w:p>
        </w:tc>
        <w:tc>
          <w:tcPr>
            <w:tcW w:w="650" w:type="dxa"/>
            <w:vAlign w:val="center"/>
          </w:tcPr>
          <w:p w14:paraId="72DA4D4D" w14:textId="77777777" w:rsidR="00E52D03" w:rsidRPr="00E161C0" w:rsidRDefault="00E52D03" w:rsidP="00104C14">
            <w:pPr>
              <w:keepNext/>
              <w:spacing w:before="10" w:after="10"/>
              <w:rPr>
                <w:sz w:val="14"/>
                <w:szCs w:val="14"/>
              </w:rPr>
            </w:pPr>
            <w:r w:rsidRPr="00E161C0">
              <w:rPr>
                <w:sz w:val="14"/>
                <w:szCs w:val="14"/>
              </w:rPr>
              <w:t>0</w:t>
            </w:r>
          </w:p>
        </w:tc>
        <w:tc>
          <w:tcPr>
            <w:tcW w:w="650" w:type="dxa"/>
            <w:vAlign w:val="center"/>
          </w:tcPr>
          <w:p w14:paraId="3BD4673A" w14:textId="77777777" w:rsidR="00E52D03" w:rsidRPr="00E161C0" w:rsidRDefault="00E52D03" w:rsidP="00104C14">
            <w:pPr>
              <w:keepNext/>
              <w:spacing w:before="10" w:after="10"/>
              <w:rPr>
                <w:sz w:val="14"/>
                <w:szCs w:val="14"/>
              </w:rPr>
            </w:pPr>
            <w:r w:rsidRPr="00E161C0">
              <w:rPr>
                <w:sz w:val="14"/>
                <w:szCs w:val="14"/>
              </w:rPr>
              <w:t>25</w:t>
            </w:r>
          </w:p>
        </w:tc>
        <w:tc>
          <w:tcPr>
            <w:tcW w:w="650" w:type="dxa"/>
            <w:vAlign w:val="center"/>
          </w:tcPr>
          <w:p w14:paraId="5E88F768" w14:textId="77777777" w:rsidR="00E52D03" w:rsidRPr="00E161C0" w:rsidRDefault="00E52D03" w:rsidP="00104C14">
            <w:pPr>
              <w:keepNext/>
              <w:spacing w:before="10" w:after="10"/>
              <w:rPr>
                <w:sz w:val="14"/>
                <w:szCs w:val="14"/>
              </w:rPr>
            </w:pPr>
            <w:r w:rsidRPr="00E161C0">
              <w:rPr>
                <w:sz w:val="14"/>
                <w:szCs w:val="14"/>
              </w:rPr>
              <w:t>100</w:t>
            </w:r>
          </w:p>
        </w:tc>
        <w:tc>
          <w:tcPr>
            <w:tcW w:w="700" w:type="dxa"/>
            <w:vAlign w:val="center"/>
          </w:tcPr>
          <w:p w14:paraId="47883ABB" w14:textId="77777777" w:rsidR="00E52D03" w:rsidRPr="00E161C0" w:rsidRDefault="00E52D03" w:rsidP="00104C14">
            <w:pPr>
              <w:keepNext/>
              <w:spacing w:before="10" w:after="10"/>
              <w:rPr>
                <w:sz w:val="14"/>
                <w:szCs w:val="14"/>
              </w:rPr>
            </w:pPr>
            <w:r w:rsidRPr="00E161C0">
              <w:rPr>
                <w:sz w:val="14"/>
                <w:szCs w:val="14"/>
              </w:rPr>
              <w:t>97</w:t>
            </w:r>
          </w:p>
        </w:tc>
        <w:tc>
          <w:tcPr>
            <w:tcW w:w="750" w:type="dxa"/>
            <w:vAlign w:val="center"/>
          </w:tcPr>
          <w:p w14:paraId="5041EBA1" w14:textId="77777777" w:rsidR="00E52D03" w:rsidRPr="00E161C0" w:rsidRDefault="00E52D03" w:rsidP="00104C14">
            <w:pPr>
              <w:keepNext/>
              <w:spacing w:before="10" w:after="10"/>
              <w:rPr>
                <w:sz w:val="14"/>
                <w:szCs w:val="14"/>
              </w:rPr>
            </w:pPr>
            <w:r w:rsidRPr="00E161C0">
              <w:rPr>
                <w:sz w:val="14"/>
                <w:szCs w:val="14"/>
              </w:rPr>
              <w:t>4</w:t>
            </w:r>
          </w:p>
        </w:tc>
        <w:tc>
          <w:tcPr>
            <w:tcW w:w="650" w:type="dxa"/>
            <w:vAlign w:val="center"/>
          </w:tcPr>
          <w:p w14:paraId="0BF95536"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664CA431" w14:textId="77777777" w:rsidTr="00104C14">
        <w:trPr>
          <w:cantSplit/>
          <w:jc w:val="center"/>
        </w:trPr>
        <w:tc>
          <w:tcPr>
            <w:tcW w:w="800" w:type="dxa"/>
            <w:vAlign w:val="center"/>
          </w:tcPr>
          <w:p w14:paraId="6C19F3D7" w14:textId="77777777" w:rsidR="00E52D03" w:rsidRPr="00E161C0" w:rsidRDefault="00E52D03" w:rsidP="00104C14">
            <w:pPr>
              <w:keepNext/>
              <w:spacing w:before="10" w:after="10"/>
              <w:rPr>
                <w:sz w:val="14"/>
                <w:szCs w:val="14"/>
              </w:rPr>
            </w:pPr>
            <w:r w:rsidRPr="00E161C0">
              <w:rPr>
                <w:sz w:val="14"/>
                <w:szCs w:val="14"/>
              </w:rPr>
              <w:t>2 Mbps</w:t>
            </w:r>
          </w:p>
        </w:tc>
        <w:tc>
          <w:tcPr>
            <w:tcW w:w="650" w:type="dxa"/>
            <w:vAlign w:val="center"/>
          </w:tcPr>
          <w:p w14:paraId="3AAC5F3D" w14:textId="77777777" w:rsidR="00E52D03" w:rsidRPr="00E161C0" w:rsidRDefault="00E52D03" w:rsidP="00104C14">
            <w:pPr>
              <w:keepNext/>
              <w:spacing w:before="10" w:after="10"/>
              <w:rPr>
                <w:sz w:val="14"/>
                <w:szCs w:val="14"/>
              </w:rPr>
            </w:pPr>
            <w:r w:rsidRPr="00E161C0">
              <w:rPr>
                <w:sz w:val="14"/>
                <w:szCs w:val="14"/>
              </w:rPr>
              <w:t>−6</w:t>
            </w:r>
          </w:p>
        </w:tc>
        <w:tc>
          <w:tcPr>
            <w:tcW w:w="650" w:type="dxa"/>
            <w:vAlign w:val="center"/>
          </w:tcPr>
          <w:p w14:paraId="01CE82CD" w14:textId="77777777" w:rsidR="00E52D03" w:rsidRPr="00E161C0" w:rsidRDefault="00E52D03" w:rsidP="00104C14">
            <w:pPr>
              <w:keepNext/>
              <w:spacing w:before="10" w:after="10"/>
              <w:rPr>
                <w:sz w:val="14"/>
                <w:szCs w:val="14"/>
              </w:rPr>
            </w:pPr>
            <w:r w:rsidRPr="00E161C0">
              <w:rPr>
                <w:sz w:val="14"/>
                <w:szCs w:val="14"/>
              </w:rPr>
              <w:t>16</w:t>
            </w:r>
          </w:p>
        </w:tc>
        <w:tc>
          <w:tcPr>
            <w:tcW w:w="650" w:type="dxa"/>
            <w:vAlign w:val="center"/>
          </w:tcPr>
          <w:p w14:paraId="6A7CAB91" w14:textId="20364FF4" w:rsidR="00E52D03" w:rsidRPr="00E161C0" w:rsidRDefault="005D5583" w:rsidP="00104C14">
            <w:pPr>
              <w:keepNext/>
              <w:spacing w:before="10" w:after="10"/>
              <w:rPr>
                <w:sz w:val="14"/>
                <w:szCs w:val="14"/>
              </w:rPr>
            </w:pPr>
            <w:r w:rsidRPr="00E161C0">
              <w:rPr>
                <w:sz w:val="14"/>
                <w:szCs w:val="14"/>
              </w:rPr>
              <w:t>96</w:t>
            </w:r>
          </w:p>
        </w:tc>
        <w:tc>
          <w:tcPr>
            <w:tcW w:w="700" w:type="dxa"/>
            <w:vAlign w:val="center"/>
          </w:tcPr>
          <w:p w14:paraId="4BCEC340" w14:textId="6CBB199C" w:rsidR="00E52D03" w:rsidRPr="00E161C0" w:rsidRDefault="005D5583" w:rsidP="00104C14">
            <w:pPr>
              <w:keepNext/>
              <w:spacing w:before="10" w:after="10"/>
              <w:rPr>
                <w:sz w:val="14"/>
                <w:szCs w:val="14"/>
              </w:rPr>
            </w:pPr>
            <w:r w:rsidRPr="00E161C0">
              <w:rPr>
                <w:sz w:val="14"/>
                <w:szCs w:val="14"/>
              </w:rPr>
              <w:t>84</w:t>
            </w:r>
          </w:p>
        </w:tc>
        <w:tc>
          <w:tcPr>
            <w:tcW w:w="750" w:type="dxa"/>
            <w:vAlign w:val="center"/>
          </w:tcPr>
          <w:p w14:paraId="56255C78" w14:textId="043D6CEB" w:rsidR="00E52D03" w:rsidRPr="00E161C0" w:rsidRDefault="005D5583" w:rsidP="00104C14">
            <w:pPr>
              <w:keepNext/>
              <w:spacing w:before="10" w:after="10"/>
              <w:rPr>
                <w:sz w:val="14"/>
                <w:szCs w:val="14"/>
              </w:rPr>
            </w:pPr>
            <w:r w:rsidRPr="00E161C0">
              <w:rPr>
                <w:sz w:val="14"/>
                <w:szCs w:val="14"/>
              </w:rPr>
              <w:t>4</w:t>
            </w:r>
          </w:p>
        </w:tc>
        <w:tc>
          <w:tcPr>
            <w:tcW w:w="650" w:type="dxa"/>
            <w:vAlign w:val="center"/>
          </w:tcPr>
          <w:p w14:paraId="725948D9" w14:textId="77777777" w:rsidR="00E52D03" w:rsidRPr="00E161C0" w:rsidRDefault="00E52D03" w:rsidP="00104C14">
            <w:pPr>
              <w:keepNext/>
              <w:spacing w:before="10" w:after="10"/>
              <w:rPr>
                <w:sz w:val="14"/>
                <w:szCs w:val="14"/>
              </w:rPr>
            </w:pPr>
            <w:r w:rsidRPr="00E161C0">
              <w:rPr>
                <w:sz w:val="14"/>
                <w:szCs w:val="14"/>
              </w:rPr>
              <w:t>100</w:t>
            </w:r>
          </w:p>
        </w:tc>
      </w:tr>
      <w:tr w:rsidR="00E52D03" w:rsidRPr="00E161C0" w14:paraId="33EB39A0" w14:textId="77777777" w:rsidTr="00104C14">
        <w:trPr>
          <w:cantSplit/>
          <w:jc w:val="center"/>
        </w:trPr>
        <w:tc>
          <w:tcPr>
            <w:tcW w:w="800" w:type="dxa"/>
            <w:vAlign w:val="center"/>
          </w:tcPr>
          <w:p w14:paraId="2543D347" w14:textId="77777777" w:rsidR="00E52D03" w:rsidRPr="00E161C0" w:rsidRDefault="00E52D03" w:rsidP="00104C14">
            <w:pPr>
              <w:keepNext/>
              <w:spacing w:before="10" w:after="10"/>
              <w:rPr>
                <w:sz w:val="14"/>
                <w:szCs w:val="14"/>
              </w:rPr>
            </w:pPr>
            <w:r w:rsidRPr="00E161C0">
              <w:rPr>
                <w:sz w:val="14"/>
                <w:szCs w:val="14"/>
              </w:rPr>
              <w:t>2 Mbps</w:t>
            </w:r>
          </w:p>
        </w:tc>
        <w:tc>
          <w:tcPr>
            <w:tcW w:w="650" w:type="dxa"/>
            <w:vAlign w:val="center"/>
          </w:tcPr>
          <w:p w14:paraId="360D1EB7" w14:textId="77777777" w:rsidR="00E52D03" w:rsidRPr="00E161C0" w:rsidRDefault="00E52D03" w:rsidP="00104C14">
            <w:pPr>
              <w:keepNext/>
              <w:spacing w:before="10" w:after="10"/>
              <w:rPr>
                <w:sz w:val="14"/>
                <w:szCs w:val="14"/>
              </w:rPr>
            </w:pPr>
            <w:r w:rsidRPr="00E161C0">
              <w:rPr>
                <w:sz w:val="14"/>
                <w:szCs w:val="14"/>
              </w:rPr>
              <w:t>−12</w:t>
            </w:r>
          </w:p>
        </w:tc>
        <w:tc>
          <w:tcPr>
            <w:tcW w:w="650" w:type="dxa"/>
            <w:vAlign w:val="center"/>
          </w:tcPr>
          <w:p w14:paraId="306016BE" w14:textId="77777777" w:rsidR="00E52D03" w:rsidRPr="00E161C0" w:rsidRDefault="00E52D03" w:rsidP="00104C14">
            <w:pPr>
              <w:keepNext/>
              <w:spacing w:before="10" w:after="10"/>
              <w:rPr>
                <w:sz w:val="14"/>
                <w:szCs w:val="14"/>
              </w:rPr>
            </w:pPr>
            <w:r w:rsidRPr="00E161C0">
              <w:rPr>
                <w:sz w:val="14"/>
                <w:szCs w:val="14"/>
              </w:rPr>
              <w:t>10</w:t>
            </w:r>
          </w:p>
        </w:tc>
        <w:tc>
          <w:tcPr>
            <w:tcW w:w="650" w:type="dxa"/>
            <w:vAlign w:val="center"/>
          </w:tcPr>
          <w:p w14:paraId="71553CB4" w14:textId="77777777" w:rsidR="00E52D03" w:rsidRPr="00E161C0" w:rsidRDefault="00E52D03" w:rsidP="00104C14">
            <w:pPr>
              <w:keepNext/>
              <w:spacing w:before="10" w:after="10"/>
              <w:rPr>
                <w:sz w:val="14"/>
                <w:szCs w:val="14"/>
              </w:rPr>
            </w:pPr>
            <w:r w:rsidRPr="00E161C0">
              <w:rPr>
                <w:sz w:val="14"/>
                <w:szCs w:val="14"/>
              </w:rPr>
              <w:t>100</w:t>
            </w:r>
          </w:p>
        </w:tc>
        <w:tc>
          <w:tcPr>
            <w:tcW w:w="700" w:type="dxa"/>
            <w:vAlign w:val="center"/>
          </w:tcPr>
          <w:p w14:paraId="6E06C2BE" w14:textId="77777777" w:rsidR="00E52D03" w:rsidRPr="00E161C0" w:rsidRDefault="00E52D03" w:rsidP="00104C14">
            <w:pPr>
              <w:keepNext/>
              <w:spacing w:before="10" w:after="10"/>
              <w:rPr>
                <w:sz w:val="14"/>
                <w:szCs w:val="14"/>
              </w:rPr>
            </w:pPr>
            <w:r w:rsidRPr="00E161C0">
              <w:rPr>
                <w:sz w:val="14"/>
                <w:szCs w:val="14"/>
              </w:rPr>
              <w:t>87</w:t>
            </w:r>
          </w:p>
        </w:tc>
        <w:tc>
          <w:tcPr>
            <w:tcW w:w="750" w:type="dxa"/>
            <w:vAlign w:val="center"/>
          </w:tcPr>
          <w:p w14:paraId="1469EEE2" w14:textId="77777777" w:rsidR="00E52D03" w:rsidRPr="00E161C0" w:rsidRDefault="00E52D03" w:rsidP="00104C14">
            <w:pPr>
              <w:keepNext/>
              <w:spacing w:before="10" w:after="10"/>
              <w:rPr>
                <w:sz w:val="14"/>
                <w:szCs w:val="14"/>
              </w:rPr>
            </w:pPr>
            <w:r w:rsidRPr="00E161C0">
              <w:rPr>
                <w:sz w:val="14"/>
                <w:szCs w:val="14"/>
              </w:rPr>
              <w:t>26</w:t>
            </w:r>
          </w:p>
        </w:tc>
        <w:tc>
          <w:tcPr>
            <w:tcW w:w="650" w:type="dxa"/>
            <w:vAlign w:val="center"/>
          </w:tcPr>
          <w:p w14:paraId="3EFE1152" w14:textId="77777777" w:rsidR="00E52D03" w:rsidRPr="00E161C0" w:rsidRDefault="00E52D03" w:rsidP="00104C14">
            <w:pPr>
              <w:keepNext/>
              <w:spacing w:before="10" w:after="10"/>
              <w:rPr>
                <w:sz w:val="14"/>
                <w:szCs w:val="14"/>
              </w:rPr>
            </w:pPr>
            <w:r w:rsidRPr="00E161C0">
              <w:rPr>
                <w:sz w:val="14"/>
                <w:szCs w:val="14"/>
              </w:rPr>
              <w:t>100</w:t>
            </w:r>
            <w:r w:rsidRPr="00E161C0">
              <w:rPr>
                <w:sz w:val="14"/>
                <w:szCs w:val="14"/>
                <w:vertAlign w:val="superscript"/>
              </w:rPr>
              <w:t>d</w:t>
            </w:r>
          </w:p>
        </w:tc>
      </w:tr>
      <w:tr w:rsidR="00E52D03" w:rsidRPr="00E161C0" w14:paraId="70A1BDBE" w14:textId="77777777" w:rsidTr="00104C14">
        <w:trPr>
          <w:cantSplit/>
          <w:jc w:val="center"/>
        </w:trPr>
        <w:tc>
          <w:tcPr>
            <w:tcW w:w="800" w:type="dxa"/>
            <w:vAlign w:val="center"/>
          </w:tcPr>
          <w:p w14:paraId="620E89DD" w14:textId="77777777" w:rsidR="00E52D03" w:rsidRPr="00E161C0" w:rsidRDefault="00E52D03" w:rsidP="00104C14">
            <w:pPr>
              <w:keepNext/>
              <w:spacing w:before="10" w:after="10"/>
              <w:rPr>
                <w:sz w:val="14"/>
                <w:szCs w:val="14"/>
              </w:rPr>
            </w:pPr>
            <w:r w:rsidRPr="00E161C0">
              <w:rPr>
                <w:sz w:val="14"/>
                <w:szCs w:val="14"/>
              </w:rPr>
              <w:t>2 Mbps</w:t>
            </w:r>
          </w:p>
        </w:tc>
        <w:tc>
          <w:tcPr>
            <w:tcW w:w="650" w:type="dxa"/>
            <w:vAlign w:val="center"/>
          </w:tcPr>
          <w:p w14:paraId="62CBBBD9" w14:textId="77777777" w:rsidR="00E52D03" w:rsidRPr="00E161C0" w:rsidRDefault="00E52D03" w:rsidP="00104C14">
            <w:pPr>
              <w:keepNext/>
              <w:spacing w:before="10" w:after="10"/>
              <w:rPr>
                <w:sz w:val="14"/>
                <w:szCs w:val="14"/>
              </w:rPr>
            </w:pPr>
            <w:r w:rsidRPr="00E161C0">
              <w:rPr>
                <w:sz w:val="14"/>
                <w:szCs w:val="14"/>
              </w:rPr>
              <w:t>−18</w:t>
            </w:r>
          </w:p>
        </w:tc>
        <w:tc>
          <w:tcPr>
            <w:tcW w:w="650" w:type="dxa"/>
            <w:vAlign w:val="center"/>
          </w:tcPr>
          <w:p w14:paraId="3CF2687F" w14:textId="77777777" w:rsidR="00E52D03" w:rsidRPr="00E161C0" w:rsidRDefault="00E52D03" w:rsidP="00104C14">
            <w:pPr>
              <w:keepNext/>
              <w:spacing w:before="10" w:after="10"/>
              <w:rPr>
                <w:sz w:val="14"/>
                <w:szCs w:val="14"/>
              </w:rPr>
            </w:pPr>
            <w:r w:rsidRPr="00E161C0">
              <w:rPr>
                <w:sz w:val="14"/>
                <w:szCs w:val="14"/>
              </w:rPr>
              <w:t>6</w:t>
            </w:r>
          </w:p>
        </w:tc>
        <w:tc>
          <w:tcPr>
            <w:tcW w:w="650" w:type="dxa"/>
            <w:vAlign w:val="center"/>
          </w:tcPr>
          <w:p w14:paraId="3A9FA2DC" w14:textId="77777777" w:rsidR="00E52D03" w:rsidRPr="00E161C0" w:rsidRDefault="00E52D03" w:rsidP="00104C14">
            <w:pPr>
              <w:keepNext/>
              <w:spacing w:before="10" w:after="10"/>
              <w:rPr>
                <w:sz w:val="14"/>
                <w:szCs w:val="14"/>
              </w:rPr>
            </w:pPr>
            <w:r w:rsidRPr="00E161C0">
              <w:rPr>
                <w:sz w:val="14"/>
                <w:szCs w:val="14"/>
              </w:rPr>
              <w:t>0</w:t>
            </w:r>
            <w:r w:rsidRPr="00E161C0">
              <w:rPr>
                <w:sz w:val="14"/>
                <w:szCs w:val="14"/>
                <w:vertAlign w:val="superscript"/>
              </w:rPr>
              <w:t>e</w:t>
            </w:r>
          </w:p>
        </w:tc>
        <w:tc>
          <w:tcPr>
            <w:tcW w:w="700" w:type="dxa"/>
            <w:vAlign w:val="center"/>
          </w:tcPr>
          <w:p w14:paraId="193799C8" w14:textId="77777777" w:rsidR="00E52D03" w:rsidRPr="00E161C0" w:rsidRDefault="00E52D03" w:rsidP="00104C14">
            <w:pPr>
              <w:keepNext/>
              <w:spacing w:before="10" w:after="10"/>
              <w:rPr>
                <w:sz w:val="14"/>
                <w:szCs w:val="14"/>
              </w:rPr>
            </w:pPr>
            <w:r w:rsidRPr="00E161C0">
              <w:rPr>
                <w:sz w:val="14"/>
                <w:szCs w:val="14"/>
              </w:rPr>
              <w:t>0</w:t>
            </w:r>
          </w:p>
        </w:tc>
        <w:tc>
          <w:tcPr>
            <w:tcW w:w="750" w:type="dxa"/>
            <w:vAlign w:val="center"/>
          </w:tcPr>
          <w:p w14:paraId="0513488E" w14:textId="77777777" w:rsidR="00E52D03" w:rsidRPr="00E161C0" w:rsidRDefault="00E52D03" w:rsidP="00104C14">
            <w:pPr>
              <w:keepNext/>
              <w:spacing w:before="10" w:after="10"/>
              <w:rPr>
                <w:sz w:val="14"/>
                <w:szCs w:val="14"/>
              </w:rPr>
            </w:pPr>
            <w:r w:rsidRPr="00E161C0">
              <w:rPr>
                <w:sz w:val="14"/>
                <w:szCs w:val="14"/>
              </w:rPr>
              <w:t>1500</w:t>
            </w:r>
          </w:p>
        </w:tc>
        <w:tc>
          <w:tcPr>
            <w:tcW w:w="650" w:type="dxa"/>
            <w:vAlign w:val="center"/>
          </w:tcPr>
          <w:p w14:paraId="4FD31A38" w14:textId="77777777" w:rsidR="00E52D03" w:rsidRPr="00E161C0" w:rsidRDefault="00E52D03" w:rsidP="00104C14">
            <w:pPr>
              <w:keepNext/>
              <w:spacing w:before="10" w:after="10"/>
              <w:rPr>
                <w:sz w:val="14"/>
                <w:szCs w:val="14"/>
              </w:rPr>
            </w:pPr>
            <w:r w:rsidRPr="00E161C0">
              <w:rPr>
                <w:sz w:val="14"/>
                <w:szCs w:val="14"/>
              </w:rPr>
              <w:t>73</w:t>
            </w:r>
          </w:p>
        </w:tc>
      </w:tr>
      <w:tr w:rsidR="00E52D03" w:rsidRPr="00E161C0" w14:paraId="63BE2248" w14:textId="77777777" w:rsidTr="00104C14">
        <w:trPr>
          <w:cantSplit/>
          <w:jc w:val="center"/>
        </w:trPr>
        <w:tc>
          <w:tcPr>
            <w:tcW w:w="800" w:type="dxa"/>
            <w:vAlign w:val="center"/>
          </w:tcPr>
          <w:p w14:paraId="07F91558" w14:textId="77777777" w:rsidR="00E52D03" w:rsidRPr="00E161C0" w:rsidRDefault="00E52D03" w:rsidP="00104C14">
            <w:pPr>
              <w:keepNext/>
              <w:spacing w:before="10" w:after="10"/>
              <w:rPr>
                <w:sz w:val="14"/>
                <w:szCs w:val="14"/>
              </w:rPr>
            </w:pPr>
            <w:r w:rsidRPr="00E161C0">
              <w:rPr>
                <w:sz w:val="14"/>
                <w:szCs w:val="14"/>
              </w:rPr>
              <w:t>2 Mbps</w:t>
            </w:r>
          </w:p>
        </w:tc>
        <w:tc>
          <w:tcPr>
            <w:tcW w:w="650" w:type="dxa"/>
            <w:vAlign w:val="center"/>
          </w:tcPr>
          <w:p w14:paraId="79B4730F" w14:textId="77777777" w:rsidR="00E52D03" w:rsidRPr="00E161C0" w:rsidRDefault="00E52D03" w:rsidP="00104C14">
            <w:pPr>
              <w:keepNext/>
              <w:spacing w:before="10" w:after="10"/>
              <w:rPr>
                <w:sz w:val="14"/>
                <w:szCs w:val="14"/>
              </w:rPr>
            </w:pPr>
            <w:r w:rsidRPr="00E161C0">
              <w:rPr>
                <w:sz w:val="14"/>
                <w:szCs w:val="14"/>
              </w:rPr>
              <w:t>−18</w:t>
            </w:r>
          </w:p>
        </w:tc>
        <w:tc>
          <w:tcPr>
            <w:tcW w:w="650" w:type="dxa"/>
            <w:vAlign w:val="center"/>
          </w:tcPr>
          <w:p w14:paraId="1AAEF918" w14:textId="77777777" w:rsidR="00E52D03" w:rsidRPr="00E161C0" w:rsidRDefault="00E52D03" w:rsidP="00104C14">
            <w:pPr>
              <w:keepNext/>
              <w:spacing w:before="10" w:after="10"/>
              <w:rPr>
                <w:sz w:val="14"/>
                <w:szCs w:val="14"/>
              </w:rPr>
            </w:pPr>
            <w:r w:rsidRPr="00E161C0">
              <w:rPr>
                <w:sz w:val="14"/>
                <w:szCs w:val="14"/>
              </w:rPr>
              <w:t>6</w:t>
            </w:r>
          </w:p>
        </w:tc>
        <w:tc>
          <w:tcPr>
            <w:tcW w:w="650" w:type="dxa"/>
            <w:vAlign w:val="center"/>
          </w:tcPr>
          <w:p w14:paraId="4596BDE6" w14:textId="77777777" w:rsidR="00E52D03" w:rsidRPr="00E161C0" w:rsidRDefault="00E52D03" w:rsidP="00104C14">
            <w:pPr>
              <w:keepNext/>
              <w:spacing w:before="10" w:after="10"/>
              <w:rPr>
                <w:sz w:val="14"/>
                <w:szCs w:val="14"/>
              </w:rPr>
            </w:pPr>
            <w:r w:rsidRPr="00E161C0">
              <w:rPr>
                <w:sz w:val="14"/>
                <w:szCs w:val="14"/>
              </w:rPr>
              <w:t>64</w:t>
            </w:r>
          </w:p>
        </w:tc>
        <w:tc>
          <w:tcPr>
            <w:tcW w:w="700" w:type="dxa"/>
            <w:vAlign w:val="center"/>
          </w:tcPr>
          <w:p w14:paraId="42FFF287" w14:textId="77777777" w:rsidR="00E52D03" w:rsidRPr="00E161C0" w:rsidRDefault="00E52D03" w:rsidP="00104C14">
            <w:pPr>
              <w:keepNext/>
              <w:spacing w:before="10" w:after="10"/>
              <w:rPr>
                <w:sz w:val="14"/>
                <w:szCs w:val="14"/>
              </w:rPr>
            </w:pPr>
            <w:r w:rsidRPr="00E161C0">
              <w:rPr>
                <w:sz w:val="14"/>
                <w:szCs w:val="14"/>
              </w:rPr>
              <w:t>13</w:t>
            </w:r>
          </w:p>
        </w:tc>
        <w:tc>
          <w:tcPr>
            <w:tcW w:w="750" w:type="dxa"/>
            <w:vAlign w:val="center"/>
          </w:tcPr>
          <w:p w14:paraId="7007F3F1" w14:textId="77777777" w:rsidR="00E52D03" w:rsidRPr="00E161C0" w:rsidRDefault="00E52D03" w:rsidP="00104C14">
            <w:pPr>
              <w:keepNext/>
              <w:spacing w:before="10" w:after="10"/>
              <w:rPr>
                <w:sz w:val="14"/>
                <w:szCs w:val="14"/>
              </w:rPr>
            </w:pPr>
            <w:r w:rsidRPr="00E161C0">
              <w:rPr>
                <w:sz w:val="14"/>
                <w:szCs w:val="14"/>
              </w:rPr>
              <w:t>801</w:t>
            </w:r>
          </w:p>
        </w:tc>
        <w:tc>
          <w:tcPr>
            <w:tcW w:w="650" w:type="dxa"/>
            <w:vAlign w:val="center"/>
          </w:tcPr>
          <w:p w14:paraId="7C2648A7" w14:textId="77777777" w:rsidR="00E52D03" w:rsidRPr="00E161C0" w:rsidRDefault="00E52D03" w:rsidP="00104C14">
            <w:pPr>
              <w:keepNext/>
              <w:spacing w:before="10" w:after="10"/>
              <w:rPr>
                <w:sz w:val="14"/>
                <w:szCs w:val="14"/>
              </w:rPr>
            </w:pPr>
            <w:r w:rsidRPr="00E161C0">
              <w:rPr>
                <w:sz w:val="14"/>
                <w:szCs w:val="14"/>
              </w:rPr>
              <w:t>93</w:t>
            </w:r>
          </w:p>
        </w:tc>
      </w:tr>
      <w:tr w:rsidR="00E52D03" w:rsidRPr="00E161C0" w14:paraId="2918AF74" w14:textId="77777777" w:rsidTr="00104C14">
        <w:trPr>
          <w:cantSplit/>
          <w:jc w:val="center"/>
        </w:trPr>
        <w:tc>
          <w:tcPr>
            <w:tcW w:w="800" w:type="dxa"/>
            <w:vAlign w:val="center"/>
          </w:tcPr>
          <w:p w14:paraId="1036087D" w14:textId="77777777" w:rsidR="00E52D03" w:rsidRPr="00E161C0" w:rsidRDefault="00E52D03" w:rsidP="00104C14">
            <w:pPr>
              <w:keepNext/>
              <w:spacing w:before="10" w:after="10"/>
              <w:rPr>
                <w:sz w:val="14"/>
                <w:szCs w:val="14"/>
              </w:rPr>
            </w:pPr>
            <w:r w:rsidRPr="00E161C0">
              <w:rPr>
                <w:sz w:val="14"/>
                <w:szCs w:val="14"/>
              </w:rPr>
              <w:t>2 Mbps</w:t>
            </w:r>
          </w:p>
        </w:tc>
        <w:tc>
          <w:tcPr>
            <w:tcW w:w="650" w:type="dxa"/>
            <w:vAlign w:val="center"/>
          </w:tcPr>
          <w:p w14:paraId="03F05F35" w14:textId="77777777" w:rsidR="00E52D03" w:rsidRPr="00E161C0" w:rsidRDefault="00E52D03" w:rsidP="00104C14">
            <w:pPr>
              <w:keepNext/>
              <w:spacing w:before="10" w:after="10"/>
              <w:rPr>
                <w:sz w:val="14"/>
                <w:szCs w:val="14"/>
              </w:rPr>
            </w:pPr>
            <w:r w:rsidRPr="00E161C0">
              <w:rPr>
                <w:sz w:val="14"/>
                <w:szCs w:val="14"/>
              </w:rPr>
              <w:t>−18</w:t>
            </w:r>
          </w:p>
        </w:tc>
        <w:tc>
          <w:tcPr>
            <w:tcW w:w="650" w:type="dxa"/>
            <w:vAlign w:val="center"/>
          </w:tcPr>
          <w:p w14:paraId="378125C8" w14:textId="77777777" w:rsidR="00E52D03" w:rsidRPr="00E161C0" w:rsidRDefault="00E52D03" w:rsidP="00104C14">
            <w:pPr>
              <w:keepNext/>
              <w:spacing w:before="10" w:after="10"/>
              <w:rPr>
                <w:sz w:val="14"/>
                <w:szCs w:val="14"/>
              </w:rPr>
            </w:pPr>
            <w:r w:rsidRPr="00E161C0">
              <w:rPr>
                <w:sz w:val="14"/>
                <w:szCs w:val="14"/>
              </w:rPr>
              <w:t>6</w:t>
            </w:r>
          </w:p>
        </w:tc>
        <w:tc>
          <w:tcPr>
            <w:tcW w:w="650" w:type="dxa"/>
            <w:vAlign w:val="center"/>
          </w:tcPr>
          <w:p w14:paraId="709345F7" w14:textId="77777777" w:rsidR="00E52D03" w:rsidRPr="00E161C0" w:rsidRDefault="00E52D03" w:rsidP="00104C14">
            <w:pPr>
              <w:keepNext/>
              <w:spacing w:before="10" w:after="10"/>
              <w:rPr>
                <w:sz w:val="14"/>
                <w:szCs w:val="14"/>
              </w:rPr>
            </w:pPr>
            <w:r w:rsidRPr="00E161C0">
              <w:rPr>
                <w:sz w:val="14"/>
                <w:szCs w:val="14"/>
              </w:rPr>
              <w:t>59</w:t>
            </w:r>
          </w:p>
        </w:tc>
        <w:tc>
          <w:tcPr>
            <w:tcW w:w="700" w:type="dxa"/>
            <w:vAlign w:val="center"/>
          </w:tcPr>
          <w:p w14:paraId="5CF00C8A" w14:textId="77777777" w:rsidR="00E52D03" w:rsidRPr="00E161C0" w:rsidRDefault="00E52D03" w:rsidP="00104C14">
            <w:pPr>
              <w:keepNext/>
              <w:spacing w:before="10" w:after="10"/>
              <w:rPr>
                <w:sz w:val="14"/>
                <w:szCs w:val="14"/>
              </w:rPr>
            </w:pPr>
            <w:r w:rsidRPr="00E161C0">
              <w:rPr>
                <w:sz w:val="14"/>
                <w:szCs w:val="14"/>
              </w:rPr>
              <w:t>14</w:t>
            </w:r>
          </w:p>
        </w:tc>
        <w:tc>
          <w:tcPr>
            <w:tcW w:w="750" w:type="dxa"/>
            <w:vAlign w:val="center"/>
          </w:tcPr>
          <w:p w14:paraId="001DF50F" w14:textId="77777777" w:rsidR="00E52D03" w:rsidRPr="00E161C0" w:rsidRDefault="00E52D03" w:rsidP="00104C14">
            <w:pPr>
              <w:keepNext/>
              <w:spacing w:before="10" w:after="10"/>
              <w:rPr>
                <w:sz w:val="14"/>
                <w:szCs w:val="14"/>
              </w:rPr>
            </w:pPr>
            <w:r w:rsidRPr="00E161C0">
              <w:rPr>
                <w:sz w:val="14"/>
                <w:szCs w:val="14"/>
              </w:rPr>
              <w:t>821</w:t>
            </w:r>
          </w:p>
        </w:tc>
        <w:tc>
          <w:tcPr>
            <w:tcW w:w="650" w:type="dxa"/>
            <w:vAlign w:val="center"/>
          </w:tcPr>
          <w:p w14:paraId="184EFBA5" w14:textId="77777777" w:rsidR="00E52D03" w:rsidRPr="00E161C0" w:rsidRDefault="00E52D03" w:rsidP="00104C14">
            <w:pPr>
              <w:keepNext/>
              <w:spacing w:before="10" w:after="10"/>
              <w:rPr>
                <w:sz w:val="14"/>
                <w:szCs w:val="14"/>
              </w:rPr>
            </w:pPr>
            <w:r w:rsidRPr="00E161C0">
              <w:rPr>
                <w:sz w:val="14"/>
                <w:szCs w:val="14"/>
              </w:rPr>
              <w:t>83</w:t>
            </w:r>
          </w:p>
        </w:tc>
      </w:tr>
    </w:tbl>
    <w:p w14:paraId="130F5DD7" w14:textId="77777777" w:rsidR="00E52D03" w:rsidRDefault="00E52D03" w:rsidP="00AC7F5B">
      <w:pPr>
        <w:jc w:val="both"/>
      </w:pPr>
    </w:p>
    <w:p w14:paraId="228FB501" w14:textId="4AFE19C8" w:rsidR="00EB2FBB" w:rsidRDefault="002A4DD2" w:rsidP="00AC7F5B">
      <w:pPr>
        <w:jc w:val="both"/>
      </w:pPr>
      <w:r w:rsidRPr="002A4DD2">
        <w:t>A 250 kbps se lograron las mayores distancias: a 62 m con 0 dBm el transmisor confirmó 94 de 100 paquetes, y con −6 y −12 dBm confirmó 100 de 100 a 39 m y a 25 m. Con −18 dBm y 16 m el enlace ya mostró degradación (68 de 100 paquetes y 616 reintentos). A 1 Mbps el enlace funcionó a 31 m con 0 dBm (99 de 100 en la primera corrida; una repetición dio 25 de 100), a 12 m con −12 dBm (100 de 100) y a 8 m con −18 dBm (98 de 100). A 2 Mbps se obtuvieron 96 y 100 de 100 a 25 m con 0 dBm y 100 de 100 a 10 m con −12 dBm, mientras que con −18 dBm a 6 m el enlace quedó en el límite (0, 64 y 59 de 100 en tres corridas).</w:t>
      </w:r>
    </w:p>
    <w:p w14:paraId="26390EF9" w14:textId="77777777" w:rsidR="00EB2FBB" w:rsidRDefault="00EB2FBB" w:rsidP="00AC7F5B">
      <w:pPr>
        <w:jc w:val="both"/>
      </w:pPr>
    </w:p>
    <w:p w14:paraId="32C042D4" w14:textId="77777777" w:rsidR="00E60391" w:rsidRDefault="00E60391" w:rsidP="00AC7F5B">
      <w:pPr>
        <w:jc w:val="both"/>
      </w:pPr>
    </w:p>
    <w:p w14:paraId="673640E8" w14:textId="77777777" w:rsidR="00925CFC" w:rsidRDefault="00F71F70" w:rsidP="00925CFC">
      <w:pPr>
        <w:keepNext/>
      </w:pPr>
      <w:r>
        <w:rPr>
          <w:noProof/>
        </w:rPr>
        <w:drawing>
          <wp:inline distT="0" distB="0" distL="0" distR="0" wp14:anchorId="62291C66" wp14:editId="5E334E5E">
            <wp:extent cx="3063240" cy="1051028"/>
            <wp:effectExtent l="0" t="0" r="0" b="0"/>
            <wp:docPr id="9001" name="Imagen 9001"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nuevo_9001"/>
                    <pic:cNvPicPr/>
                  </pic:nvPicPr>
                  <pic:blipFill>
                    <a:blip r:embed="rId37"/>
                    <a:stretch>
                      <a:fillRect/>
                    </a:stretch>
                  </pic:blipFill>
                  <pic:spPr>
                    <a:xfrm>
                      <a:off x="0" y="0"/>
                      <a:ext cx="3063240" cy="1051028"/>
                    </a:xfrm>
                    <a:prstGeom prst="rect">
                      <a:avLst/>
                    </a:prstGeom>
                  </pic:spPr>
                </pic:pic>
              </a:graphicData>
            </a:graphic>
          </wp:inline>
        </w:drawing>
      </w:r>
    </w:p>
    <w:p w14:paraId="22315379" w14:textId="63B767CA" w:rsidR="00E60391" w:rsidRDefault="00925CFC" w:rsidP="00925CFC">
      <w:pPr>
        <w:pStyle w:val="Descripcin"/>
      </w:pPr>
      <w:r>
        <w:t xml:space="preserve">Figura </w:t>
      </w:r>
      <w:fldSimple w:instr=" SEQ Figura \* ARABIC ">
        <w:r w:rsidR="00630DB8">
          <w:rPr>
            <w:noProof/>
          </w:rPr>
          <w:t>22</w:t>
        </w:r>
      </w:fldSimple>
      <w:r w:rsidRPr="00CB0818">
        <w:t>. Pantallas OLED del transmisor (izquierda) y del receptor (derecha) al terminar la prueba a 250 kbps, 0 dBm y 62 m: el transmisor confirmó 94 de 100 paquetes y el receptor contó 100 de 100.</w:t>
      </w:r>
    </w:p>
    <w:p w14:paraId="3C0F1C0B" w14:textId="6B9617CE" w:rsidR="00E60391" w:rsidRDefault="00FF50D9" w:rsidP="00AC7F5B">
      <w:pPr>
        <w:jc w:val="both"/>
      </w:pPr>
      <w:r w:rsidRPr="00FF50D9">
        <w:t xml:space="preserve">En varias corridas el receptor contó casi todos los </w:t>
      </w:r>
      <w:proofErr w:type="gramStart"/>
      <w:r w:rsidRPr="00FF50D9">
        <w:t>paquetes</w:t>
      </w:r>
      <w:proofErr w:type="gramEnd"/>
      <w:r w:rsidRPr="00FF50D9">
        <w:t xml:space="preserve"> aunque el transmisor no recibió las confirmaciones. El caso más claro fue 1 Mbps con −6 dBm a 20 m: 0 de 100 paquetes confirmados y 1500 reintentos (100 paquetes por 15 reintentos) frente a 100 de 100 paquetes recibidos (Figura 23). Esto indica que el sentido de retorno, por donde viaja el ACK, falló antes que el sentido de ida. Por esa razón esa corrida quedó marcada para repetirse.</w:t>
      </w:r>
    </w:p>
    <w:p w14:paraId="2C4AEC68" w14:textId="77777777" w:rsidR="00FF50D9" w:rsidRDefault="00FF50D9" w:rsidP="00AC7F5B">
      <w:pPr>
        <w:jc w:val="both"/>
      </w:pPr>
    </w:p>
    <w:p w14:paraId="5E50CFD0" w14:textId="77777777" w:rsidR="00921038" w:rsidRDefault="00344CD0" w:rsidP="00921038">
      <w:pPr>
        <w:keepNext/>
      </w:pPr>
      <w:r>
        <w:rPr>
          <w:noProof/>
        </w:rPr>
        <w:lastRenderedPageBreak/>
        <w:drawing>
          <wp:inline distT="0" distB="0" distL="0" distR="0" wp14:anchorId="6FC1AD52" wp14:editId="7423126E">
            <wp:extent cx="3063240" cy="932355"/>
            <wp:effectExtent l="0" t="0" r="0" b="0"/>
            <wp:docPr id="9002" name="Imagen 9002"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nuevo_9002"/>
                    <pic:cNvPicPr/>
                  </pic:nvPicPr>
                  <pic:blipFill>
                    <a:blip r:embed="rId38"/>
                    <a:stretch>
                      <a:fillRect/>
                    </a:stretch>
                  </pic:blipFill>
                  <pic:spPr>
                    <a:xfrm>
                      <a:off x="0" y="0"/>
                      <a:ext cx="3063240" cy="932355"/>
                    </a:xfrm>
                    <a:prstGeom prst="rect">
                      <a:avLst/>
                    </a:prstGeom>
                  </pic:spPr>
                </pic:pic>
              </a:graphicData>
            </a:graphic>
          </wp:inline>
        </w:drawing>
      </w:r>
    </w:p>
    <w:p w14:paraId="7BAE0000" w14:textId="7987E504" w:rsidR="00344CD0" w:rsidRDefault="00921038" w:rsidP="00921038">
      <w:pPr>
        <w:pStyle w:val="Descripcin"/>
      </w:pPr>
      <w:r>
        <w:t xml:space="preserve">Figura </w:t>
      </w:r>
      <w:fldSimple w:instr=" SEQ Figura \* ARABIC ">
        <w:r w:rsidR="00630DB8">
          <w:rPr>
            <w:noProof/>
          </w:rPr>
          <w:t>23</w:t>
        </w:r>
      </w:fldSimple>
      <w:r w:rsidRPr="005D7BB3">
        <w:t>. Corrida de 1 Mbps y −6 dBm a 20 m: el transmisor (izquierda) no recibió confirmaciones y el receptor (derecha) contó 100 de 100 paquetes.</w:t>
      </w:r>
    </w:p>
    <w:p w14:paraId="0D71A17C" w14:textId="3D65346F" w:rsidR="00921038" w:rsidRDefault="000F7D68" w:rsidP="00921038">
      <w:pPr>
        <w:jc w:val="both"/>
      </w:pPr>
      <w:r w:rsidRPr="000F7D68">
        <w:t>Para comparar con la teoría, la Tabla 9 muestra la distancia ensayada frente al alcance teórico de la Tabla 7. Las distancias de prueba fueron entre el 13 % y el 39 % del alcance teórico (Figura 24).</w:t>
      </w:r>
    </w:p>
    <w:p w14:paraId="0BA96CD7" w14:textId="77777777" w:rsidR="000F7D68" w:rsidRDefault="000F7D68" w:rsidP="00921038">
      <w:pPr>
        <w:jc w:val="both"/>
      </w:pPr>
    </w:p>
    <w:p w14:paraId="6D290CF6" w14:textId="2D39F971" w:rsidR="004B5E0B" w:rsidRDefault="004B5E0B" w:rsidP="004B5E0B">
      <w:pPr>
        <w:pStyle w:val="Descripcin"/>
        <w:keepNext/>
      </w:pPr>
      <w:r>
        <w:t xml:space="preserve">Tabla </w:t>
      </w:r>
      <w:fldSimple w:instr=" SEQ Tabla \* ARABIC ">
        <w:r w:rsidR="00E1680A">
          <w:rPr>
            <w:noProof/>
          </w:rPr>
          <w:t>9</w:t>
        </w:r>
      </w:fldSimple>
      <w:r w:rsidRPr="008B046D">
        <w:t>. Distancia ensayada / alcance teórico, en metros (entre paréntesis, la distancia ensayada como porcentaje del alcance teórico).</w:t>
      </w:r>
    </w:p>
    <w:tbl>
      <w:tblPr>
        <w:tblW w:w="48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0" w:type="dxa"/>
          <w:right w:w="40" w:type="dxa"/>
        </w:tblCellMar>
        <w:tblLook w:val="04A0" w:firstRow="1" w:lastRow="0" w:firstColumn="1" w:lastColumn="0" w:noHBand="0" w:noVBand="1"/>
      </w:tblPr>
      <w:tblGrid>
        <w:gridCol w:w="1050"/>
        <w:gridCol w:w="950"/>
        <w:gridCol w:w="950"/>
        <w:gridCol w:w="950"/>
        <w:gridCol w:w="950"/>
      </w:tblGrid>
      <w:tr w:rsidR="00E161C0" w:rsidRPr="00E161C0" w14:paraId="64A31B04" w14:textId="77777777" w:rsidTr="00104C14">
        <w:trPr>
          <w:cantSplit/>
          <w:jc w:val="center"/>
        </w:trPr>
        <w:tc>
          <w:tcPr>
            <w:tcW w:w="1050" w:type="dxa"/>
            <w:shd w:val="clear" w:color="auto" w:fill="FFFF00"/>
            <w:vAlign w:val="center"/>
          </w:tcPr>
          <w:p w14:paraId="2E5D4FCC" w14:textId="77777777" w:rsidR="00E161C0" w:rsidRPr="00E161C0" w:rsidRDefault="00E161C0" w:rsidP="00104C14">
            <w:pPr>
              <w:keepNext/>
              <w:spacing w:before="10" w:after="10"/>
              <w:rPr>
                <w:b/>
                <w:bCs/>
                <w:sz w:val="13"/>
                <w:szCs w:val="13"/>
              </w:rPr>
            </w:pPr>
            <w:r w:rsidRPr="00E161C0">
              <w:rPr>
                <w:b/>
                <w:bCs/>
                <w:sz w:val="13"/>
                <w:szCs w:val="13"/>
              </w:rPr>
              <w:t>Velocidad</w:t>
            </w:r>
          </w:p>
        </w:tc>
        <w:tc>
          <w:tcPr>
            <w:tcW w:w="950" w:type="dxa"/>
            <w:shd w:val="clear" w:color="auto" w:fill="FFFF00"/>
            <w:vAlign w:val="center"/>
          </w:tcPr>
          <w:p w14:paraId="4CCB1CB3" w14:textId="77777777" w:rsidR="00E161C0" w:rsidRPr="00E161C0" w:rsidRDefault="00E161C0" w:rsidP="00104C14">
            <w:pPr>
              <w:keepNext/>
              <w:spacing w:before="10" w:after="10"/>
              <w:rPr>
                <w:b/>
                <w:bCs/>
                <w:sz w:val="13"/>
                <w:szCs w:val="13"/>
              </w:rPr>
            </w:pPr>
            <w:r w:rsidRPr="00E161C0">
              <w:rPr>
                <w:b/>
                <w:bCs/>
                <w:sz w:val="13"/>
                <w:szCs w:val="13"/>
              </w:rPr>
              <w:t>−18 dBm</w:t>
            </w:r>
          </w:p>
        </w:tc>
        <w:tc>
          <w:tcPr>
            <w:tcW w:w="950" w:type="dxa"/>
            <w:shd w:val="clear" w:color="auto" w:fill="FFFF00"/>
            <w:vAlign w:val="center"/>
          </w:tcPr>
          <w:p w14:paraId="2718E5D5" w14:textId="77777777" w:rsidR="00E161C0" w:rsidRPr="00E161C0" w:rsidRDefault="00E161C0" w:rsidP="00104C14">
            <w:pPr>
              <w:keepNext/>
              <w:spacing w:before="10" w:after="10"/>
              <w:rPr>
                <w:b/>
                <w:bCs/>
                <w:sz w:val="13"/>
                <w:szCs w:val="13"/>
              </w:rPr>
            </w:pPr>
            <w:r w:rsidRPr="00E161C0">
              <w:rPr>
                <w:b/>
                <w:bCs/>
                <w:sz w:val="13"/>
                <w:szCs w:val="13"/>
              </w:rPr>
              <w:t>−12 dBm</w:t>
            </w:r>
          </w:p>
        </w:tc>
        <w:tc>
          <w:tcPr>
            <w:tcW w:w="950" w:type="dxa"/>
            <w:shd w:val="clear" w:color="auto" w:fill="FFFF00"/>
            <w:vAlign w:val="center"/>
          </w:tcPr>
          <w:p w14:paraId="0135D7F3" w14:textId="77777777" w:rsidR="00E161C0" w:rsidRPr="00E161C0" w:rsidRDefault="00E161C0" w:rsidP="00104C14">
            <w:pPr>
              <w:keepNext/>
              <w:spacing w:before="10" w:after="10"/>
              <w:rPr>
                <w:b/>
                <w:bCs/>
                <w:sz w:val="13"/>
                <w:szCs w:val="13"/>
              </w:rPr>
            </w:pPr>
            <w:r w:rsidRPr="00E161C0">
              <w:rPr>
                <w:b/>
                <w:bCs/>
                <w:sz w:val="13"/>
                <w:szCs w:val="13"/>
              </w:rPr>
              <w:t>−6 dBm</w:t>
            </w:r>
          </w:p>
        </w:tc>
        <w:tc>
          <w:tcPr>
            <w:tcW w:w="950" w:type="dxa"/>
            <w:shd w:val="clear" w:color="auto" w:fill="FFFF00"/>
            <w:vAlign w:val="center"/>
          </w:tcPr>
          <w:p w14:paraId="09AA4844" w14:textId="77777777" w:rsidR="00E161C0" w:rsidRPr="00E161C0" w:rsidRDefault="00E161C0" w:rsidP="00104C14">
            <w:pPr>
              <w:keepNext/>
              <w:spacing w:before="10" w:after="10"/>
              <w:rPr>
                <w:b/>
                <w:bCs/>
                <w:sz w:val="13"/>
                <w:szCs w:val="13"/>
              </w:rPr>
            </w:pPr>
            <w:r w:rsidRPr="00E161C0">
              <w:rPr>
                <w:b/>
                <w:bCs/>
                <w:sz w:val="13"/>
                <w:szCs w:val="13"/>
              </w:rPr>
              <w:t>0 dBm</w:t>
            </w:r>
          </w:p>
        </w:tc>
      </w:tr>
      <w:tr w:rsidR="00E161C0" w:rsidRPr="00E161C0" w14:paraId="110A0636" w14:textId="77777777" w:rsidTr="00104C14">
        <w:trPr>
          <w:cantSplit/>
          <w:jc w:val="center"/>
        </w:trPr>
        <w:tc>
          <w:tcPr>
            <w:tcW w:w="1050" w:type="dxa"/>
            <w:vAlign w:val="center"/>
          </w:tcPr>
          <w:p w14:paraId="60504447" w14:textId="77777777" w:rsidR="00E161C0" w:rsidRPr="00E161C0" w:rsidRDefault="00E161C0" w:rsidP="00104C14">
            <w:pPr>
              <w:keepNext/>
              <w:spacing w:before="10" w:after="10"/>
              <w:rPr>
                <w:sz w:val="14"/>
                <w:szCs w:val="14"/>
              </w:rPr>
            </w:pPr>
            <w:r w:rsidRPr="00E161C0">
              <w:rPr>
                <w:sz w:val="14"/>
                <w:szCs w:val="14"/>
              </w:rPr>
              <w:t>250 kbps</w:t>
            </w:r>
          </w:p>
        </w:tc>
        <w:tc>
          <w:tcPr>
            <w:tcW w:w="950" w:type="dxa"/>
            <w:vAlign w:val="center"/>
          </w:tcPr>
          <w:p w14:paraId="02583575" w14:textId="77777777" w:rsidR="00E161C0" w:rsidRPr="00E161C0" w:rsidRDefault="00E161C0" w:rsidP="00104C14">
            <w:pPr>
              <w:keepNext/>
              <w:spacing w:before="10" w:after="10"/>
              <w:rPr>
                <w:sz w:val="14"/>
                <w:szCs w:val="14"/>
              </w:rPr>
            </w:pPr>
            <w:r w:rsidRPr="00E161C0">
              <w:rPr>
                <w:sz w:val="14"/>
                <w:szCs w:val="14"/>
              </w:rPr>
              <w:t>16 / 60,8 (26 %)</w:t>
            </w:r>
          </w:p>
        </w:tc>
        <w:tc>
          <w:tcPr>
            <w:tcW w:w="950" w:type="dxa"/>
            <w:vAlign w:val="center"/>
          </w:tcPr>
          <w:p w14:paraId="0D077EEE" w14:textId="77777777" w:rsidR="00E161C0" w:rsidRPr="00E161C0" w:rsidRDefault="00E161C0" w:rsidP="00104C14">
            <w:pPr>
              <w:keepNext/>
              <w:spacing w:before="10" w:after="10"/>
              <w:rPr>
                <w:sz w:val="14"/>
                <w:szCs w:val="14"/>
              </w:rPr>
            </w:pPr>
            <w:r w:rsidRPr="00E161C0">
              <w:rPr>
                <w:sz w:val="14"/>
                <w:szCs w:val="14"/>
              </w:rPr>
              <w:t>25 / 121,6 (21 %)</w:t>
            </w:r>
          </w:p>
        </w:tc>
        <w:tc>
          <w:tcPr>
            <w:tcW w:w="950" w:type="dxa"/>
            <w:vAlign w:val="center"/>
          </w:tcPr>
          <w:p w14:paraId="739D377E" w14:textId="77777777" w:rsidR="00E161C0" w:rsidRPr="00E161C0" w:rsidRDefault="00E161C0" w:rsidP="00104C14">
            <w:pPr>
              <w:keepNext/>
              <w:spacing w:before="10" w:after="10"/>
              <w:rPr>
                <w:sz w:val="14"/>
                <w:szCs w:val="14"/>
              </w:rPr>
            </w:pPr>
            <w:r w:rsidRPr="00E161C0">
              <w:rPr>
                <w:sz w:val="14"/>
                <w:szCs w:val="14"/>
              </w:rPr>
              <w:t>39 / 242,4 (16 %)</w:t>
            </w:r>
          </w:p>
        </w:tc>
        <w:tc>
          <w:tcPr>
            <w:tcW w:w="950" w:type="dxa"/>
            <w:vAlign w:val="center"/>
          </w:tcPr>
          <w:p w14:paraId="7166D519" w14:textId="77777777" w:rsidR="00E161C0" w:rsidRPr="00E161C0" w:rsidRDefault="00E161C0" w:rsidP="00104C14">
            <w:pPr>
              <w:keepNext/>
              <w:spacing w:before="10" w:after="10"/>
              <w:rPr>
                <w:sz w:val="14"/>
                <w:szCs w:val="14"/>
              </w:rPr>
            </w:pPr>
            <w:r w:rsidRPr="00E161C0">
              <w:rPr>
                <w:sz w:val="14"/>
                <w:szCs w:val="14"/>
              </w:rPr>
              <w:t>62 / 483,7 (13 %)</w:t>
            </w:r>
          </w:p>
        </w:tc>
      </w:tr>
      <w:tr w:rsidR="00E161C0" w:rsidRPr="00E161C0" w14:paraId="7A298C87" w14:textId="77777777" w:rsidTr="00104C14">
        <w:trPr>
          <w:cantSplit/>
          <w:jc w:val="center"/>
        </w:trPr>
        <w:tc>
          <w:tcPr>
            <w:tcW w:w="1050" w:type="dxa"/>
            <w:vAlign w:val="center"/>
          </w:tcPr>
          <w:p w14:paraId="489D0F46" w14:textId="77777777" w:rsidR="00E161C0" w:rsidRPr="00E161C0" w:rsidRDefault="00E161C0" w:rsidP="00104C14">
            <w:pPr>
              <w:keepNext/>
              <w:spacing w:before="10" w:after="10"/>
              <w:rPr>
                <w:sz w:val="14"/>
                <w:szCs w:val="14"/>
              </w:rPr>
            </w:pPr>
            <w:r w:rsidRPr="00E161C0">
              <w:rPr>
                <w:sz w:val="14"/>
                <w:szCs w:val="14"/>
              </w:rPr>
              <w:t>1 Mbps</w:t>
            </w:r>
          </w:p>
        </w:tc>
        <w:tc>
          <w:tcPr>
            <w:tcW w:w="950" w:type="dxa"/>
            <w:vAlign w:val="center"/>
          </w:tcPr>
          <w:p w14:paraId="4C5FB91C" w14:textId="77777777" w:rsidR="00E161C0" w:rsidRPr="00E161C0" w:rsidRDefault="00E161C0" w:rsidP="00104C14">
            <w:pPr>
              <w:keepNext/>
              <w:spacing w:before="10" w:after="10"/>
              <w:rPr>
                <w:sz w:val="14"/>
                <w:szCs w:val="14"/>
              </w:rPr>
            </w:pPr>
            <w:r w:rsidRPr="00E161C0">
              <w:rPr>
                <w:sz w:val="14"/>
                <w:szCs w:val="14"/>
              </w:rPr>
              <w:t>8 / 21,6 (37 %)</w:t>
            </w:r>
          </w:p>
        </w:tc>
        <w:tc>
          <w:tcPr>
            <w:tcW w:w="950" w:type="dxa"/>
            <w:vAlign w:val="center"/>
          </w:tcPr>
          <w:p w14:paraId="0F4D485B" w14:textId="77777777" w:rsidR="00E161C0" w:rsidRPr="00E161C0" w:rsidRDefault="00E161C0" w:rsidP="00104C14">
            <w:pPr>
              <w:keepNext/>
              <w:spacing w:before="10" w:after="10"/>
              <w:rPr>
                <w:sz w:val="14"/>
                <w:szCs w:val="14"/>
              </w:rPr>
            </w:pPr>
            <w:r w:rsidRPr="00E161C0">
              <w:rPr>
                <w:sz w:val="14"/>
                <w:szCs w:val="14"/>
              </w:rPr>
              <w:t>12 / 43,1 (28 %)</w:t>
            </w:r>
          </w:p>
        </w:tc>
        <w:tc>
          <w:tcPr>
            <w:tcW w:w="950" w:type="dxa"/>
            <w:vAlign w:val="center"/>
          </w:tcPr>
          <w:p w14:paraId="22DD9517" w14:textId="77777777" w:rsidR="00E161C0" w:rsidRPr="00E161C0" w:rsidRDefault="00E161C0" w:rsidP="00104C14">
            <w:pPr>
              <w:keepNext/>
              <w:spacing w:before="10" w:after="10"/>
              <w:rPr>
                <w:sz w:val="14"/>
                <w:szCs w:val="14"/>
              </w:rPr>
            </w:pPr>
            <w:r w:rsidRPr="00E161C0">
              <w:rPr>
                <w:sz w:val="14"/>
                <w:szCs w:val="14"/>
              </w:rPr>
              <w:t>20 / 86,0 (23 %)</w:t>
            </w:r>
          </w:p>
        </w:tc>
        <w:tc>
          <w:tcPr>
            <w:tcW w:w="950" w:type="dxa"/>
            <w:vAlign w:val="center"/>
          </w:tcPr>
          <w:p w14:paraId="29AD5884" w14:textId="77777777" w:rsidR="00E161C0" w:rsidRPr="00E161C0" w:rsidRDefault="00E161C0" w:rsidP="00104C14">
            <w:pPr>
              <w:keepNext/>
              <w:spacing w:before="10" w:after="10"/>
              <w:rPr>
                <w:sz w:val="14"/>
                <w:szCs w:val="14"/>
              </w:rPr>
            </w:pPr>
            <w:r w:rsidRPr="00E161C0">
              <w:rPr>
                <w:sz w:val="14"/>
                <w:szCs w:val="14"/>
              </w:rPr>
              <w:t>31 / 171,6 (18 %)</w:t>
            </w:r>
          </w:p>
        </w:tc>
      </w:tr>
      <w:tr w:rsidR="00E161C0" w:rsidRPr="00E161C0" w14:paraId="7E96F919" w14:textId="77777777" w:rsidTr="00104C14">
        <w:trPr>
          <w:cantSplit/>
          <w:jc w:val="center"/>
        </w:trPr>
        <w:tc>
          <w:tcPr>
            <w:tcW w:w="1050" w:type="dxa"/>
            <w:vAlign w:val="center"/>
          </w:tcPr>
          <w:p w14:paraId="2701094F" w14:textId="77777777" w:rsidR="00E161C0" w:rsidRPr="00E161C0" w:rsidRDefault="00E161C0" w:rsidP="00104C14">
            <w:pPr>
              <w:keepNext/>
              <w:spacing w:before="10" w:after="10"/>
              <w:rPr>
                <w:sz w:val="14"/>
                <w:szCs w:val="14"/>
              </w:rPr>
            </w:pPr>
            <w:r w:rsidRPr="00E161C0">
              <w:rPr>
                <w:sz w:val="14"/>
                <w:szCs w:val="14"/>
              </w:rPr>
              <w:t>2 Mbps</w:t>
            </w:r>
          </w:p>
        </w:tc>
        <w:tc>
          <w:tcPr>
            <w:tcW w:w="950" w:type="dxa"/>
            <w:vAlign w:val="center"/>
          </w:tcPr>
          <w:p w14:paraId="6DCEF5B0" w14:textId="77777777" w:rsidR="00E161C0" w:rsidRPr="00E161C0" w:rsidRDefault="00E161C0" w:rsidP="00104C14">
            <w:pPr>
              <w:keepNext/>
              <w:spacing w:before="10" w:after="10"/>
              <w:rPr>
                <w:sz w:val="14"/>
                <w:szCs w:val="14"/>
              </w:rPr>
            </w:pPr>
            <w:r w:rsidRPr="00E161C0">
              <w:rPr>
                <w:sz w:val="14"/>
                <w:szCs w:val="14"/>
              </w:rPr>
              <w:t>6 / 15,3 (39 %)</w:t>
            </w:r>
          </w:p>
        </w:tc>
        <w:tc>
          <w:tcPr>
            <w:tcW w:w="950" w:type="dxa"/>
            <w:vAlign w:val="center"/>
          </w:tcPr>
          <w:p w14:paraId="37B4408C" w14:textId="77777777" w:rsidR="00E161C0" w:rsidRPr="00E161C0" w:rsidRDefault="00E161C0" w:rsidP="00104C14">
            <w:pPr>
              <w:keepNext/>
              <w:spacing w:before="10" w:after="10"/>
              <w:rPr>
                <w:sz w:val="14"/>
                <w:szCs w:val="14"/>
              </w:rPr>
            </w:pPr>
            <w:r w:rsidRPr="00E161C0">
              <w:rPr>
                <w:sz w:val="14"/>
                <w:szCs w:val="14"/>
              </w:rPr>
              <w:t>10 / 30,5 (33 %)</w:t>
            </w:r>
          </w:p>
        </w:tc>
        <w:tc>
          <w:tcPr>
            <w:tcW w:w="950" w:type="dxa"/>
            <w:vAlign w:val="center"/>
          </w:tcPr>
          <w:p w14:paraId="191D0C02" w14:textId="77777777" w:rsidR="00E161C0" w:rsidRPr="00E161C0" w:rsidRDefault="00E161C0" w:rsidP="00104C14">
            <w:pPr>
              <w:keepNext/>
              <w:spacing w:before="10" w:after="10"/>
              <w:rPr>
                <w:sz w:val="14"/>
                <w:szCs w:val="14"/>
              </w:rPr>
            </w:pPr>
            <w:r w:rsidRPr="00E161C0">
              <w:rPr>
                <w:sz w:val="14"/>
                <w:szCs w:val="14"/>
              </w:rPr>
              <w:t>16 / 60,8 (26 %)</w:t>
            </w:r>
          </w:p>
        </w:tc>
        <w:tc>
          <w:tcPr>
            <w:tcW w:w="950" w:type="dxa"/>
            <w:vAlign w:val="center"/>
          </w:tcPr>
          <w:p w14:paraId="0A6277B4" w14:textId="77777777" w:rsidR="00E161C0" w:rsidRPr="00E161C0" w:rsidRDefault="00E161C0" w:rsidP="00104C14">
            <w:pPr>
              <w:keepNext/>
              <w:spacing w:before="10" w:after="10"/>
              <w:rPr>
                <w:sz w:val="14"/>
                <w:szCs w:val="14"/>
              </w:rPr>
            </w:pPr>
            <w:r w:rsidRPr="00E161C0">
              <w:rPr>
                <w:sz w:val="14"/>
                <w:szCs w:val="14"/>
              </w:rPr>
              <w:t>25 / 121,6 (21 %)</w:t>
            </w:r>
          </w:p>
        </w:tc>
      </w:tr>
    </w:tbl>
    <w:p w14:paraId="671BBE38" w14:textId="77777777" w:rsidR="00E161C0" w:rsidRPr="00921038" w:rsidRDefault="00E161C0" w:rsidP="00921038">
      <w:pPr>
        <w:jc w:val="both"/>
      </w:pPr>
    </w:p>
    <w:p w14:paraId="2FD334AA" w14:textId="77777777" w:rsidR="00102E61" w:rsidRDefault="00A13D30" w:rsidP="00102E61">
      <w:pPr>
        <w:keepNext/>
      </w:pPr>
      <w:r>
        <w:rPr>
          <w:noProof/>
        </w:rPr>
        <w:drawing>
          <wp:inline distT="0" distB="0" distL="0" distR="0" wp14:anchorId="674FEBA3" wp14:editId="000FBCB0">
            <wp:extent cx="3063240" cy="1892001"/>
            <wp:effectExtent l="0" t="0" r="0" b="0"/>
            <wp:docPr id="9003" name="Imagen 9003"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nuevo_9003"/>
                    <pic:cNvPicPr/>
                  </pic:nvPicPr>
                  <pic:blipFill>
                    <a:blip r:embed="rId39"/>
                    <a:stretch>
                      <a:fillRect/>
                    </a:stretch>
                  </pic:blipFill>
                  <pic:spPr>
                    <a:xfrm>
                      <a:off x="0" y="0"/>
                      <a:ext cx="3063240" cy="1892001"/>
                    </a:xfrm>
                    <a:prstGeom prst="rect">
                      <a:avLst/>
                    </a:prstGeom>
                  </pic:spPr>
                </pic:pic>
              </a:graphicData>
            </a:graphic>
          </wp:inline>
        </w:drawing>
      </w:r>
    </w:p>
    <w:p w14:paraId="2ED7BE89" w14:textId="4575D4CA" w:rsidR="00EB2FBB" w:rsidRDefault="00102E61" w:rsidP="00102E61">
      <w:pPr>
        <w:pStyle w:val="Descripcin"/>
      </w:pPr>
      <w:r>
        <w:t xml:space="preserve">Figura </w:t>
      </w:r>
      <w:fldSimple w:instr=" SEQ Figura \* ARABIC ">
        <w:r w:rsidR="00630DB8">
          <w:rPr>
            <w:noProof/>
          </w:rPr>
          <w:t>24</w:t>
        </w:r>
      </w:fldSimple>
      <w:r w:rsidRPr="00AF267D">
        <w:t>. Alcance teórico y distancia ensayada para cada velocidad y potencia (escala logarítmica).</w:t>
      </w:r>
    </w:p>
    <w:p w14:paraId="322EF536" w14:textId="50CD01DA" w:rsidR="00102E61" w:rsidRDefault="00CD2AD8" w:rsidP="00CD2AD8">
      <w:pPr>
        <w:jc w:val="both"/>
      </w:pPr>
      <w:r w:rsidRPr="00CD2AD8">
        <w:t>Con 0 dBm los enlaces funcionaron bien a esas distancias, de modo que el límite real es mayor que la distancia ensayada. Con −18 dBm, en cambio, el enlace ya se degradó al 26 %–39 % del alcance teórico. Esto es esperable porque el cálculo en espacio libre supone antenas ideales, línea de vista despejada y ausencia de interferencia, mientras que en el ensayo hay reflexiones, personas y otras redes en la banda de 2,4 GHz. Se mantuvo, eso sí, el orden previsto: a igual potencia la distancia disminuye al aumentar la velocidad (con 0 dBm, 62 m, 31 m y 25 m a 250 kbps, 1 Mbps y 2 Mbps), porque la sensibilidad del receptor empeora de −94 a −85 y −82 dBm.</w:t>
      </w:r>
    </w:p>
    <w:p w14:paraId="1E8046DE" w14:textId="77777777" w:rsidR="00CD2AD8" w:rsidRPr="00102E61" w:rsidRDefault="00CD2AD8" w:rsidP="00CD2AD8">
      <w:pPr>
        <w:jc w:val="both"/>
      </w:pPr>
    </w:p>
    <w:p w14:paraId="6C2CF490" w14:textId="77777777" w:rsidR="00EB2930" w:rsidRDefault="00EB2930" w:rsidP="005F7E41">
      <w:pPr>
        <w:jc w:val="both"/>
      </w:pPr>
    </w:p>
    <w:p w14:paraId="4D98AB98" w14:textId="740142FD" w:rsidR="00E52D03" w:rsidRDefault="003470D9" w:rsidP="005F7E41">
      <w:pPr>
        <w:jc w:val="both"/>
        <w:rPr>
          <w:b/>
          <w:bCs/>
        </w:rPr>
      </w:pPr>
      <w:r>
        <w:rPr>
          <w:b/>
          <w:bCs/>
        </w:rPr>
        <w:t>PARTE 4.3 (ANÁLISIS DE ERRORES)</w:t>
      </w:r>
    </w:p>
    <w:p w14:paraId="767EC356" w14:textId="77777777" w:rsidR="00D77A10" w:rsidRPr="00D77A10" w:rsidRDefault="00D77A10" w:rsidP="005F7E41">
      <w:pPr>
        <w:jc w:val="both"/>
        <w:rPr>
          <w:b/>
          <w:bCs/>
        </w:rPr>
      </w:pPr>
    </w:p>
    <w:p w14:paraId="20C477C6" w14:textId="1712F451" w:rsidR="003470D9" w:rsidRDefault="00D77A10" w:rsidP="002C2317">
      <w:pPr>
        <w:pStyle w:val="Ttulo2"/>
      </w:pPr>
      <w:r w:rsidRPr="00D77A10">
        <w:t>TRANSMISIÓN DE LOS ARCHIVOS Y CÁLCULO DE LA BER</w:t>
      </w:r>
    </w:p>
    <w:p w14:paraId="3702C363" w14:textId="77777777" w:rsidR="002C2317" w:rsidRPr="002C2317" w:rsidRDefault="002C2317" w:rsidP="002C2317"/>
    <w:p w14:paraId="4E125E27" w14:textId="367B82DF" w:rsidR="002C2317" w:rsidRPr="002C2317" w:rsidRDefault="002C2317" w:rsidP="002C2317">
      <w:pPr>
        <w:jc w:val="both"/>
      </w:pPr>
      <w:r w:rsidRPr="002C2317">
        <w:t>Los archivos de alfabetos (ALF) y de datos pseudoaleatorios (ALE) se enviaron en el canal 76, sin ACK y sin CRC, con el procedimiento descrito en la metodología. Se probaron siete configuraciones: una a 2 m (1 Mbps y 0 dBm) y seis a 10 m (1 Mbps con 0, −6, −12 y −18 dBm; 250 kbps con −18 dBm; y 2 Mbps con −18 dBm). Por cada archivo el receptor mostró los paquetes recibidos de 600, las cabeceras malas, los paquetes perdidos, los bits erróneos, los bits comparados, la BER y los paquetes con error. La Tabla 10 resume los resultados.</w:t>
      </w:r>
    </w:p>
    <w:p w14:paraId="7C598AB5" w14:textId="77777777" w:rsidR="00E52D03" w:rsidRDefault="00E52D03" w:rsidP="005F7E41">
      <w:pPr>
        <w:jc w:val="both"/>
      </w:pPr>
    </w:p>
    <w:p w14:paraId="6ABE36B2" w14:textId="5600EA3C" w:rsidR="00AE1DDB" w:rsidRDefault="00AE1DDB" w:rsidP="00AE1DDB">
      <w:pPr>
        <w:pStyle w:val="Descripcin"/>
        <w:keepNext/>
      </w:pPr>
      <w:r>
        <w:t xml:space="preserve">Tabla </w:t>
      </w:r>
      <w:fldSimple w:instr=" SEQ Tabla \* ARABIC ">
        <w:r w:rsidR="00E1680A">
          <w:rPr>
            <w:noProof/>
          </w:rPr>
          <w:t>10</w:t>
        </w:r>
      </w:fldSimple>
      <w:r w:rsidRPr="001A6F21">
        <w:t>. Resultados de la BER para el archivo de alfabetos (ALF) y el pseudoaleatorio (ALE). Rec.: paquetes recibidos de 600.</w:t>
      </w:r>
    </w:p>
    <w:tbl>
      <w:tblPr>
        <w:tblW w:w="48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0" w:type="dxa"/>
          <w:right w:w="40" w:type="dxa"/>
        </w:tblCellMar>
        <w:tblLook w:val="04A0" w:firstRow="1" w:lastRow="0" w:firstColumn="1" w:lastColumn="0" w:noHBand="0" w:noVBand="1"/>
      </w:tblPr>
      <w:tblGrid>
        <w:gridCol w:w="1300"/>
        <w:gridCol w:w="480"/>
        <w:gridCol w:w="520"/>
        <w:gridCol w:w="780"/>
        <w:gridCol w:w="480"/>
        <w:gridCol w:w="520"/>
        <w:gridCol w:w="770"/>
      </w:tblGrid>
      <w:tr w:rsidR="00EA27B3" w:rsidRPr="00EA27B3" w14:paraId="477BB87E" w14:textId="77777777" w:rsidTr="00104C14">
        <w:trPr>
          <w:cantSplit/>
          <w:jc w:val="center"/>
        </w:trPr>
        <w:tc>
          <w:tcPr>
            <w:tcW w:w="1300" w:type="dxa"/>
            <w:vMerge w:val="restart"/>
            <w:shd w:val="clear" w:color="auto" w:fill="FFFF00"/>
            <w:vAlign w:val="center"/>
          </w:tcPr>
          <w:p w14:paraId="118AF5A1" w14:textId="77777777" w:rsidR="00EA27B3" w:rsidRPr="00EA27B3" w:rsidRDefault="00EA27B3" w:rsidP="00104C14">
            <w:pPr>
              <w:keepNext/>
              <w:spacing w:before="10" w:after="10"/>
              <w:rPr>
                <w:b/>
                <w:bCs/>
                <w:sz w:val="13"/>
                <w:szCs w:val="13"/>
              </w:rPr>
            </w:pPr>
            <w:r w:rsidRPr="00EA27B3">
              <w:rPr>
                <w:b/>
                <w:bCs/>
                <w:sz w:val="13"/>
                <w:szCs w:val="13"/>
              </w:rPr>
              <w:t>Configuración</w:t>
            </w:r>
          </w:p>
        </w:tc>
        <w:tc>
          <w:tcPr>
            <w:tcW w:w="1780" w:type="dxa"/>
            <w:gridSpan w:val="3"/>
            <w:shd w:val="clear" w:color="auto" w:fill="FFFF00"/>
            <w:vAlign w:val="center"/>
          </w:tcPr>
          <w:p w14:paraId="1AFDED2B" w14:textId="77777777" w:rsidR="00EA27B3" w:rsidRPr="00EA27B3" w:rsidRDefault="00EA27B3" w:rsidP="00104C14">
            <w:pPr>
              <w:keepNext/>
              <w:spacing w:before="10" w:after="10"/>
              <w:rPr>
                <w:b/>
                <w:bCs/>
                <w:sz w:val="13"/>
                <w:szCs w:val="13"/>
              </w:rPr>
            </w:pPr>
            <w:r w:rsidRPr="00EA27B3">
              <w:rPr>
                <w:b/>
                <w:bCs/>
                <w:sz w:val="13"/>
                <w:szCs w:val="13"/>
              </w:rPr>
              <w:t>Alfabetos (ALF)</w:t>
            </w:r>
          </w:p>
        </w:tc>
        <w:tc>
          <w:tcPr>
            <w:tcW w:w="1770" w:type="dxa"/>
            <w:gridSpan w:val="3"/>
            <w:shd w:val="clear" w:color="auto" w:fill="FFFF00"/>
            <w:vAlign w:val="center"/>
          </w:tcPr>
          <w:p w14:paraId="1A804FA2" w14:textId="77777777" w:rsidR="00EA27B3" w:rsidRPr="00EA27B3" w:rsidRDefault="00EA27B3" w:rsidP="00104C14">
            <w:pPr>
              <w:keepNext/>
              <w:spacing w:before="10" w:after="10"/>
              <w:rPr>
                <w:b/>
                <w:bCs/>
                <w:sz w:val="13"/>
                <w:szCs w:val="13"/>
              </w:rPr>
            </w:pPr>
            <w:r w:rsidRPr="00EA27B3">
              <w:rPr>
                <w:b/>
                <w:bCs/>
                <w:sz w:val="13"/>
                <w:szCs w:val="13"/>
              </w:rPr>
              <w:t>Pseudoaleatorio (ALE)</w:t>
            </w:r>
          </w:p>
        </w:tc>
      </w:tr>
      <w:tr w:rsidR="00EA27B3" w:rsidRPr="00EA27B3" w14:paraId="6A23F767" w14:textId="77777777" w:rsidTr="00104C14">
        <w:trPr>
          <w:cantSplit/>
          <w:jc w:val="center"/>
        </w:trPr>
        <w:tc>
          <w:tcPr>
            <w:tcW w:w="1300" w:type="dxa"/>
            <w:vMerge/>
            <w:shd w:val="clear" w:color="auto" w:fill="FFFF00"/>
            <w:vAlign w:val="center"/>
          </w:tcPr>
          <w:p w14:paraId="70618DEA" w14:textId="77777777" w:rsidR="00EA27B3" w:rsidRPr="00EA27B3" w:rsidRDefault="00EA27B3" w:rsidP="00104C14">
            <w:pPr>
              <w:keepNext/>
              <w:spacing w:before="10" w:after="10"/>
              <w:rPr>
                <w:b/>
                <w:bCs/>
                <w:sz w:val="13"/>
                <w:szCs w:val="13"/>
              </w:rPr>
            </w:pPr>
          </w:p>
        </w:tc>
        <w:tc>
          <w:tcPr>
            <w:tcW w:w="480" w:type="dxa"/>
            <w:shd w:val="clear" w:color="auto" w:fill="FFFF00"/>
            <w:vAlign w:val="center"/>
          </w:tcPr>
          <w:p w14:paraId="698E4989" w14:textId="77777777" w:rsidR="00EA27B3" w:rsidRPr="00EA27B3" w:rsidRDefault="00EA27B3" w:rsidP="00104C14">
            <w:pPr>
              <w:keepNext/>
              <w:spacing w:before="10" w:after="10"/>
              <w:rPr>
                <w:b/>
                <w:bCs/>
                <w:sz w:val="13"/>
                <w:szCs w:val="13"/>
              </w:rPr>
            </w:pPr>
            <w:r w:rsidRPr="00EA27B3">
              <w:rPr>
                <w:b/>
                <w:bCs/>
                <w:sz w:val="13"/>
                <w:szCs w:val="13"/>
              </w:rPr>
              <w:t>Rec.</w:t>
            </w:r>
          </w:p>
        </w:tc>
        <w:tc>
          <w:tcPr>
            <w:tcW w:w="520" w:type="dxa"/>
            <w:shd w:val="clear" w:color="auto" w:fill="FFFF00"/>
            <w:vAlign w:val="center"/>
          </w:tcPr>
          <w:p w14:paraId="12A7EC9B" w14:textId="77777777" w:rsidR="00EA27B3" w:rsidRPr="00EA27B3" w:rsidRDefault="00EA27B3" w:rsidP="00104C14">
            <w:pPr>
              <w:keepNext/>
              <w:spacing w:before="10" w:after="10"/>
              <w:rPr>
                <w:b/>
                <w:bCs/>
                <w:sz w:val="13"/>
                <w:szCs w:val="13"/>
              </w:rPr>
            </w:pPr>
            <w:r w:rsidRPr="00EA27B3">
              <w:rPr>
                <w:b/>
                <w:bCs/>
                <w:sz w:val="13"/>
                <w:szCs w:val="13"/>
              </w:rPr>
              <w:t xml:space="preserve">Bits </w:t>
            </w:r>
            <w:proofErr w:type="spellStart"/>
            <w:r w:rsidRPr="00EA27B3">
              <w:rPr>
                <w:b/>
                <w:bCs/>
                <w:sz w:val="13"/>
                <w:szCs w:val="13"/>
              </w:rPr>
              <w:t>err</w:t>
            </w:r>
            <w:proofErr w:type="spellEnd"/>
            <w:r w:rsidRPr="00EA27B3">
              <w:rPr>
                <w:b/>
                <w:bCs/>
                <w:sz w:val="13"/>
                <w:szCs w:val="13"/>
              </w:rPr>
              <w:t>.</w:t>
            </w:r>
          </w:p>
        </w:tc>
        <w:tc>
          <w:tcPr>
            <w:tcW w:w="780" w:type="dxa"/>
            <w:shd w:val="clear" w:color="auto" w:fill="FFFF00"/>
            <w:vAlign w:val="center"/>
          </w:tcPr>
          <w:p w14:paraId="4F2CB5FF" w14:textId="77777777" w:rsidR="00EA27B3" w:rsidRPr="00EA27B3" w:rsidRDefault="00EA27B3" w:rsidP="00104C14">
            <w:pPr>
              <w:keepNext/>
              <w:spacing w:before="10" w:after="10"/>
              <w:rPr>
                <w:b/>
                <w:bCs/>
                <w:sz w:val="13"/>
                <w:szCs w:val="13"/>
              </w:rPr>
            </w:pPr>
            <w:r w:rsidRPr="00EA27B3">
              <w:rPr>
                <w:b/>
                <w:bCs/>
                <w:sz w:val="13"/>
                <w:szCs w:val="13"/>
              </w:rPr>
              <w:t>BER</w:t>
            </w:r>
          </w:p>
        </w:tc>
        <w:tc>
          <w:tcPr>
            <w:tcW w:w="480" w:type="dxa"/>
            <w:shd w:val="clear" w:color="auto" w:fill="FFFF00"/>
            <w:vAlign w:val="center"/>
          </w:tcPr>
          <w:p w14:paraId="014EE09E" w14:textId="77777777" w:rsidR="00EA27B3" w:rsidRPr="00EA27B3" w:rsidRDefault="00EA27B3" w:rsidP="00104C14">
            <w:pPr>
              <w:keepNext/>
              <w:spacing w:before="10" w:after="10"/>
              <w:rPr>
                <w:b/>
                <w:bCs/>
                <w:sz w:val="13"/>
                <w:szCs w:val="13"/>
              </w:rPr>
            </w:pPr>
            <w:r w:rsidRPr="00EA27B3">
              <w:rPr>
                <w:b/>
                <w:bCs/>
                <w:sz w:val="13"/>
                <w:szCs w:val="13"/>
              </w:rPr>
              <w:t>Rec.</w:t>
            </w:r>
          </w:p>
        </w:tc>
        <w:tc>
          <w:tcPr>
            <w:tcW w:w="520" w:type="dxa"/>
            <w:shd w:val="clear" w:color="auto" w:fill="FFFF00"/>
            <w:vAlign w:val="center"/>
          </w:tcPr>
          <w:p w14:paraId="4A0BACDE" w14:textId="77777777" w:rsidR="00EA27B3" w:rsidRPr="00EA27B3" w:rsidRDefault="00EA27B3" w:rsidP="00104C14">
            <w:pPr>
              <w:keepNext/>
              <w:spacing w:before="10" w:after="10"/>
              <w:rPr>
                <w:b/>
                <w:bCs/>
                <w:sz w:val="13"/>
                <w:szCs w:val="13"/>
              </w:rPr>
            </w:pPr>
            <w:r w:rsidRPr="00EA27B3">
              <w:rPr>
                <w:b/>
                <w:bCs/>
                <w:sz w:val="13"/>
                <w:szCs w:val="13"/>
              </w:rPr>
              <w:t xml:space="preserve">Bits </w:t>
            </w:r>
            <w:proofErr w:type="spellStart"/>
            <w:r w:rsidRPr="00EA27B3">
              <w:rPr>
                <w:b/>
                <w:bCs/>
                <w:sz w:val="13"/>
                <w:szCs w:val="13"/>
              </w:rPr>
              <w:t>err</w:t>
            </w:r>
            <w:proofErr w:type="spellEnd"/>
            <w:r w:rsidRPr="00EA27B3">
              <w:rPr>
                <w:b/>
                <w:bCs/>
                <w:sz w:val="13"/>
                <w:szCs w:val="13"/>
              </w:rPr>
              <w:t>.</w:t>
            </w:r>
          </w:p>
        </w:tc>
        <w:tc>
          <w:tcPr>
            <w:tcW w:w="770" w:type="dxa"/>
            <w:shd w:val="clear" w:color="auto" w:fill="FFFF00"/>
            <w:vAlign w:val="center"/>
          </w:tcPr>
          <w:p w14:paraId="3CF3A594" w14:textId="77777777" w:rsidR="00EA27B3" w:rsidRPr="00EA27B3" w:rsidRDefault="00EA27B3" w:rsidP="00104C14">
            <w:pPr>
              <w:keepNext/>
              <w:spacing w:before="10" w:after="10"/>
              <w:rPr>
                <w:b/>
                <w:bCs/>
                <w:sz w:val="13"/>
                <w:szCs w:val="13"/>
              </w:rPr>
            </w:pPr>
            <w:r w:rsidRPr="00EA27B3">
              <w:rPr>
                <w:b/>
                <w:bCs/>
                <w:sz w:val="13"/>
                <w:szCs w:val="13"/>
              </w:rPr>
              <w:t>BER</w:t>
            </w:r>
          </w:p>
        </w:tc>
      </w:tr>
      <w:tr w:rsidR="00EA27B3" w:rsidRPr="00EA27B3" w14:paraId="2BA24099" w14:textId="77777777" w:rsidTr="00104C14">
        <w:trPr>
          <w:cantSplit/>
          <w:jc w:val="center"/>
        </w:trPr>
        <w:tc>
          <w:tcPr>
            <w:tcW w:w="1300" w:type="dxa"/>
            <w:vAlign w:val="center"/>
          </w:tcPr>
          <w:p w14:paraId="00D7260E" w14:textId="77777777" w:rsidR="00EA27B3" w:rsidRPr="00EA27B3" w:rsidRDefault="00EA27B3" w:rsidP="00104C14">
            <w:pPr>
              <w:keepNext/>
              <w:spacing w:before="10" w:after="10"/>
              <w:jc w:val="left"/>
              <w:rPr>
                <w:sz w:val="13"/>
                <w:szCs w:val="13"/>
              </w:rPr>
            </w:pPr>
            <w:r w:rsidRPr="00EA27B3">
              <w:rPr>
                <w:sz w:val="13"/>
                <w:szCs w:val="13"/>
              </w:rPr>
              <w:t>0 dBm, 1 Mbps, 2 m</w:t>
            </w:r>
          </w:p>
        </w:tc>
        <w:tc>
          <w:tcPr>
            <w:tcW w:w="480" w:type="dxa"/>
            <w:vAlign w:val="center"/>
          </w:tcPr>
          <w:p w14:paraId="58DB8F52" w14:textId="77777777" w:rsidR="00EA27B3" w:rsidRPr="00EA27B3" w:rsidRDefault="00EA27B3" w:rsidP="00104C14">
            <w:pPr>
              <w:keepNext/>
              <w:spacing w:before="10" w:after="10"/>
              <w:rPr>
                <w:sz w:val="14"/>
                <w:szCs w:val="14"/>
              </w:rPr>
            </w:pPr>
            <w:r w:rsidRPr="00EA27B3">
              <w:rPr>
                <w:sz w:val="14"/>
                <w:szCs w:val="14"/>
              </w:rPr>
              <w:t>596</w:t>
            </w:r>
          </w:p>
        </w:tc>
        <w:tc>
          <w:tcPr>
            <w:tcW w:w="520" w:type="dxa"/>
            <w:vAlign w:val="center"/>
          </w:tcPr>
          <w:p w14:paraId="7A162B62" w14:textId="77777777" w:rsidR="00EA27B3" w:rsidRPr="00EA27B3" w:rsidRDefault="00EA27B3" w:rsidP="00104C14">
            <w:pPr>
              <w:keepNext/>
              <w:spacing w:before="10" w:after="10"/>
              <w:rPr>
                <w:sz w:val="14"/>
                <w:szCs w:val="14"/>
              </w:rPr>
            </w:pPr>
            <w:r w:rsidRPr="00EA27B3">
              <w:rPr>
                <w:sz w:val="14"/>
                <w:szCs w:val="14"/>
              </w:rPr>
              <w:t>0</w:t>
            </w:r>
          </w:p>
        </w:tc>
        <w:tc>
          <w:tcPr>
            <w:tcW w:w="780" w:type="dxa"/>
            <w:vAlign w:val="center"/>
          </w:tcPr>
          <w:p w14:paraId="3F8B37CD" w14:textId="77777777" w:rsidR="00EA27B3" w:rsidRPr="00EA27B3" w:rsidRDefault="00EA27B3" w:rsidP="00104C14">
            <w:pPr>
              <w:keepNext/>
              <w:spacing w:before="10" w:after="10"/>
              <w:rPr>
                <w:sz w:val="14"/>
                <w:szCs w:val="14"/>
              </w:rPr>
            </w:pPr>
            <w:r w:rsidRPr="00EA27B3">
              <w:rPr>
                <w:sz w:val="14"/>
                <w:szCs w:val="14"/>
              </w:rPr>
              <w:t>0 (&lt; 2,2×10</w:t>
            </w:r>
            <w:r w:rsidRPr="00EA27B3">
              <w:rPr>
                <w:sz w:val="14"/>
                <w:szCs w:val="14"/>
                <w:vertAlign w:val="superscript"/>
              </w:rPr>
              <w:t>−5</w:t>
            </w:r>
            <w:r w:rsidRPr="00EA27B3">
              <w:rPr>
                <w:sz w:val="14"/>
                <w:szCs w:val="14"/>
              </w:rPr>
              <w:t>)</w:t>
            </w:r>
          </w:p>
        </w:tc>
        <w:tc>
          <w:tcPr>
            <w:tcW w:w="480" w:type="dxa"/>
            <w:vAlign w:val="center"/>
          </w:tcPr>
          <w:p w14:paraId="5AE88E36" w14:textId="77777777" w:rsidR="00EA27B3" w:rsidRPr="00EA27B3" w:rsidRDefault="00EA27B3" w:rsidP="00104C14">
            <w:pPr>
              <w:keepNext/>
              <w:spacing w:before="10" w:after="10"/>
              <w:rPr>
                <w:sz w:val="14"/>
                <w:szCs w:val="14"/>
              </w:rPr>
            </w:pPr>
            <w:r w:rsidRPr="00EA27B3">
              <w:rPr>
                <w:sz w:val="14"/>
                <w:szCs w:val="14"/>
              </w:rPr>
              <w:t>597</w:t>
            </w:r>
          </w:p>
        </w:tc>
        <w:tc>
          <w:tcPr>
            <w:tcW w:w="520" w:type="dxa"/>
            <w:vAlign w:val="center"/>
          </w:tcPr>
          <w:p w14:paraId="26A4862F" w14:textId="77777777" w:rsidR="00EA27B3" w:rsidRPr="00EA27B3" w:rsidRDefault="00EA27B3" w:rsidP="00104C14">
            <w:pPr>
              <w:keepNext/>
              <w:spacing w:before="10" w:after="10"/>
              <w:rPr>
                <w:sz w:val="14"/>
                <w:szCs w:val="14"/>
              </w:rPr>
            </w:pPr>
            <w:r w:rsidRPr="00EA27B3">
              <w:rPr>
                <w:sz w:val="14"/>
                <w:szCs w:val="14"/>
              </w:rPr>
              <w:t>135</w:t>
            </w:r>
          </w:p>
        </w:tc>
        <w:tc>
          <w:tcPr>
            <w:tcW w:w="770" w:type="dxa"/>
            <w:vAlign w:val="center"/>
          </w:tcPr>
          <w:p w14:paraId="10BC8761" w14:textId="77777777" w:rsidR="00EA27B3" w:rsidRPr="00EA27B3" w:rsidRDefault="00EA27B3" w:rsidP="00104C14">
            <w:pPr>
              <w:keepNext/>
              <w:spacing w:before="10" w:after="10"/>
              <w:rPr>
                <w:sz w:val="14"/>
                <w:szCs w:val="14"/>
              </w:rPr>
            </w:pPr>
            <w:r w:rsidRPr="00EA27B3">
              <w:rPr>
                <w:sz w:val="14"/>
                <w:szCs w:val="14"/>
              </w:rPr>
              <w:t>1,01×10</w:t>
            </w:r>
            <w:r w:rsidRPr="00EA27B3">
              <w:rPr>
                <w:sz w:val="14"/>
                <w:szCs w:val="14"/>
                <w:vertAlign w:val="superscript"/>
              </w:rPr>
              <w:t>−3</w:t>
            </w:r>
          </w:p>
        </w:tc>
      </w:tr>
      <w:tr w:rsidR="00EA27B3" w:rsidRPr="00EA27B3" w14:paraId="58C1FFB8" w14:textId="77777777" w:rsidTr="00104C14">
        <w:trPr>
          <w:cantSplit/>
          <w:jc w:val="center"/>
        </w:trPr>
        <w:tc>
          <w:tcPr>
            <w:tcW w:w="1300" w:type="dxa"/>
            <w:vAlign w:val="center"/>
          </w:tcPr>
          <w:p w14:paraId="0A94F571" w14:textId="77777777" w:rsidR="00EA27B3" w:rsidRPr="00EA27B3" w:rsidRDefault="00EA27B3" w:rsidP="00104C14">
            <w:pPr>
              <w:keepNext/>
              <w:spacing w:before="10" w:after="10"/>
              <w:jc w:val="left"/>
              <w:rPr>
                <w:sz w:val="13"/>
                <w:szCs w:val="13"/>
              </w:rPr>
            </w:pPr>
            <w:r w:rsidRPr="00EA27B3">
              <w:rPr>
                <w:sz w:val="13"/>
                <w:szCs w:val="13"/>
              </w:rPr>
              <w:t>0 dBm, 1 Mbps, 10 m</w:t>
            </w:r>
          </w:p>
        </w:tc>
        <w:tc>
          <w:tcPr>
            <w:tcW w:w="480" w:type="dxa"/>
            <w:vAlign w:val="center"/>
          </w:tcPr>
          <w:p w14:paraId="0F98AAF3" w14:textId="77777777" w:rsidR="00EA27B3" w:rsidRPr="00EA27B3" w:rsidRDefault="00EA27B3" w:rsidP="00104C14">
            <w:pPr>
              <w:keepNext/>
              <w:spacing w:before="10" w:after="10"/>
              <w:rPr>
                <w:sz w:val="14"/>
                <w:szCs w:val="14"/>
              </w:rPr>
            </w:pPr>
            <w:r w:rsidRPr="00EA27B3">
              <w:rPr>
                <w:sz w:val="14"/>
                <w:szCs w:val="14"/>
              </w:rPr>
              <w:t>571</w:t>
            </w:r>
          </w:p>
        </w:tc>
        <w:tc>
          <w:tcPr>
            <w:tcW w:w="520" w:type="dxa"/>
            <w:vAlign w:val="center"/>
          </w:tcPr>
          <w:p w14:paraId="6EE2D6E9" w14:textId="77777777" w:rsidR="00EA27B3" w:rsidRPr="00EA27B3" w:rsidRDefault="00EA27B3" w:rsidP="00104C14">
            <w:pPr>
              <w:keepNext/>
              <w:spacing w:before="10" w:after="10"/>
              <w:rPr>
                <w:sz w:val="14"/>
                <w:szCs w:val="14"/>
              </w:rPr>
            </w:pPr>
            <w:r w:rsidRPr="00EA27B3">
              <w:rPr>
                <w:sz w:val="14"/>
                <w:szCs w:val="14"/>
              </w:rPr>
              <w:t>55</w:t>
            </w:r>
          </w:p>
        </w:tc>
        <w:tc>
          <w:tcPr>
            <w:tcW w:w="780" w:type="dxa"/>
            <w:vAlign w:val="center"/>
          </w:tcPr>
          <w:p w14:paraId="0F5B900D" w14:textId="77777777" w:rsidR="00EA27B3" w:rsidRPr="00EA27B3" w:rsidRDefault="00EA27B3" w:rsidP="00104C14">
            <w:pPr>
              <w:keepNext/>
              <w:spacing w:before="10" w:after="10"/>
              <w:rPr>
                <w:sz w:val="14"/>
                <w:szCs w:val="14"/>
              </w:rPr>
            </w:pPr>
            <w:r w:rsidRPr="00EA27B3">
              <w:rPr>
                <w:sz w:val="14"/>
                <w:szCs w:val="14"/>
              </w:rPr>
              <w:t>4,30×10</w:t>
            </w:r>
            <w:r w:rsidRPr="00EA27B3">
              <w:rPr>
                <w:sz w:val="14"/>
                <w:szCs w:val="14"/>
                <w:vertAlign w:val="superscript"/>
              </w:rPr>
              <w:t>−4</w:t>
            </w:r>
          </w:p>
        </w:tc>
        <w:tc>
          <w:tcPr>
            <w:tcW w:w="480" w:type="dxa"/>
            <w:vAlign w:val="center"/>
          </w:tcPr>
          <w:p w14:paraId="46B1E950" w14:textId="77777777" w:rsidR="00EA27B3" w:rsidRPr="00EA27B3" w:rsidRDefault="00EA27B3" w:rsidP="00104C14">
            <w:pPr>
              <w:keepNext/>
              <w:spacing w:before="10" w:after="10"/>
              <w:rPr>
                <w:sz w:val="14"/>
                <w:szCs w:val="14"/>
              </w:rPr>
            </w:pPr>
            <w:r w:rsidRPr="00EA27B3">
              <w:rPr>
                <w:sz w:val="14"/>
                <w:szCs w:val="14"/>
              </w:rPr>
              <w:t>594</w:t>
            </w:r>
          </w:p>
        </w:tc>
        <w:tc>
          <w:tcPr>
            <w:tcW w:w="520" w:type="dxa"/>
            <w:vAlign w:val="center"/>
          </w:tcPr>
          <w:p w14:paraId="32506A72" w14:textId="77777777" w:rsidR="00EA27B3" w:rsidRPr="00EA27B3" w:rsidRDefault="00EA27B3" w:rsidP="00104C14">
            <w:pPr>
              <w:keepNext/>
              <w:spacing w:before="10" w:after="10"/>
              <w:rPr>
                <w:sz w:val="14"/>
                <w:szCs w:val="14"/>
              </w:rPr>
            </w:pPr>
            <w:r w:rsidRPr="00EA27B3">
              <w:rPr>
                <w:sz w:val="14"/>
                <w:szCs w:val="14"/>
              </w:rPr>
              <w:t>2</w:t>
            </w:r>
          </w:p>
        </w:tc>
        <w:tc>
          <w:tcPr>
            <w:tcW w:w="770" w:type="dxa"/>
            <w:vAlign w:val="center"/>
          </w:tcPr>
          <w:p w14:paraId="52105CB9" w14:textId="77777777" w:rsidR="00EA27B3" w:rsidRPr="00EA27B3" w:rsidRDefault="00EA27B3" w:rsidP="00104C14">
            <w:pPr>
              <w:keepNext/>
              <w:spacing w:before="10" w:after="10"/>
              <w:rPr>
                <w:sz w:val="14"/>
                <w:szCs w:val="14"/>
              </w:rPr>
            </w:pPr>
            <w:r w:rsidRPr="00EA27B3">
              <w:rPr>
                <w:sz w:val="14"/>
                <w:szCs w:val="14"/>
              </w:rPr>
              <w:t>1,50×10</w:t>
            </w:r>
            <w:r w:rsidRPr="00EA27B3">
              <w:rPr>
                <w:sz w:val="14"/>
                <w:szCs w:val="14"/>
                <w:vertAlign w:val="superscript"/>
              </w:rPr>
              <w:t>−5</w:t>
            </w:r>
          </w:p>
        </w:tc>
      </w:tr>
      <w:tr w:rsidR="00EA27B3" w:rsidRPr="00EA27B3" w14:paraId="69B41EE4" w14:textId="77777777" w:rsidTr="00104C14">
        <w:trPr>
          <w:cantSplit/>
          <w:jc w:val="center"/>
        </w:trPr>
        <w:tc>
          <w:tcPr>
            <w:tcW w:w="1300" w:type="dxa"/>
            <w:vAlign w:val="center"/>
          </w:tcPr>
          <w:p w14:paraId="257C1FDF" w14:textId="77777777" w:rsidR="00EA27B3" w:rsidRPr="00EA27B3" w:rsidRDefault="00EA27B3" w:rsidP="00104C14">
            <w:pPr>
              <w:keepNext/>
              <w:spacing w:before="10" w:after="10"/>
              <w:jc w:val="left"/>
              <w:rPr>
                <w:sz w:val="13"/>
                <w:szCs w:val="13"/>
              </w:rPr>
            </w:pPr>
            <w:r w:rsidRPr="00EA27B3">
              <w:rPr>
                <w:sz w:val="13"/>
                <w:szCs w:val="13"/>
              </w:rPr>
              <w:t>−6 dBm, 1 Mbps, 10 m</w:t>
            </w:r>
          </w:p>
        </w:tc>
        <w:tc>
          <w:tcPr>
            <w:tcW w:w="480" w:type="dxa"/>
            <w:vAlign w:val="center"/>
          </w:tcPr>
          <w:p w14:paraId="25DF6250" w14:textId="77777777" w:rsidR="00EA27B3" w:rsidRPr="00EA27B3" w:rsidRDefault="00EA27B3" w:rsidP="00104C14">
            <w:pPr>
              <w:keepNext/>
              <w:spacing w:before="10" w:after="10"/>
              <w:rPr>
                <w:sz w:val="14"/>
                <w:szCs w:val="14"/>
              </w:rPr>
            </w:pPr>
            <w:r w:rsidRPr="00EA27B3">
              <w:rPr>
                <w:sz w:val="14"/>
                <w:szCs w:val="14"/>
              </w:rPr>
              <w:t>593</w:t>
            </w:r>
          </w:p>
        </w:tc>
        <w:tc>
          <w:tcPr>
            <w:tcW w:w="520" w:type="dxa"/>
            <w:vAlign w:val="center"/>
          </w:tcPr>
          <w:p w14:paraId="05CB68AA" w14:textId="77777777" w:rsidR="00EA27B3" w:rsidRPr="00EA27B3" w:rsidRDefault="00EA27B3" w:rsidP="00104C14">
            <w:pPr>
              <w:keepNext/>
              <w:spacing w:before="10" w:after="10"/>
              <w:rPr>
                <w:sz w:val="14"/>
                <w:szCs w:val="14"/>
              </w:rPr>
            </w:pPr>
            <w:r w:rsidRPr="00EA27B3">
              <w:rPr>
                <w:sz w:val="14"/>
                <w:szCs w:val="14"/>
              </w:rPr>
              <w:t>346</w:t>
            </w:r>
          </w:p>
        </w:tc>
        <w:tc>
          <w:tcPr>
            <w:tcW w:w="780" w:type="dxa"/>
            <w:vAlign w:val="center"/>
          </w:tcPr>
          <w:p w14:paraId="677AEDD0" w14:textId="77777777" w:rsidR="00EA27B3" w:rsidRPr="00EA27B3" w:rsidRDefault="00EA27B3" w:rsidP="00104C14">
            <w:pPr>
              <w:keepNext/>
              <w:spacing w:before="10" w:after="10"/>
              <w:rPr>
                <w:sz w:val="14"/>
                <w:szCs w:val="14"/>
              </w:rPr>
            </w:pPr>
            <w:r w:rsidRPr="00EA27B3">
              <w:rPr>
                <w:sz w:val="14"/>
                <w:szCs w:val="14"/>
              </w:rPr>
              <w:t>2,60×10</w:t>
            </w:r>
            <w:r w:rsidRPr="00EA27B3">
              <w:rPr>
                <w:sz w:val="14"/>
                <w:szCs w:val="14"/>
                <w:vertAlign w:val="superscript"/>
              </w:rPr>
              <w:t>−3</w:t>
            </w:r>
          </w:p>
        </w:tc>
        <w:tc>
          <w:tcPr>
            <w:tcW w:w="480" w:type="dxa"/>
            <w:vAlign w:val="center"/>
          </w:tcPr>
          <w:p w14:paraId="72023D45" w14:textId="77777777" w:rsidR="00EA27B3" w:rsidRPr="00EA27B3" w:rsidRDefault="00EA27B3" w:rsidP="00104C14">
            <w:pPr>
              <w:keepNext/>
              <w:spacing w:before="10" w:after="10"/>
              <w:rPr>
                <w:sz w:val="14"/>
                <w:szCs w:val="14"/>
              </w:rPr>
            </w:pPr>
            <w:r w:rsidRPr="00EA27B3">
              <w:rPr>
                <w:sz w:val="14"/>
                <w:szCs w:val="14"/>
              </w:rPr>
              <w:t>585</w:t>
            </w:r>
          </w:p>
        </w:tc>
        <w:tc>
          <w:tcPr>
            <w:tcW w:w="520" w:type="dxa"/>
            <w:vAlign w:val="center"/>
          </w:tcPr>
          <w:p w14:paraId="5AF571CE" w14:textId="77777777" w:rsidR="00EA27B3" w:rsidRPr="00EA27B3" w:rsidRDefault="00EA27B3" w:rsidP="00104C14">
            <w:pPr>
              <w:keepNext/>
              <w:spacing w:before="10" w:after="10"/>
              <w:rPr>
                <w:sz w:val="14"/>
                <w:szCs w:val="14"/>
              </w:rPr>
            </w:pPr>
            <w:r w:rsidRPr="00EA27B3">
              <w:rPr>
                <w:sz w:val="14"/>
                <w:szCs w:val="14"/>
              </w:rPr>
              <w:t>323</w:t>
            </w:r>
          </w:p>
        </w:tc>
        <w:tc>
          <w:tcPr>
            <w:tcW w:w="770" w:type="dxa"/>
            <w:vAlign w:val="center"/>
          </w:tcPr>
          <w:p w14:paraId="151BE1DA" w14:textId="77777777" w:rsidR="00EA27B3" w:rsidRPr="00EA27B3" w:rsidRDefault="00EA27B3" w:rsidP="00104C14">
            <w:pPr>
              <w:keepNext/>
              <w:spacing w:before="10" w:after="10"/>
              <w:rPr>
                <w:sz w:val="14"/>
                <w:szCs w:val="14"/>
              </w:rPr>
            </w:pPr>
            <w:r w:rsidRPr="00EA27B3">
              <w:rPr>
                <w:sz w:val="14"/>
                <w:szCs w:val="14"/>
              </w:rPr>
              <w:t>2,46×10</w:t>
            </w:r>
            <w:r w:rsidRPr="00EA27B3">
              <w:rPr>
                <w:sz w:val="14"/>
                <w:szCs w:val="14"/>
                <w:vertAlign w:val="superscript"/>
              </w:rPr>
              <w:t>−3</w:t>
            </w:r>
          </w:p>
        </w:tc>
      </w:tr>
      <w:tr w:rsidR="00EA27B3" w:rsidRPr="00EA27B3" w14:paraId="58564ECB" w14:textId="77777777" w:rsidTr="00104C14">
        <w:trPr>
          <w:cantSplit/>
          <w:jc w:val="center"/>
        </w:trPr>
        <w:tc>
          <w:tcPr>
            <w:tcW w:w="1300" w:type="dxa"/>
            <w:vAlign w:val="center"/>
          </w:tcPr>
          <w:p w14:paraId="3E120198" w14:textId="77777777" w:rsidR="00EA27B3" w:rsidRPr="00EA27B3" w:rsidRDefault="00EA27B3" w:rsidP="00104C14">
            <w:pPr>
              <w:keepNext/>
              <w:spacing w:before="10" w:after="10"/>
              <w:jc w:val="left"/>
              <w:rPr>
                <w:sz w:val="13"/>
                <w:szCs w:val="13"/>
              </w:rPr>
            </w:pPr>
            <w:r w:rsidRPr="00EA27B3">
              <w:rPr>
                <w:sz w:val="13"/>
                <w:szCs w:val="13"/>
              </w:rPr>
              <w:t>−12 dBm, 1 Mbps, 10 m</w:t>
            </w:r>
          </w:p>
        </w:tc>
        <w:tc>
          <w:tcPr>
            <w:tcW w:w="480" w:type="dxa"/>
            <w:vAlign w:val="center"/>
          </w:tcPr>
          <w:p w14:paraId="53D40C38" w14:textId="77777777" w:rsidR="00EA27B3" w:rsidRPr="00EA27B3" w:rsidRDefault="00EA27B3" w:rsidP="00104C14">
            <w:pPr>
              <w:keepNext/>
              <w:spacing w:before="10" w:after="10"/>
              <w:rPr>
                <w:sz w:val="14"/>
                <w:szCs w:val="14"/>
              </w:rPr>
            </w:pPr>
            <w:r w:rsidRPr="00EA27B3">
              <w:rPr>
                <w:sz w:val="14"/>
                <w:szCs w:val="14"/>
              </w:rPr>
              <w:t>576</w:t>
            </w:r>
          </w:p>
        </w:tc>
        <w:tc>
          <w:tcPr>
            <w:tcW w:w="520" w:type="dxa"/>
            <w:vAlign w:val="center"/>
          </w:tcPr>
          <w:p w14:paraId="08E59EAF" w14:textId="77777777" w:rsidR="00EA27B3" w:rsidRPr="00EA27B3" w:rsidRDefault="00EA27B3" w:rsidP="00104C14">
            <w:pPr>
              <w:keepNext/>
              <w:spacing w:before="10" w:after="10"/>
              <w:rPr>
                <w:sz w:val="14"/>
                <w:szCs w:val="14"/>
              </w:rPr>
            </w:pPr>
            <w:r w:rsidRPr="00EA27B3">
              <w:rPr>
                <w:sz w:val="14"/>
                <w:szCs w:val="14"/>
              </w:rPr>
              <w:t>246</w:t>
            </w:r>
          </w:p>
        </w:tc>
        <w:tc>
          <w:tcPr>
            <w:tcW w:w="780" w:type="dxa"/>
            <w:vAlign w:val="center"/>
          </w:tcPr>
          <w:p w14:paraId="6C0546FC" w14:textId="77777777" w:rsidR="00EA27B3" w:rsidRPr="00EA27B3" w:rsidRDefault="00EA27B3" w:rsidP="00104C14">
            <w:pPr>
              <w:keepNext/>
              <w:spacing w:before="10" w:after="10"/>
              <w:rPr>
                <w:sz w:val="14"/>
                <w:szCs w:val="14"/>
              </w:rPr>
            </w:pPr>
            <w:r w:rsidRPr="00EA27B3">
              <w:rPr>
                <w:sz w:val="14"/>
                <w:szCs w:val="14"/>
              </w:rPr>
              <w:t>1,91×10</w:t>
            </w:r>
            <w:r w:rsidRPr="00EA27B3">
              <w:rPr>
                <w:sz w:val="14"/>
                <w:szCs w:val="14"/>
                <w:vertAlign w:val="superscript"/>
              </w:rPr>
              <w:t>−3</w:t>
            </w:r>
          </w:p>
        </w:tc>
        <w:tc>
          <w:tcPr>
            <w:tcW w:w="480" w:type="dxa"/>
            <w:vAlign w:val="center"/>
          </w:tcPr>
          <w:p w14:paraId="21812038" w14:textId="77777777" w:rsidR="00EA27B3" w:rsidRPr="00EA27B3" w:rsidRDefault="00EA27B3" w:rsidP="00104C14">
            <w:pPr>
              <w:keepNext/>
              <w:spacing w:before="10" w:after="10"/>
              <w:rPr>
                <w:sz w:val="14"/>
                <w:szCs w:val="14"/>
              </w:rPr>
            </w:pPr>
            <w:r w:rsidRPr="00EA27B3">
              <w:rPr>
                <w:sz w:val="14"/>
                <w:szCs w:val="14"/>
              </w:rPr>
              <w:t>440</w:t>
            </w:r>
          </w:p>
        </w:tc>
        <w:tc>
          <w:tcPr>
            <w:tcW w:w="520" w:type="dxa"/>
            <w:vAlign w:val="center"/>
          </w:tcPr>
          <w:p w14:paraId="71BDC2C2" w14:textId="77777777" w:rsidR="00EA27B3" w:rsidRPr="00EA27B3" w:rsidRDefault="00EA27B3" w:rsidP="00104C14">
            <w:pPr>
              <w:keepNext/>
              <w:spacing w:before="10" w:after="10"/>
              <w:rPr>
                <w:sz w:val="14"/>
                <w:szCs w:val="14"/>
              </w:rPr>
            </w:pPr>
            <w:r w:rsidRPr="00EA27B3">
              <w:rPr>
                <w:sz w:val="14"/>
                <w:szCs w:val="14"/>
              </w:rPr>
              <w:t>331</w:t>
            </w:r>
          </w:p>
        </w:tc>
        <w:tc>
          <w:tcPr>
            <w:tcW w:w="770" w:type="dxa"/>
            <w:vAlign w:val="center"/>
          </w:tcPr>
          <w:p w14:paraId="17E57215" w14:textId="77777777" w:rsidR="00EA27B3" w:rsidRPr="00EA27B3" w:rsidRDefault="00EA27B3" w:rsidP="00104C14">
            <w:pPr>
              <w:keepNext/>
              <w:spacing w:before="10" w:after="10"/>
              <w:rPr>
                <w:sz w:val="14"/>
                <w:szCs w:val="14"/>
              </w:rPr>
            </w:pPr>
            <w:r w:rsidRPr="00EA27B3">
              <w:rPr>
                <w:sz w:val="14"/>
                <w:szCs w:val="14"/>
              </w:rPr>
              <w:t>3,36×10</w:t>
            </w:r>
            <w:r w:rsidRPr="00EA27B3">
              <w:rPr>
                <w:sz w:val="14"/>
                <w:szCs w:val="14"/>
                <w:vertAlign w:val="superscript"/>
              </w:rPr>
              <w:t>−3</w:t>
            </w:r>
          </w:p>
        </w:tc>
      </w:tr>
      <w:tr w:rsidR="00EA27B3" w:rsidRPr="00EA27B3" w14:paraId="1811790B" w14:textId="77777777" w:rsidTr="00104C14">
        <w:trPr>
          <w:cantSplit/>
          <w:jc w:val="center"/>
        </w:trPr>
        <w:tc>
          <w:tcPr>
            <w:tcW w:w="1300" w:type="dxa"/>
            <w:vAlign w:val="center"/>
          </w:tcPr>
          <w:p w14:paraId="0219A04F" w14:textId="77777777" w:rsidR="00EA27B3" w:rsidRPr="00EA27B3" w:rsidRDefault="00EA27B3" w:rsidP="00104C14">
            <w:pPr>
              <w:keepNext/>
              <w:spacing w:before="10" w:after="10"/>
              <w:jc w:val="left"/>
              <w:rPr>
                <w:sz w:val="13"/>
                <w:szCs w:val="13"/>
              </w:rPr>
            </w:pPr>
            <w:r w:rsidRPr="00EA27B3">
              <w:rPr>
                <w:sz w:val="13"/>
                <w:szCs w:val="13"/>
              </w:rPr>
              <w:t>−18 dBm, 1 Mbps, 10 m</w:t>
            </w:r>
          </w:p>
        </w:tc>
        <w:tc>
          <w:tcPr>
            <w:tcW w:w="480" w:type="dxa"/>
            <w:vAlign w:val="center"/>
          </w:tcPr>
          <w:p w14:paraId="2C27B305" w14:textId="77777777" w:rsidR="00EA27B3" w:rsidRPr="00EA27B3" w:rsidRDefault="00EA27B3" w:rsidP="00104C14">
            <w:pPr>
              <w:keepNext/>
              <w:spacing w:before="10" w:after="10"/>
              <w:rPr>
                <w:sz w:val="14"/>
                <w:szCs w:val="14"/>
              </w:rPr>
            </w:pPr>
            <w:r w:rsidRPr="00EA27B3">
              <w:rPr>
                <w:sz w:val="14"/>
                <w:szCs w:val="14"/>
              </w:rPr>
              <w:t>593</w:t>
            </w:r>
          </w:p>
        </w:tc>
        <w:tc>
          <w:tcPr>
            <w:tcW w:w="520" w:type="dxa"/>
            <w:vAlign w:val="center"/>
          </w:tcPr>
          <w:p w14:paraId="0A0B82C4" w14:textId="77777777" w:rsidR="00EA27B3" w:rsidRPr="00EA27B3" w:rsidRDefault="00EA27B3" w:rsidP="00104C14">
            <w:pPr>
              <w:keepNext/>
              <w:spacing w:before="10" w:after="10"/>
              <w:rPr>
                <w:sz w:val="14"/>
                <w:szCs w:val="14"/>
              </w:rPr>
            </w:pPr>
            <w:r w:rsidRPr="00EA27B3">
              <w:rPr>
                <w:sz w:val="14"/>
                <w:szCs w:val="14"/>
              </w:rPr>
              <w:t>36</w:t>
            </w:r>
          </w:p>
        </w:tc>
        <w:tc>
          <w:tcPr>
            <w:tcW w:w="780" w:type="dxa"/>
            <w:vAlign w:val="center"/>
          </w:tcPr>
          <w:p w14:paraId="76A4494E" w14:textId="77777777" w:rsidR="00EA27B3" w:rsidRPr="00EA27B3" w:rsidRDefault="00EA27B3" w:rsidP="00104C14">
            <w:pPr>
              <w:keepNext/>
              <w:spacing w:before="10" w:after="10"/>
              <w:rPr>
                <w:sz w:val="14"/>
                <w:szCs w:val="14"/>
              </w:rPr>
            </w:pPr>
            <w:r w:rsidRPr="00EA27B3">
              <w:rPr>
                <w:sz w:val="14"/>
                <w:szCs w:val="14"/>
              </w:rPr>
              <w:t>2,71×10</w:t>
            </w:r>
            <w:r w:rsidRPr="00EA27B3">
              <w:rPr>
                <w:sz w:val="14"/>
                <w:szCs w:val="14"/>
                <w:vertAlign w:val="superscript"/>
              </w:rPr>
              <w:t>−4</w:t>
            </w:r>
          </w:p>
        </w:tc>
        <w:tc>
          <w:tcPr>
            <w:tcW w:w="480" w:type="dxa"/>
            <w:vAlign w:val="center"/>
          </w:tcPr>
          <w:p w14:paraId="179D26B5" w14:textId="77777777" w:rsidR="00EA27B3" w:rsidRPr="00EA27B3" w:rsidRDefault="00EA27B3" w:rsidP="00104C14">
            <w:pPr>
              <w:keepNext/>
              <w:spacing w:before="10" w:after="10"/>
              <w:rPr>
                <w:sz w:val="14"/>
                <w:szCs w:val="14"/>
              </w:rPr>
            </w:pPr>
            <w:r w:rsidRPr="00EA27B3">
              <w:rPr>
                <w:sz w:val="14"/>
                <w:szCs w:val="14"/>
              </w:rPr>
              <w:t>591</w:t>
            </w:r>
          </w:p>
        </w:tc>
        <w:tc>
          <w:tcPr>
            <w:tcW w:w="520" w:type="dxa"/>
            <w:vAlign w:val="center"/>
          </w:tcPr>
          <w:p w14:paraId="02E29A7D" w14:textId="77777777" w:rsidR="00EA27B3" w:rsidRPr="00EA27B3" w:rsidRDefault="00EA27B3" w:rsidP="00104C14">
            <w:pPr>
              <w:keepNext/>
              <w:spacing w:before="10" w:after="10"/>
              <w:rPr>
                <w:sz w:val="14"/>
                <w:szCs w:val="14"/>
              </w:rPr>
            </w:pPr>
            <w:r w:rsidRPr="00EA27B3">
              <w:rPr>
                <w:sz w:val="14"/>
                <w:szCs w:val="14"/>
              </w:rPr>
              <w:t>98</w:t>
            </w:r>
          </w:p>
        </w:tc>
        <w:tc>
          <w:tcPr>
            <w:tcW w:w="770" w:type="dxa"/>
            <w:vAlign w:val="center"/>
          </w:tcPr>
          <w:p w14:paraId="4A4D71BF" w14:textId="77777777" w:rsidR="00EA27B3" w:rsidRPr="00EA27B3" w:rsidRDefault="00EA27B3" w:rsidP="00104C14">
            <w:pPr>
              <w:keepNext/>
              <w:spacing w:before="10" w:after="10"/>
              <w:rPr>
                <w:sz w:val="14"/>
                <w:szCs w:val="14"/>
              </w:rPr>
            </w:pPr>
            <w:r w:rsidRPr="00EA27B3">
              <w:rPr>
                <w:sz w:val="14"/>
                <w:szCs w:val="14"/>
              </w:rPr>
              <w:t>7,40×10</w:t>
            </w:r>
            <w:r w:rsidRPr="00EA27B3">
              <w:rPr>
                <w:sz w:val="14"/>
                <w:szCs w:val="14"/>
                <w:vertAlign w:val="superscript"/>
              </w:rPr>
              <w:t>−4</w:t>
            </w:r>
          </w:p>
        </w:tc>
      </w:tr>
      <w:tr w:rsidR="00EA27B3" w:rsidRPr="00EA27B3" w14:paraId="4E6981F3" w14:textId="77777777" w:rsidTr="00104C14">
        <w:trPr>
          <w:cantSplit/>
          <w:jc w:val="center"/>
        </w:trPr>
        <w:tc>
          <w:tcPr>
            <w:tcW w:w="1300" w:type="dxa"/>
            <w:vAlign w:val="center"/>
          </w:tcPr>
          <w:p w14:paraId="715D5E81" w14:textId="77777777" w:rsidR="00EA27B3" w:rsidRPr="00EA27B3" w:rsidRDefault="00EA27B3" w:rsidP="00104C14">
            <w:pPr>
              <w:keepNext/>
              <w:spacing w:before="10" w:after="10"/>
              <w:jc w:val="left"/>
              <w:rPr>
                <w:sz w:val="13"/>
                <w:szCs w:val="13"/>
              </w:rPr>
            </w:pPr>
            <w:r w:rsidRPr="00EA27B3">
              <w:rPr>
                <w:sz w:val="13"/>
                <w:szCs w:val="13"/>
              </w:rPr>
              <w:t>−18 dBm, 250 kbps, 10 m</w:t>
            </w:r>
          </w:p>
        </w:tc>
        <w:tc>
          <w:tcPr>
            <w:tcW w:w="480" w:type="dxa"/>
            <w:vAlign w:val="center"/>
          </w:tcPr>
          <w:p w14:paraId="25FF6DF4" w14:textId="77777777" w:rsidR="00EA27B3" w:rsidRPr="00EA27B3" w:rsidRDefault="00EA27B3" w:rsidP="00104C14">
            <w:pPr>
              <w:keepNext/>
              <w:spacing w:before="10" w:after="10"/>
              <w:rPr>
                <w:sz w:val="14"/>
                <w:szCs w:val="14"/>
              </w:rPr>
            </w:pPr>
            <w:r w:rsidRPr="00EA27B3">
              <w:rPr>
                <w:sz w:val="14"/>
                <w:szCs w:val="14"/>
              </w:rPr>
              <w:t>584</w:t>
            </w:r>
          </w:p>
        </w:tc>
        <w:tc>
          <w:tcPr>
            <w:tcW w:w="520" w:type="dxa"/>
            <w:vAlign w:val="center"/>
          </w:tcPr>
          <w:p w14:paraId="532A037B" w14:textId="77777777" w:rsidR="00EA27B3" w:rsidRPr="00EA27B3" w:rsidRDefault="00EA27B3" w:rsidP="00104C14">
            <w:pPr>
              <w:keepNext/>
              <w:spacing w:before="10" w:after="10"/>
              <w:rPr>
                <w:sz w:val="14"/>
                <w:szCs w:val="14"/>
              </w:rPr>
            </w:pPr>
            <w:r w:rsidRPr="00EA27B3">
              <w:rPr>
                <w:sz w:val="14"/>
                <w:szCs w:val="14"/>
              </w:rPr>
              <w:t>201</w:t>
            </w:r>
          </w:p>
        </w:tc>
        <w:tc>
          <w:tcPr>
            <w:tcW w:w="780" w:type="dxa"/>
            <w:vAlign w:val="center"/>
          </w:tcPr>
          <w:p w14:paraId="0DD4575C" w14:textId="77777777" w:rsidR="00EA27B3" w:rsidRPr="00EA27B3" w:rsidRDefault="00EA27B3" w:rsidP="00104C14">
            <w:pPr>
              <w:keepNext/>
              <w:spacing w:before="10" w:after="10"/>
              <w:rPr>
                <w:sz w:val="14"/>
                <w:szCs w:val="14"/>
              </w:rPr>
            </w:pPr>
            <w:r w:rsidRPr="00EA27B3">
              <w:rPr>
                <w:sz w:val="14"/>
                <w:szCs w:val="14"/>
              </w:rPr>
              <w:t>1,54×10</w:t>
            </w:r>
            <w:r w:rsidRPr="00EA27B3">
              <w:rPr>
                <w:sz w:val="14"/>
                <w:szCs w:val="14"/>
                <w:vertAlign w:val="superscript"/>
              </w:rPr>
              <w:t>−3</w:t>
            </w:r>
          </w:p>
        </w:tc>
        <w:tc>
          <w:tcPr>
            <w:tcW w:w="480" w:type="dxa"/>
            <w:vAlign w:val="center"/>
          </w:tcPr>
          <w:p w14:paraId="26281773" w14:textId="77777777" w:rsidR="00EA27B3" w:rsidRPr="00EA27B3" w:rsidRDefault="00EA27B3" w:rsidP="00104C14">
            <w:pPr>
              <w:keepNext/>
              <w:spacing w:before="10" w:after="10"/>
              <w:rPr>
                <w:sz w:val="14"/>
                <w:szCs w:val="14"/>
              </w:rPr>
            </w:pPr>
            <w:r w:rsidRPr="00EA27B3">
              <w:rPr>
                <w:sz w:val="14"/>
                <w:szCs w:val="14"/>
              </w:rPr>
              <w:t>587</w:t>
            </w:r>
          </w:p>
        </w:tc>
        <w:tc>
          <w:tcPr>
            <w:tcW w:w="520" w:type="dxa"/>
            <w:vAlign w:val="center"/>
          </w:tcPr>
          <w:p w14:paraId="6B186500" w14:textId="77777777" w:rsidR="00EA27B3" w:rsidRPr="00EA27B3" w:rsidRDefault="00EA27B3" w:rsidP="00104C14">
            <w:pPr>
              <w:keepNext/>
              <w:spacing w:before="10" w:after="10"/>
              <w:rPr>
                <w:sz w:val="14"/>
                <w:szCs w:val="14"/>
              </w:rPr>
            </w:pPr>
            <w:r w:rsidRPr="00EA27B3">
              <w:rPr>
                <w:sz w:val="14"/>
                <w:szCs w:val="14"/>
              </w:rPr>
              <w:t>143</w:t>
            </w:r>
          </w:p>
        </w:tc>
        <w:tc>
          <w:tcPr>
            <w:tcW w:w="770" w:type="dxa"/>
            <w:vAlign w:val="center"/>
          </w:tcPr>
          <w:p w14:paraId="21E7A31E" w14:textId="77777777" w:rsidR="00EA27B3" w:rsidRPr="00EA27B3" w:rsidRDefault="00EA27B3" w:rsidP="00104C14">
            <w:pPr>
              <w:keepNext/>
              <w:spacing w:before="10" w:after="10"/>
              <w:rPr>
                <w:sz w:val="14"/>
                <w:szCs w:val="14"/>
              </w:rPr>
            </w:pPr>
            <w:r w:rsidRPr="00EA27B3">
              <w:rPr>
                <w:sz w:val="14"/>
                <w:szCs w:val="14"/>
              </w:rPr>
              <w:t>1,09×10</w:t>
            </w:r>
            <w:r w:rsidRPr="00EA27B3">
              <w:rPr>
                <w:sz w:val="14"/>
                <w:szCs w:val="14"/>
                <w:vertAlign w:val="superscript"/>
              </w:rPr>
              <w:t>−3</w:t>
            </w:r>
          </w:p>
        </w:tc>
      </w:tr>
      <w:tr w:rsidR="00EA27B3" w:rsidRPr="00EA27B3" w14:paraId="1D29A5D0" w14:textId="77777777" w:rsidTr="00104C14">
        <w:trPr>
          <w:cantSplit/>
          <w:jc w:val="center"/>
        </w:trPr>
        <w:tc>
          <w:tcPr>
            <w:tcW w:w="1300" w:type="dxa"/>
            <w:vAlign w:val="center"/>
          </w:tcPr>
          <w:p w14:paraId="40AB2F21" w14:textId="77777777" w:rsidR="00EA27B3" w:rsidRPr="00EA27B3" w:rsidRDefault="00EA27B3" w:rsidP="00104C14">
            <w:pPr>
              <w:keepNext/>
              <w:spacing w:before="10" w:after="10"/>
              <w:jc w:val="left"/>
              <w:rPr>
                <w:sz w:val="13"/>
                <w:szCs w:val="13"/>
              </w:rPr>
            </w:pPr>
            <w:r w:rsidRPr="00EA27B3">
              <w:rPr>
                <w:sz w:val="13"/>
                <w:szCs w:val="13"/>
              </w:rPr>
              <w:t>−18 dBm, 2 Mbps, 10 m</w:t>
            </w:r>
          </w:p>
        </w:tc>
        <w:tc>
          <w:tcPr>
            <w:tcW w:w="480" w:type="dxa"/>
            <w:vAlign w:val="center"/>
          </w:tcPr>
          <w:p w14:paraId="023BD564" w14:textId="77777777" w:rsidR="00EA27B3" w:rsidRPr="00EA27B3" w:rsidRDefault="00EA27B3" w:rsidP="00104C14">
            <w:pPr>
              <w:keepNext/>
              <w:spacing w:before="10" w:after="10"/>
              <w:rPr>
                <w:sz w:val="14"/>
                <w:szCs w:val="14"/>
              </w:rPr>
            </w:pPr>
            <w:r w:rsidRPr="00EA27B3">
              <w:rPr>
                <w:sz w:val="14"/>
                <w:szCs w:val="14"/>
              </w:rPr>
              <w:t>508</w:t>
            </w:r>
          </w:p>
        </w:tc>
        <w:tc>
          <w:tcPr>
            <w:tcW w:w="520" w:type="dxa"/>
            <w:vAlign w:val="center"/>
          </w:tcPr>
          <w:p w14:paraId="4C760CFB" w14:textId="77777777" w:rsidR="00EA27B3" w:rsidRPr="00EA27B3" w:rsidRDefault="00EA27B3" w:rsidP="00104C14">
            <w:pPr>
              <w:keepNext/>
              <w:spacing w:before="10" w:after="10"/>
              <w:rPr>
                <w:sz w:val="14"/>
                <w:szCs w:val="14"/>
              </w:rPr>
            </w:pPr>
            <w:r w:rsidRPr="00EA27B3">
              <w:rPr>
                <w:sz w:val="14"/>
                <w:szCs w:val="14"/>
              </w:rPr>
              <w:t>348</w:t>
            </w:r>
          </w:p>
        </w:tc>
        <w:tc>
          <w:tcPr>
            <w:tcW w:w="780" w:type="dxa"/>
            <w:vAlign w:val="center"/>
          </w:tcPr>
          <w:p w14:paraId="67DCE71B" w14:textId="77777777" w:rsidR="00EA27B3" w:rsidRPr="00EA27B3" w:rsidRDefault="00EA27B3" w:rsidP="00104C14">
            <w:pPr>
              <w:keepNext/>
              <w:spacing w:before="10" w:after="10"/>
              <w:rPr>
                <w:sz w:val="14"/>
                <w:szCs w:val="14"/>
              </w:rPr>
            </w:pPr>
            <w:r w:rsidRPr="00EA27B3">
              <w:rPr>
                <w:sz w:val="14"/>
                <w:szCs w:val="14"/>
              </w:rPr>
              <w:t>3,06×10</w:t>
            </w:r>
            <w:r w:rsidRPr="00EA27B3">
              <w:rPr>
                <w:sz w:val="14"/>
                <w:szCs w:val="14"/>
                <w:vertAlign w:val="superscript"/>
              </w:rPr>
              <w:t>−3</w:t>
            </w:r>
          </w:p>
        </w:tc>
        <w:tc>
          <w:tcPr>
            <w:tcW w:w="480" w:type="dxa"/>
            <w:vAlign w:val="center"/>
          </w:tcPr>
          <w:p w14:paraId="209AD333" w14:textId="77777777" w:rsidR="00EA27B3" w:rsidRPr="00EA27B3" w:rsidRDefault="00EA27B3" w:rsidP="00104C14">
            <w:pPr>
              <w:keepNext/>
              <w:spacing w:before="10" w:after="10"/>
              <w:rPr>
                <w:sz w:val="14"/>
                <w:szCs w:val="14"/>
              </w:rPr>
            </w:pPr>
            <w:r w:rsidRPr="00EA27B3">
              <w:rPr>
                <w:sz w:val="14"/>
                <w:szCs w:val="14"/>
              </w:rPr>
              <w:t>414</w:t>
            </w:r>
          </w:p>
        </w:tc>
        <w:tc>
          <w:tcPr>
            <w:tcW w:w="520" w:type="dxa"/>
            <w:vAlign w:val="center"/>
          </w:tcPr>
          <w:p w14:paraId="6EA4FD94" w14:textId="77777777" w:rsidR="00EA27B3" w:rsidRPr="00EA27B3" w:rsidRDefault="00EA27B3" w:rsidP="00104C14">
            <w:pPr>
              <w:keepNext/>
              <w:spacing w:before="10" w:after="10"/>
              <w:rPr>
                <w:sz w:val="14"/>
                <w:szCs w:val="14"/>
              </w:rPr>
            </w:pPr>
            <w:r w:rsidRPr="00EA27B3">
              <w:rPr>
                <w:sz w:val="14"/>
                <w:szCs w:val="14"/>
              </w:rPr>
              <w:t>342</w:t>
            </w:r>
          </w:p>
        </w:tc>
        <w:tc>
          <w:tcPr>
            <w:tcW w:w="770" w:type="dxa"/>
            <w:vAlign w:val="center"/>
          </w:tcPr>
          <w:p w14:paraId="4AA0FD7E" w14:textId="77777777" w:rsidR="00EA27B3" w:rsidRPr="00EA27B3" w:rsidRDefault="00EA27B3" w:rsidP="00104C14">
            <w:pPr>
              <w:keepNext/>
              <w:spacing w:before="10" w:after="10"/>
              <w:rPr>
                <w:sz w:val="14"/>
                <w:szCs w:val="14"/>
              </w:rPr>
            </w:pPr>
            <w:r w:rsidRPr="00EA27B3">
              <w:rPr>
                <w:sz w:val="14"/>
                <w:szCs w:val="14"/>
              </w:rPr>
              <w:t>3,69×10</w:t>
            </w:r>
            <w:r w:rsidRPr="00EA27B3">
              <w:rPr>
                <w:sz w:val="14"/>
                <w:szCs w:val="14"/>
                <w:vertAlign w:val="superscript"/>
              </w:rPr>
              <w:t>−3</w:t>
            </w:r>
          </w:p>
        </w:tc>
      </w:tr>
    </w:tbl>
    <w:p w14:paraId="210CA010" w14:textId="77777777" w:rsidR="00E52D03" w:rsidRDefault="00E52D03" w:rsidP="005F7E41">
      <w:pPr>
        <w:jc w:val="both"/>
      </w:pPr>
    </w:p>
    <w:p w14:paraId="54E02032" w14:textId="3161ADE4" w:rsidR="00E52D03" w:rsidRPr="008B335E" w:rsidRDefault="008B335E" w:rsidP="005F7E41">
      <w:pPr>
        <w:jc w:val="both"/>
      </w:pPr>
      <w:r w:rsidRPr="008B335E">
        <w:t xml:space="preserve">cuando no se observan errores, la cota &lt; 2,2×10−5 es el límite superior con 95 % de confianza </w:t>
      </w:r>
      <m:oMath>
        <m:r>
          <w:rPr>
            <w:rFonts w:ascii="Cambria Math" w:hAnsi="Cambria Math"/>
          </w:rPr>
          <m:t>(3/Nt, con Nt = 133 504 bits</m:t>
        </m:r>
      </m:oMath>
      <w:r w:rsidRPr="008B335E">
        <w:t xml:space="preserve"> comparados).</w:t>
      </w:r>
    </w:p>
    <w:p w14:paraId="759527F1" w14:textId="77777777" w:rsidR="00E52D03" w:rsidRPr="008B335E" w:rsidRDefault="00E52D03" w:rsidP="005F7E41">
      <w:pPr>
        <w:jc w:val="both"/>
      </w:pPr>
    </w:p>
    <w:p w14:paraId="14BA5F6F" w14:textId="77777777" w:rsidR="00FD1998" w:rsidRDefault="00FD1998" w:rsidP="00FD1998">
      <w:pPr>
        <w:jc w:val="both"/>
      </w:pPr>
      <w:r>
        <w:t>Con el receptor a 2 m y 0 dBm, el archivo de alfabetos se recibió sin errores (0 de 133 504 bits), mientras que en el pseudoaleatorio se contaron 135 bits erróneos concentrados en solo 2 paquetes (BER de 1,01×10−3). A 10 m y 0 dBm la BER fue de 4,30×10−4 con alfabetos y de 1,50×10−5 con datos pseudoaleatorios.</w:t>
      </w:r>
    </w:p>
    <w:p w14:paraId="4CEBECF5" w14:textId="77777777" w:rsidR="00FD1998" w:rsidRDefault="00FD1998" w:rsidP="00FD1998">
      <w:pPr>
        <w:jc w:val="both"/>
      </w:pPr>
    </w:p>
    <w:p w14:paraId="4D69FA8D" w14:textId="11EE3F5C" w:rsidR="00E52D03" w:rsidRPr="008B335E" w:rsidRDefault="00FD1998" w:rsidP="00FD1998">
      <w:pPr>
        <w:jc w:val="both"/>
      </w:pPr>
      <w:r>
        <w:t>Los resultados no siguen una tendencia monótona con la potencia. A 10 m y 1 Mbps, la BER de los alfabetos fue de 4,30×10−4, 2,60×10−3, 1,91×10−3 y 2,71×10−4 para 0, −6, −12 y −18 dBm. Además, los errores aparecen concentrados en pocos paquetes (por ejemplo, 246 bits erróneos en 14 paquetes con −12 dBm), lo que sugiere interferencia en ráfagas más que un ruido uniforme. A −18 dBm la BER fue de 1,54×10−3 a 250 kbps, 2,71×10−4 a 1 Mbps y 3,06×10−3 a 2 Mbps; a 2 Mbps además se perdieron paquetes (se recibieron 508 de 600 con alfabetos y 414 de 600 con datos pseudoaleatorios). Estos paquetes perdidos no entran en el cálculo de la BER, por lo que la BER subestima el deterioro del enlace en ese caso.</w:t>
      </w:r>
    </w:p>
    <w:p w14:paraId="0E2621F7" w14:textId="77777777" w:rsidR="00E52D03" w:rsidRPr="008B335E" w:rsidRDefault="00E52D03" w:rsidP="005F7E41">
      <w:pPr>
        <w:jc w:val="both"/>
      </w:pPr>
    </w:p>
    <w:p w14:paraId="77EB1E76" w14:textId="77777777" w:rsidR="0033618E" w:rsidRDefault="000B4556" w:rsidP="0033618E">
      <w:pPr>
        <w:keepNext/>
      </w:pPr>
      <w:r>
        <w:rPr>
          <w:noProof/>
        </w:rPr>
        <w:lastRenderedPageBreak/>
        <w:drawing>
          <wp:inline distT="0" distB="0" distL="0" distR="0" wp14:anchorId="521E36F7" wp14:editId="7DE34951">
            <wp:extent cx="2849880" cy="1927860"/>
            <wp:effectExtent l="0" t="0" r="7620" b="0"/>
            <wp:docPr id="9004" name="Imagen 9004"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nuevo_9004"/>
                    <pic:cNvPicPr/>
                  </pic:nvPicPr>
                  <pic:blipFill>
                    <a:blip r:embed="rId40"/>
                    <a:stretch>
                      <a:fillRect/>
                    </a:stretch>
                  </pic:blipFill>
                  <pic:spPr>
                    <a:xfrm>
                      <a:off x="0" y="0"/>
                      <a:ext cx="2855800" cy="1931865"/>
                    </a:xfrm>
                    <a:prstGeom prst="rect">
                      <a:avLst/>
                    </a:prstGeom>
                  </pic:spPr>
                </pic:pic>
              </a:graphicData>
            </a:graphic>
          </wp:inline>
        </w:drawing>
      </w:r>
    </w:p>
    <w:p w14:paraId="41A903C0" w14:textId="30F10DA2" w:rsidR="00E52D03" w:rsidRPr="008B335E" w:rsidRDefault="0033618E" w:rsidP="0033618E">
      <w:pPr>
        <w:pStyle w:val="Descripcin"/>
      </w:pPr>
      <w:r>
        <w:t xml:space="preserve">Figura </w:t>
      </w:r>
      <w:fldSimple w:instr=" SEQ Figura \* ARABIC ">
        <w:r w:rsidR="00630DB8">
          <w:rPr>
            <w:noProof/>
          </w:rPr>
          <w:t>25</w:t>
        </w:r>
      </w:fldSimple>
      <w:r w:rsidRPr="00ED6579">
        <w:t>. BER del archivo de alfabetos y del pseudoaleatorio en cada configuración (escala logarítmica).</w:t>
      </w:r>
    </w:p>
    <w:p w14:paraId="37735FCA" w14:textId="77777777" w:rsidR="00E52D03" w:rsidRPr="008B335E" w:rsidRDefault="00E52D03" w:rsidP="005F7E41">
      <w:pPr>
        <w:jc w:val="both"/>
      </w:pPr>
    </w:p>
    <w:p w14:paraId="7623CC9F" w14:textId="1775C2C0" w:rsidR="00E52D03" w:rsidRDefault="003F3E75" w:rsidP="005F7E41">
      <w:pPr>
        <w:jc w:val="both"/>
      </w:pPr>
      <w:r w:rsidRPr="003F3E75">
        <w:t>Entre los dos archivos no se observó una diferencia sistemática: la BER del pseudoaleatorio fue mayor en 4 de las 7 configuraciones y menor en las otras 3, lo que es de esperar porque la modulación GFSK no depende del contenido de los datos. Las diferencias se deben más bien a las variaciones del canal entre una corrida y otra.</w:t>
      </w:r>
    </w:p>
    <w:p w14:paraId="28DD4F38" w14:textId="77777777" w:rsidR="003F3E75" w:rsidRPr="008B335E" w:rsidRDefault="003F3E75" w:rsidP="005F7E41">
      <w:pPr>
        <w:jc w:val="both"/>
      </w:pPr>
    </w:p>
    <w:p w14:paraId="28283642" w14:textId="77777777" w:rsidR="00DA7FE9" w:rsidRDefault="004B3F48" w:rsidP="00DA7FE9">
      <w:pPr>
        <w:keepNext/>
      </w:pPr>
      <w:r w:rsidRPr="004B3F48">
        <w:rPr>
          <w:noProof/>
        </w:rPr>
        <w:drawing>
          <wp:inline distT="0" distB="0" distL="0" distR="0" wp14:anchorId="7DED2E3C" wp14:editId="527BC954">
            <wp:extent cx="1909674" cy="2271727"/>
            <wp:effectExtent l="9525" t="0" r="5080" b="5080"/>
            <wp:docPr id="167668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80164" name=""/>
                    <pic:cNvPicPr/>
                  </pic:nvPicPr>
                  <pic:blipFill rotWithShape="1">
                    <a:blip r:embed="rId41"/>
                    <a:srcRect l="10591" r="23152"/>
                    <a:stretch>
                      <a:fillRect/>
                    </a:stretch>
                  </pic:blipFill>
                  <pic:spPr bwMode="auto">
                    <a:xfrm rot="5400000">
                      <a:off x="0" y="0"/>
                      <a:ext cx="1913517" cy="2276299"/>
                    </a:xfrm>
                    <a:prstGeom prst="rect">
                      <a:avLst/>
                    </a:prstGeom>
                    <a:ln>
                      <a:noFill/>
                    </a:ln>
                    <a:extLst>
                      <a:ext uri="{53640926-AAD7-44D8-BBD7-CCE9431645EC}">
                        <a14:shadowObscured xmlns:a14="http://schemas.microsoft.com/office/drawing/2010/main"/>
                      </a:ext>
                    </a:extLst>
                  </pic:spPr>
                </pic:pic>
              </a:graphicData>
            </a:graphic>
          </wp:inline>
        </w:drawing>
      </w:r>
    </w:p>
    <w:p w14:paraId="4F880BE9" w14:textId="22C06464" w:rsidR="00E52D03" w:rsidRDefault="00DA7FE9" w:rsidP="00DA7FE9">
      <w:pPr>
        <w:pStyle w:val="Descripcin"/>
      </w:pPr>
      <w:r>
        <w:t xml:space="preserve">Figura </w:t>
      </w:r>
      <w:fldSimple w:instr=" SEQ Figura \* ARABIC ">
        <w:r w:rsidR="00630DB8">
          <w:rPr>
            <w:noProof/>
          </w:rPr>
          <w:t>26</w:t>
        </w:r>
      </w:fldSimple>
      <w:r w:rsidRPr="00002C91">
        <w:t>. Pantalla OLED del receptor al terminar el envío de alfabetos: 1 Mbps, 0 dBm y 2 m</w:t>
      </w:r>
      <w:r>
        <w:t>.</w:t>
      </w:r>
    </w:p>
    <w:p w14:paraId="2D51AF45" w14:textId="77777777" w:rsidR="00DA7FE9" w:rsidRPr="008B335E" w:rsidRDefault="00DA7FE9" w:rsidP="005F7E41">
      <w:pPr>
        <w:jc w:val="both"/>
      </w:pPr>
    </w:p>
    <w:p w14:paraId="3955D965" w14:textId="77777777" w:rsidR="001B71C5" w:rsidRDefault="00BA56ED" w:rsidP="001B71C5">
      <w:pPr>
        <w:keepNext/>
      </w:pPr>
      <w:r w:rsidRPr="00BA56ED">
        <w:rPr>
          <w:noProof/>
        </w:rPr>
        <w:drawing>
          <wp:inline distT="0" distB="0" distL="0" distR="0" wp14:anchorId="0077A2FC" wp14:editId="22D27D80">
            <wp:extent cx="1920554" cy="2154735"/>
            <wp:effectExtent l="0" t="2858" r="953" b="952"/>
            <wp:docPr id="1866549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49303" name=""/>
                    <pic:cNvPicPr/>
                  </pic:nvPicPr>
                  <pic:blipFill rotWithShape="1">
                    <a:blip r:embed="rId42"/>
                    <a:srcRect l="18413" r="18647"/>
                    <a:stretch>
                      <a:fillRect/>
                    </a:stretch>
                  </pic:blipFill>
                  <pic:spPr bwMode="auto">
                    <a:xfrm rot="5400000">
                      <a:off x="0" y="0"/>
                      <a:ext cx="1930516" cy="2165911"/>
                    </a:xfrm>
                    <a:prstGeom prst="rect">
                      <a:avLst/>
                    </a:prstGeom>
                    <a:ln>
                      <a:noFill/>
                    </a:ln>
                    <a:extLst>
                      <a:ext uri="{53640926-AAD7-44D8-BBD7-CCE9431645EC}">
                        <a14:shadowObscured xmlns:a14="http://schemas.microsoft.com/office/drawing/2010/main"/>
                      </a:ext>
                    </a:extLst>
                  </pic:spPr>
                </pic:pic>
              </a:graphicData>
            </a:graphic>
          </wp:inline>
        </w:drawing>
      </w:r>
    </w:p>
    <w:p w14:paraId="2CF975C2" w14:textId="58E98E12" w:rsidR="00E52D03" w:rsidRPr="008B335E" w:rsidRDefault="001B71C5" w:rsidP="001B71C5">
      <w:pPr>
        <w:pStyle w:val="Descripcin"/>
      </w:pPr>
      <w:r>
        <w:t xml:space="preserve">Figura </w:t>
      </w:r>
      <w:fldSimple w:instr=" SEQ Figura \* ARABIC ">
        <w:r w:rsidR="00630DB8">
          <w:rPr>
            <w:noProof/>
          </w:rPr>
          <w:t>27</w:t>
        </w:r>
      </w:fldSimple>
      <w:r w:rsidRPr="002D6D91">
        <w:t>. Pantalla OLED del receptor al terminar el envío de alfabetos: 2 Mbps, −18 dBm y 10 m</w:t>
      </w:r>
      <w:r>
        <w:t>.</w:t>
      </w:r>
    </w:p>
    <w:p w14:paraId="776BBBAC" w14:textId="00301658" w:rsidR="00E52D03" w:rsidRPr="00792247" w:rsidRDefault="00792247" w:rsidP="005F7E41">
      <w:pPr>
        <w:jc w:val="both"/>
        <w:rPr>
          <w:b/>
          <w:bCs/>
        </w:rPr>
      </w:pPr>
      <w:r w:rsidRPr="00792247">
        <w:rPr>
          <w:b/>
          <w:bCs/>
        </w:rPr>
        <w:t>PARTE 4.4 (ANÁLISIS DE ESPECTRO)</w:t>
      </w:r>
    </w:p>
    <w:p w14:paraId="0CD2A0D7" w14:textId="77777777" w:rsidR="00E52D03" w:rsidRDefault="00E52D03" w:rsidP="005F7E41">
      <w:pPr>
        <w:jc w:val="both"/>
        <w:rPr>
          <w:b/>
          <w:bCs/>
        </w:rPr>
      </w:pPr>
    </w:p>
    <w:p w14:paraId="16102899" w14:textId="50CEA8E3" w:rsidR="00792247" w:rsidRDefault="001670E0" w:rsidP="0054090B">
      <w:pPr>
        <w:pStyle w:val="Ttulo2"/>
      </w:pPr>
      <w:r w:rsidRPr="001670E0">
        <w:t>VERIFICACIÓN DE LA FRECUENCIA DEL CANAL</w:t>
      </w:r>
    </w:p>
    <w:p w14:paraId="500BE597" w14:textId="77777777" w:rsidR="0054090B" w:rsidRDefault="0054090B" w:rsidP="0054090B">
      <w:pPr>
        <w:jc w:val="both"/>
      </w:pPr>
    </w:p>
    <w:p w14:paraId="36246DA2" w14:textId="5FA7C673" w:rsidR="0054090B" w:rsidRDefault="0054090B" w:rsidP="0054090B">
      <w:pPr>
        <w:jc w:val="both"/>
      </w:pPr>
      <w:r w:rsidRPr="0054090B">
        <w:t xml:space="preserve">Las mediciones se hicieron con el analizador de espectros portátil </w:t>
      </w:r>
      <w:proofErr w:type="spellStart"/>
      <w:r w:rsidRPr="0054090B">
        <w:t>Anritsu</w:t>
      </w:r>
      <w:proofErr w:type="spellEnd"/>
      <w:r w:rsidRPr="0054090B">
        <w:t xml:space="preserve"> </w:t>
      </w:r>
      <w:proofErr w:type="spellStart"/>
      <w:r w:rsidRPr="0054090B">
        <w:t>Spectrum</w:t>
      </w:r>
      <w:proofErr w:type="spellEnd"/>
      <w:r w:rsidRPr="0054090B">
        <w:t xml:space="preserve"> </w:t>
      </w:r>
      <w:proofErr w:type="gramStart"/>
      <w:r w:rsidRPr="0054090B">
        <w:t>Master</w:t>
      </w:r>
      <w:proofErr w:type="gramEnd"/>
      <w:r w:rsidRPr="0054090B">
        <w:t xml:space="preserve"> MS2724B (Figura 2</w:t>
      </w:r>
      <w:r w:rsidR="00472E40">
        <w:t>8</w:t>
      </w:r>
      <w:r w:rsidRPr="0054090B">
        <w:t>). El transmisor se configuró en el modo «Paquetes», que emite una señal GFSK continua, con el canal 76 (2476 MHz), 0 dBm y 1 Mbps, como se ve en la pantalla OLED (Figura 2</w:t>
      </w:r>
      <w:r w:rsidR="00472E40">
        <w:t>9 y Figura 30</w:t>
      </w:r>
      <w:r w:rsidRPr="0054090B">
        <w:t>). Primero se observó el espectro con el programa en «ESPECTRO OFF» y luego se activó la transmisión («ESPECTRO ON», con el LED encendido).</w:t>
      </w:r>
    </w:p>
    <w:p w14:paraId="56D03E44" w14:textId="77777777" w:rsidR="00F3562D" w:rsidRDefault="00F3562D" w:rsidP="0054090B">
      <w:pPr>
        <w:jc w:val="both"/>
      </w:pPr>
    </w:p>
    <w:p w14:paraId="05592B31" w14:textId="77777777" w:rsidR="000D5AC4" w:rsidRDefault="0035058B" w:rsidP="000D5AC4">
      <w:pPr>
        <w:keepNext/>
      </w:pPr>
      <w:r>
        <w:rPr>
          <w:noProof/>
        </w:rPr>
        <w:drawing>
          <wp:inline distT="0" distB="0" distL="0" distR="0" wp14:anchorId="0EF17A76" wp14:editId="0C2640C5">
            <wp:extent cx="2766060" cy="1964135"/>
            <wp:effectExtent l="0" t="0" r="0" b="0"/>
            <wp:docPr id="9006" name="Imagen 9006"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nuevo_9006"/>
                    <pic:cNvPicPr/>
                  </pic:nvPicPr>
                  <pic:blipFill rotWithShape="1">
                    <a:blip r:embed="rId43"/>
                    <a:srcRect l="5556" t="18055" r="11806" b="3704"/>
                    <a:stretch>
                      <a:fillRect/>
                    </a:stretch>
                  </pic:blipFill>
                  <pic:spPr bwMode="auto">
                    <a:xfrm>
                      <a:off x="0" y="0"/>
                      <a:ext cx="2776234" cy="1971359"/>
                    </a:xfrm>
                    <a:prstGeom prst="rect">
                      <a:avLst/>
                    </a:prstGeom>
                    <a:ln>
                      <a:noFill/>
                    </a:ln>
                    <a:extLst>
                      <a:ext uri="{53640926-AAD7-44D8-BBD7-CCE9431645EC}">
                        <a14:shadowObscured xmlns:a14="http://schemas.microsoft.com/office/drawing/2010/main"/>
                      </a:ext>
                    </a:extLst>
                  </pic:spPr>
                </pic:pic>
              </a:graphicData>
            </a:graphic>
          </wp:inline>
        </w:drawing>
      </w:r>
    </w:p>
    <w:p w14:paraId="54AEC8F4" w14:textId="0AF99DD7" w:rsidR="002733F9" w:rsidRDefault="000D5AC4" w:rsidP="002733F9">
      <w:pPr>
        <w:pStyle w:val="Descripcin"/>
      </w:pPr>
      <w:r>
        <w:t xml:space="preserve">Figura </w:t>
      </w:r>
      <w:fldSimple w:instr=" SEQ Figura \* ARABIC ">
        <w:r w:rsidR="00630DB8">
          <w:rPr>
            <w:noProof/>
          </w:rPr>
          <w:t>28</w:t>
        </w:r>
      </w:fldSimple>
      <w:r w:rsidRPr="000A30E9">
        <w:t xml:space="preserve">. Analizador de espectros portátil </w:t>
      </w:r>
      <w:proofErr w:type="spellStart"/>
      <w:r w:rsidRPr="000A30E9">
        <w:t>Anritsu</w:t>
      </w:r>
      <w:proofErr w:type="spellEnd"/>
      <w:r w:rsidRPr="000A30E9">
        <w:t xml:space="preserve"> MS2724B utilizado en la prueba.</w:t>
      </w:r>
    </w:p>
    <w:p w14:paraId="432FEF5B" w14:textId="77777777" w:rsidR="00655EA5" w:rsidRDefault="002733F9" w:rsidP="00655EA5">
      <w:pPr>
        <w:keepNext/>
      </w:pPr>
      <w:r>
        <w:rPr>
          <w:noProof/>
        </w:rPr>
        <w:drawing>
          <wp:inline distT="0" distB="0" distL="0" distR="0" wp14:anchorId="67838D26" wp14:editId="63B21D46">
            <wp:extent cx="2649743" cy="1158240"/>
            <wp:effectExtent l="0" t="0" r="0" b="3810"/>
            <wp:docPr id="1865591029" name="Imagen 1865591029"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nuevo_9007"/>
                    <pic:cNvPicPr/>
                  </pic:nvPicPr>
                  <pic:blipFill rotWithShape="1">
                    <a:blip r:embed="rId44"/>
                    <a:srcRect r="51090" b="38000"/>
                    <a:stretch>
                      <a:fillRect/>
                    </a:stretch>
                  </pic:blipFill>
                  <pic:spPr bwMode="auto">
                    <a:xfrm>
                      <a:off x="0" y="0"/>
                      <a:ext cx="2665746" cy="1165235"/>
                    </a:xfrm>
                    <a:prstGeom prst="rect">
                      <a:avLst/>
                    </a:prstGeom>
                    <a:ln>
                      <a:noFill/>
                    </a:ln>
                    <a:extLst>
                      <a:ext uri="{53640926-AAD7-44D8-BBD7-CCE9431645EC}">
                        <a14:shadowObscured xmlns:a14="http://schemas.microsoft.com/office/drawing/2010/main"/>
                      </a:ext>
                    </a:extLst>
                  </pic:spPr>
                </pic:pic>
              </a:graphicData>
            </a:graphic>
          </wp:inline>
        </w:drawing>
      </w:r>
    </w:p>
    <w:p w14:paraId="60291BB5" w14:textId="69EB34A3" w:rsidR="002733F9" w:rsidRPr="002733F9" w:rsidRDefault="00655EA5" w:rsidP="00F3562D">
      <w:pPr>
        <w:pStyle w:val="Descripcin"/>
      </w:pPr>
      <w:r>
        <w:t xml:space="preserve">Figura </w:t>
      </w:r>
      <w:fldSimple w:instr=" SEQ Figura \* ARABIC ">
        <w:r w:rsidR="00630DB8">
          <w:rPr>
            <w:noProof/>
          </w:rPr>
          <w:t>29</w:t>
        </w:r>
      </w:fldSimple>
      <w:r w:rsidRPr="00F44903">
        <w:t>. Montaje del transmisor con el programa de espectro sin transmitir</w:t>
      </w:r>
      <w:r>
        <w:t>.</w:t>
      </w:r>
    </w:p>
    <w:p w14:paraId="56479545" w14:textId="77777777" w:rsidR="00AA4A6C" w:rsidRDefault="002733F9" w:rsidP="00AA4A6C">
      <w:pPr>
        <w:keepNext/>
      </w:pPr>
      <w:r>
        <w:rPr>
          <w:noProof/>
        </w:rPr>
        <w:drawing>
          <wp:inline distT="0" distB="0" distL="0" distR="0" wp14:anchorId="775CAE89" wp14:editId="5B0F3E20">
            <wp:extent cx="2697480" cy="1230004"/>
            <wp:effectExtent l="0" t="0" r="7620" b="8255"/>
            <wp:docPr id="9007" name="Imagen 9007"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nuevo_9007"/>
                    <pic:cNvPicPr/>
                  </pic:nvPicPr>
                  <pic:blipFill rotWithShape="1">
                    <a:blip r:embed="rId44"/>
                    <a:srcRect l="49639" t="8547" r="9939" b="38000"/>
                    <a:stretch>
                      <a:fillRect/>
                    </a:stretch>
                  </pic:blipFill>
                  <pic:spPr bwMode="auto">
                    <a:xfrm>
                      <a:off x="0" y="0"/>
                      <a:ext cx="2742254" cy="1250420"/>
                    </a:xfrm>
                    <a:prstGeom prst="rect">
                      <a:avLst/>
                    </a:prstGeom>
                    <a:ln>
                      <a:noFill/>
                    </a:ln>
                    <a:extLst>
                      <a:ext uri="{53640926-AAD7-44D8-BBD7-CCE9431645EC}">
                        <a14:shadowObscured xmlns:a14="http://schemas.microsoft.com/office/drawing/2010/main"/>
                      </a:ext>
                    </a:extLst>
                  </pic:spPr>
                </pic:pic>
              </a:graphicData>
            </a:graphic>
          </wp:inline>
        </w:drawing>
      </w:r>
    </w:p>
    <w:p w14:paraId="1795AFBD" w14:textId="5E36F0A2" w:rsidR="000D5AC4" w:rsidRPr="000D5AC4" w:rsidRDefault="00AA4A6C" w:rsidP="00AA4A6C">
      <w:pPr>
        <w:pStyle w:val="Descripcin"/>
      </w:pPr>
      <w:r>
        <w:t xml:space="preserve">Figura </w:t>
      </w:r>
      <w:fldSimple w:instr=" SEQ Figura \* ARABIC ">
        <w:r w:rsidR="00630DB8">
          <w:rPr>
            <w:noProof/>
          </w:rPr>
          <w:t>30</w:t>
        </w:r>
      </w:fldSimple>
      <w:r w:rsidRPr="00D50BE7">
        <w:t xml:space="preserve">. Montaje del transmisor con el programa de espectro </w:t>
      </w:r>
      <w:r w:rsidR="00472E40" w:rsidRPr="00D50BE7">
        <w:t>transmitiendo:</w:t>
      </w:r>
      <w:r w:rsidRPr="00D50BE7">
        <w:t xml:space="preserve"> modo Paquetes, canal 76, 0 dBm, 1 Mbps, 2476 MHz.</w:t>
      </w:r>
    </w:p>
    <w:p w14:paraId="5C059AC6" w14:textId="0C4832B6" w:rsidR="00792247" w:rsidRPr="00F07F25" w:rsidRDefault="00F07F25" w:rsidP="005F7E41">
      <w:pPr>
        <w:jc w:val="both"/>
      </w:pPr>
      <w:r w:rsidRPr="00F07F25">
        <w:t xml:space="preserve">Con un </w:t>
      </w:r>
      <w:proofErr w:type="spellStart"/>
      <w:r w:rsidRPr="00F07F25">
        <w:t>span</w:t>
      </w:r>
      <w:proofErr w:type="spellEnd"/>
      <w:r w:rsidRPr="00F07F25">
        <w:t xml:space="preserve"> de 200 MHz, RBW de 300 kHz y traza en Max Hold, el marcador M1 se ubicó sobre el pico del módulo y marcó 2,476000 GHz con −44,27 dBm (Figura </w:t>
      </w:r>
      <w:r w:rsidR="00185144">
        <w:t>31</w:t>
      </w:r>
      <w:r w:rsidRPr="00F07F25">
        <w:t xml:space="preserve">). Esa </w:t>
      </w:r>
      <w:r w:rsidRPr="00F07F25">
        <w:lastRenderedPageBreak/>
        <w:t>frecuencia coincide con la del canal configurado, ya que 2400 MHz + 76 MHz = 2476 MHz. Los parámetros de la medición se resumen en la Tabla 11.</w:t>
      </w:r>
    </w:p>
    <w:p w14:paraId="18D5CDC9" w14:textId="77777777" w:rsidR="00E52D03" w:rsidRPr="008B335E" w:rsidRDefault="00E52D03" w:rsidP="005F7E41">
      <w:pPr>
        <w:jc w:val="both"/>
      </w:pPr>
    </w:p>
    <w:p w14:paraId="40E79EAA" w14:textId="77777777" w:rsidR="00185144" w:rsidRDefault="00895EAF" w:rsidP="00185144">
      <w:pPr>
        <w:keepNext/>
      </w:pPr>
      <w:r>
        <w:rPr>
          <w:noProof/>
        </w:rPr>
        <w:drawing>
          <wp:inline distT="0" distB="0" distL="0" distR="0" wp14:anchorId="674EC7DB" wp14:editId="54560ED3">
            <wp:extent cx="3063240" cy="2067687"/>
            <wp:effectExtent l="0" t="0" r="0" b="0"/>
            <wp:docPr id="9008" name="Imagen 9008"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nuevo_9008"/>
                    <pic:cNvPicPr/>
                  </pic:nvPicPr>
                  <pic:blipFill>
                    <a:blip r:embed="rId45"/>
                    <a:stretch>
                      <a:fillRect/>
                    </a:stretch>
                  </pic:blipFill>
                  <pic:spPr>
                    <a:xfrm>
                      <a:off x="0" y="0"/>
                      <a:ext cx="3063240" cy="2067687"/>
                    </a:xfrm>
                    <a:prstGeom prst="rect">
                      <a:avLst/>
                    </a:prstGeom>
                  </pic:spPr>
                </pic:pic>
              </a:graphicData>
            </a:graphic>
          </wp:inline>
        </w:drawing>
      </w:r>
    </w:p>
    <w:p w14:paraId="1F4DA19B" w14:textId="03A67CA1" w:rsidR="00E52D03" w:rsidRPr="008B335E" w:rsidRDefault="00185144" w:rsidP="00185144">
      <w:pPr>
        <w:pStyle w:val="Descripcin"/>
      </w:pPr>
      <w:r>
        <w:t xml:space="preserve">Figura </w:t>
      </w:r>
      <w:fldSimple w:instr=" SEQ Figura \* ARABIC ">
        <w:r w:rsidR="00630DB8">
          <w:rPr>
            <w:noProof/>
          </w:rPr>
          <w:t>31</w:t>
        </w:r>
      </w:fldSimple>
      <w:r w:rsidRPr="00887353">
        <w:t>. Espectro de la banda de 2,4 GHz con el transmisor en el canal 76 (</w:t>
      </w:r>
      <w:proofErr w:type="spellStart"/>
      <w:r w:rsidRPr="00887353">
        <w:t>span</w:t>
      </w:r>
      <w:proofErr w:type="spellEnd"/>
      <w:r w:rsidRPr="00887353">
        <w:t xml:space="preserve"> de 200 MHz, Max Hold): el marcador M1 indica 2,476 GHz.</w:t>
      </w:r>
    </w:p>
    <w:p w14:paraId="145CCE91" w14:textId="357C5D0A" w:rsidR="00E1680A" w:rsidRDefault="00E1680A" w:rsidP="00E1680A">
      <w:pPr>
        <w:pStyle w:val="Descripcin"/>
        <w:keepNext/>
      </w:pPr>
      <w:r>
        <w:t xml:space="preserve">Tabla </w:t>
      </w:r>
      <w:fldSimple w:instr=" SEQ Tabla \* ARABIC ">
        <w:r>
          <w:rPr>
            <w:noProof/>
          </w:rPr>
          <w:t>11</w:t>
        </w:r>
      </w:fldSimple>
      <w:r w:rsidRPr="00FF4837">
        <w:t>. Parámetros del analizador de espectros y valores leídos con los marcadores.</w:t>
      </w:r>
    </w:p>
    <w:tbl>
      <w:tblPr>
        <w:tblW w:w="48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0" w:type="dxa"/>
          <w:right w:w="40" w:type="dxa"/>
        </w:tblCellMar>
        <w:tblLook w:val="04A0" w:firstRow="1" w:lastRow="0" w:firstColumn="1" w:lastColumn="0" w:noHBand="0" w:noVBand="1"/>
      </w:tblPr>
      <w:tblGrid>
        <w:gridCol w:w="2250"/>
        <w:gridCol w:w="2600"/>
      </w:tblGrid>
      <w:tr w:rsidR="00FA417F" w:rsidRPr="00FA417F" w14:paraId="694D8EC6" w14:textId="77777777" w:rsidTr="00104C14">
        <w:trPr>
          <w:cantSplit/>
          <w:jc w:val="center"/>
        </w:trPr>
        <w:tc>
          <w:tcPr>
            <w:tcW w:w="2250" w:type="dxa"/>
            <w:shd w:val="clear" w:color="auto" w:fill="FFFF00"/>
            <w:vAlign w:val="center"/>
          </w:tcPr>
          <w:p w14:paraId="5476C4C1" w14:textId="77777777" w:rsidR="00FA417F" w:rsidRPr="00FA417F" w:rsidRDefault="00FA417F" w:rsidP="00104C14">
            <w:pPr>
              <w:keepNext/>
              <w:spacing w:before="10" w:after="10"/>
              <w:rPr>
                <w:b/>
                <w:bCs/>
                <w:sz w:val="13"/>
                <w:szCs w:val="13"/>
              </w:rPr>
            </w:pPr>
            <w:r w:rsidRPr="00FA417F">
              <w:rPr>
                <w:b/>
                <w:bCs/>
                <w:sz w:val="13"/>
                <w:szCs w:val="13"/>
              </w:rPr>
              <w:t>Parámetro</w:t>
            </w:r>
          </w:p>
        </w:tc>
        <w:tc>
          <w:tcPr>
            <w:tcW w:w="2600" w:type="dxa"/>
            <w:shd w:val="clear" w:color="auto" w:fill="FFFF00"/>
            <w:vAlign w:val="center"/>
          </w:tcPr>
          <w:p w14:paraId="6B66FEE5" w14:textId="77777777" w:rsidR="00FA417F" w:rsidRPr="00FA417F" w:rsidRDefault="00FA417F" w:rsidP="00104C14">
            <w:pPr>
              <w:keepNext/>
              <w:spacing w:before="10" w:after="10"/>
              <w:rPr>
                <w:b/>
                <w:bCs/>
                <w:sz w:val="13"/>
                <w:szCs w:val="13"/>
              </w:rPr>
            </w:pPr>
            <w:r w:rsidRPr="00FA417F">
              <w:rPr>
                <w:b/>
                <w:bCs/>
                <w:sz w:val="13"/>
                <w:szCs w:val="13"/>
              </w:rPr>
              <w:t>Valor</w:t>
            </w:r>
          </w:p>
        </w:tc>
      </w:tr>
      <w:tr w:rsidR="00FA417F" w:rsidRPr="00FA417F" w14:paraId="0BEF1142" w14:textId="77777777" w:rsidTr="00104C14">
        <w:trPr>
          <w:cantSplit/>
          <w:jc w:val="center"/>
        </w:trPr>
        <w:tc>
          <w:tcPr>
            <w:tcW w:w="2250" w:type="dxa"/>
            <w:vAlign w:val="center"/>
          </w:tcPr>
          <w:p w14:paraId="5F6B3E3C" w14:textId="77777777" w:rsidR="00FA417F" w:rsidRPr="00FA417F" w:rsidRDefault="00FA417F" w:rsidP="00104C14">
            <w:pPr>
              <w:keepNext/>
              <w:spacing w:before="10" w:after="10"/>
              <w:jc w:val="left"/>
              <w:rPr>
                <w:sz w:val="14"/>
                <w:szCs w:val="14"/>
              </w:rPr>
            </w:pPr>
            <w:r w:rsidRPr="00FA417F">
              <w:rPr>
                <w:sz w:val="14"/>
                <w:szCs w:val="14"/>
              </w:rPr>
              <w:t>Equipo</w:t>
            </w:r>
          </w:p>
        </w:tc>
        <w:tc>
          <w:tcPr>
            <w:tcW w:w="2600" w:type="dxa"/>
            <w:vAlign w:val="center"/>
          </w:tcPr>
          <w:p w14:paraId="303F6AC0" w14:textId="77777777" w:rsidR="00FA417F" w:rsidRPr="00FA417F" w:rsidRDefault="00FA417F" w:rsidP="00104C14">
            <w:pPr>
              <w:keepNext/>
              <w:spacing w:before="10" w:after="10"/>
              <w:rPr>
                <w:sz w:val="14"/>
                <w:szCs w:val="14"/>
              </w:rPr>
            </w:pPr>
            <w:proofErr w:type="spellStart"/>
            <w:r w:rsidRPr="00FA417F">
              <w:rPr>
                <w:sz w:val="14"/>
                <w:szCs w:val="14"/>
              </w:rPr>
              <w:t>Anritsu</w:t>
            </w:r>
            <w:proofErr w:type="spellEnd"/>
            <w:r w:rsidRPr="00FA417F">
              <w:rPr>
                <w:sz w:val="14"/>
                <w:szCs w:val="14"/>
              </w:rPr>
              <w:t xml:space="preserve"> MS2724B </w:t>
            </w:r>
            <w:proofErr w:type="spellStart"/>
            <w:r w:rsidRPr="00FA417F">
              <w:rPr>
                <w:sz w:val="14"/>
                <w:szCs w:val="14"/>
              </w:rPr>
              <w:t>Spectrum</w:t>
            </w:r>
            <w:proofErr w:type="spellEnd"/>
            <w:r w:rsidRPr="00FA417F">
              <w:rPr>
                <w:sz w:val="14"/>
                <w:szCs w:val="14"/>
              </w:rPr>
              <w:t xml:space="preserve"> </w:t>
            </w:r>
            <w:proofErr w:type="gramStart"/>
            <w:r w:rsidRPr="00FA417F">
              <w:rPr>
                <w:sz w:val="14"/>
                <w:szCs w:val="14"/>
              </w:rPr>
              <w:t>Master</w:t>
            </w:r>
            <w:proofErr w:type="gramEnd"/>
          </w:p>
        </w:tc>
      </w:tr>
      <w:tr w:rsidR="00FA417F" w:rsidRPr="00FA417F" w14:paraId="588F8F6C" w14:textId="77777777" w:rsidTr="00104C14">
        <w:trPr>
          <w:cantSplit/>
          <w:jc w:val="center"/>
        </w:trPr>
        <w:tc>
          <w:tcPr>
            <w:tcW w:w="2250" w:type="dxa"/>
            <w:vAlign w:val="center"/>
          </w:tcPr>
          <w:p w14:paraId="6D75CBB8" w14:textId="77777777" w:rsidR="00FA417F" w:rsidRPr="00FA417F" w:rsidRDefault="00FA417F" w:rsidP="00104C14">
            <w:pPr>
              <w:keepNext/>
              <w:spacing w:before="10" w:after="10"/>
              <w:jc w:val="left"/>
              <w:rPr>
                <w:sz w:val="14"/>
                <w:szCs w:val="14"/>
              </w:rPr>
            </w:pPr>
            <w:r w:rsidRPr="00FA417F">
              <w:rPr>
                <w:sz w:val="14"/>
                <w:szCs w:val="14"/>
              </w:rPr>
              <w:t xml:space="preserve">Centro / </w:t>
            </w:r>
            <w:proofErr w:type="spellStart"/>
            <w:r w:rsidRPr="00FA417F">
              <w:rPr>
                <w:sz w:val="14"/>
                <w:szCs w:val="14"/>
              </w:rPr>
              <w:t>span</w:t>
            </w:r>
            <w:proofErr w:type="spellEnd"/>
            <w:r w:rsidRPr="00FA417F">
              <w:rPr>
                <w:sz w:val="14"/>
                <w:szCs w:val="14"/>
              </w:rPr>
              <w:t xml:space="preserve"> (vista general)</w:t>
            </w:r>
          </w:p>
        </w:tc>
        <w:tc>
          <w:tcPr>
            <w:tcW w:w="2600" w:type="dxa"/>
            <w:vAlign w:val="center"/>
          </w:tcPr>
          <w:p w14:paraId="5B153B44" w14:textId="77777777" w:rsidR="00FA417F" w:rsidRPr="00FA417F" w:rsidRDefault="00FA417F" w:rsidP="00104C14">
            <w:pPr>
              <w:keepNext/>
              <w:spacing w:before="10" w:after="10"/>
              <w:rPr>
                <w:sz w:val="14"/>
                <w:szCs w:val="14"/>
              </w:rPr>
            </w:pPr>
            <w:r w:rsidRPr="00FA417F">
              <w:rPr>
                <w:sz w:val="14"/>
                <w:szCs w:val="14"/>
              </w:rPr>
              <w:t>2,4767 GHz / 200 MHz</w:t>
            </w:r>
          </w:p>
        </w:tc>
      </w:tr>
      <w:tr w:rsidR="00FA417F" w:rsidRPr="00FA417F" w14:paraId="1C8BAE86" w14:textId="77777777" w:rsidTr="00104C14">
        <w:trPr>
          <w:cantSplit/>
          <w:jc w:val="center"/>
        </w:trPr>
        <w:tc>
          <w:tcPr>
            <w:tcW w:w="2250" w:type="dxa"/>
            <w:vAlign w:val="center"/>
          </w:tcPr>
          <w:p w14:paraId="167DF568" w14:textId="77777777" w:rsidR="00FA417F" w:rsidRPr="00FA417F" w:rsidRDefault="00FA417F" w:rsidP="00104C14">
            <w:pPr>
              <w:keepNext/>
              <w:spacing w:before="10" w:after="10"/>
              <w:jc w:val="left"/>
              <w:rPr>
                <w:sz w:val="14"/>
                <w:szCs w:val="14"/>
              </w:rPr>
            </w:pPr>
            <w:r w:rsidRPr="00FA417F">
              <w:rPr>
                <w:sz w:val="14"/>
                <w:szCs w:val="14"/>
              </w:rPr>
              <w:t xml:space="preserve">Centro / </w:t>
            </w:r>
            <w:proofErr w:type="spellStart"/>
            <w:r w:rsidRPr="00FA417F">
              <w:rPr>
                <w:sz w:val="14"/>
                <w:szCs w:val="14"/>
              </w:rPr>
              <w:t>span</w:t>
            </w:r>
            <w:proofErr w:type="spellEnd"/>
            <w:r w:rsidRPr="00FA417F">
              <w:rPr>
                <w:sz w:val="14"/>
                <w:szCs w:val="14"/>
              </w:rPr>
              <w:t xml:space="preserve"> (ancho de banda)</w:t>
            </w:r>
          </w:p>
        </w:tc>
        <w:tc>
          <w:tcPr>
            <w:tcW w:w="2600" w:type="dxa"/>
            <w:vAlign w:val="center"/>
          </w:tcPr>
          <w:p w14:paraId="793C6215" w14:textId="77777777" w:rsidR="00FA417F" w:rsidRPr="00FA417F" w:rsidRDefault="00FA417F" w:rsidP="00104C14">
            <w:pPr>
              <w:keepNext/>
              <w:spacing w:before="10" w:after="10"/>
              <w:rPr>
                <w:sz w:val="14"/>
                <w:szCs w:val="14"/>
              </w:rPr>
            </w:pPr>
            <w:r w:rsidRPr="00FA417F">
              <w:rPr>
                <w:sz w:val="14"/>
                <w:szCs w:val="14"/>
              </w:rPr>
              <w:t>2,475 GHz / 30 MHz</w:t>
            </w:r>
          </w:p>
        </w:tc>
      </w:tr>
      <w:tr w:rsidR="00FA417F" w:rsidRPr="00FA417F" w14:paraId="317903EC" w14:textId="77777777" w:rsidTr="00104C14">
        <w:trPr>
          <w:cantSplit/>
          <w:jc w:val="center"/>
        </w:trPr>
        <w:tc>
          <w:tcPr>
            <w:tcW w:w="2250" w:type="dxa"/>
            <w:vAlign w:val="center"/>
          </w:tcPr>
          <w:p w14:paraId="35B31DED" w14:textId="77777777" w:rsidR="00FA417F" w:rsidRPr="00FA417F" w:rsidRDefault="00FA417F" w:rsidP="00104C14">
            <w:pPr>
              <w:keepNext/>
              <w:spacing w:before="10" w:after="10"/>
              <w:jc w:val="left"/>
              <w:rPr>
                <w:sz w:val="14"/>
                <w:szCs w:val="14"/>
              </w:rPr>
            </w:pPr>
            <w:r w:rsidRPr="00FA417F">
              <w:rPr>
                <w:sz w:val="14"/>
                <w:szCs w:val="14"/>
              </w:rPr>
              <w:t>RBW / VBW</w:t>
            </w:r>
          </w:p>
        </w:tc>
        <w:tc>
          <w:tcPr>
            <w:tcW w:w="2600" w:type="dxa"/>
            <w:vAlign w:val="center"/>
          </w:tcPr>
          <w:p w14:paraId="338FDF5F" w14:textId="77777777" w:rsidR="00FA417F" w:rsidRPr="00FA417F" w:rsidRDefault="00FA417F" w:rsidP="00104C14">
            <w:pPr>
              <w:keepNext/>
              <w:spacing w:before="10" w:after="10"/>
              <w:rPr>
                <w:sz w:val="14"/>
                <w:szCs w:val="14"/>
              </w:rPr>
            </w:pPr>
            <w:r w:rsidRPr="00FA417F">
              <w:rPr>
                <w:sz w:val="14"/>
                <w:szCs w:val="14"/>
              </w:rPr>
              <w:t>300 kHz / 100 kHz</w:t>
            </w:r>
          </w:p>
        </w:tc>
      </w:tr>
      <w:tr w:rsidR="00FA417F" w:rsidRPr="00FA417F" w14:paraId="5745705E" w14:textId="77777777" w:rsidTr="00104C14">
        <w:trPr>
          <w:cantSplit/>
          <w:jc w:val="center"/>
        </w:trPr>
        <w:tc>
          <w:tcPr>
            <w:tcW w:w="2250" w:type="dxa"/>
            <w:vAlign w:val="center"/>
          </w:tcPr>
          <w:p w14:paraId="0A98485C" w14:textId="77777777" w:rsidR="00FA417F" w:rsidRPr="00FA417F" w:rsidRDefault="00FA417F" w:rsidP="00104C14">
            <w:pPr>
              <w:keepNext/>
              <w:spacing w:before="10" w:after="10"/>
              <w:jc w:val="left"/>
              <w:rPr>
                <w:sz w:val="14"/>
                <w:szCs w:val="14"/>
              </w:rPr>
            </w:pPr>
            <w:r w:rsidRPr="00FA417F">
              <w:rPr>
                <w:sz w:val="14"/>
                <w:szCs w:val="14"/>
              </w:rPr>
              <w:t>Detección / traza</w:t>
            </w:r>
          </w:p>
        </w:tc>
        <w:tc>
          <w:tcPr>
            <w:tcW w:w="2600" w:type="dxa"/>
            <w:vAlign w:val="center"/>
          </w:tcPr>
          <w:p w14:paraId="0F1C99D0" w14:textId="77777777" w:rsidR="00FA417F" w:rsidRPr="00FA417F" w:rsidRDefault="00FA417F" w:rsidP="00104C14">
            <w:pPr>
              <w:keepNext/>
              <w:spacing w:before="10" w:after="10"/>
              <w:rPr>
                <w:sz w:val="14"/>
                <w:szCs w:val="14"/>
              </w:rPr>
            </w:pPr>
            <w:r w:rsidRPr="00FA417F">
              <w:rPr>
                <w:sz w:val="14"/>
                <w:szCs w:val="14"/>
              </w:rPr>
              <w:t>Pico / Max Hold</w:t>
            </w:r>
          </w:p>
        </w:tc>
      </w:tr>
      <w:tr w:rsidR="00FA417F" w:rsidRPr="00FA417F" w14:paraId="47D2F5DC" w14:textId="77777777" w:rsidTr="00104C14">
        <w:trPr>
          <w:cantSplit/>
          <w:jc w:val="center"/>
        </w:trPr>
        <w:tc>
          <w:tcPr>
            <w:tcW w:w="2250" w:type="dxa"/>
            <w:vAlign w:val="center"/>
          </w:tcPr>
          <w:p w14:paraId="1DF49BA5" w14:textId="77777777" w:rsidR="00FA417F" w:rsidRPr="00FA417F" w:rsidRDefault="00FA417F" w:rsidP="00104C14">
            <w:pPr>
              <w:keepNext/>
              <w:spacing w:before="10" w:after="10"/>
              <w:jc w:val="left"/>
              <w:rPr>
                <w:sz w:val="14"/>
                <w:szCs w:val="14"/>
              </w:rPr>
            </w:pPr>
            <w:r w:rsidRPr="00FA417F">
              <w:rPr>
                <w:sz w:val="14"/>
                <w:szCs w:val="14"/>
              </w:rPr>
              <w:t>Nivel de referencia / atenuación</w:t>
            </w:r>
          </w:p>
        </w:tc>
        <w:tc>
          <w:tcPr>
            <w:tcW w:w="2600" w:type="dxa"/>
            <w:vAlign w:val="center"/>
          </w:tcPr>
          <w:p w14:paraId="4C03C615" w14:textId="77777777" w:rsidR="00FA417F" w:rsidRPr="00FA417F" w:rsidRDefault="00FA417F" w:rsidP="00104C14">
            <w:pPr>
              <w:keepNext/>
              <w:spacing w:before="10" w:after="10"/>
              <w:rPr>
                <w:sz w:val="14"/>
                <w:szCs w:val="14"/>
              </w:rPr>
            </w:pPr>
            <w:r w:rsidRPr="00FA417F">
              <w:rPr>
                <w:sz w:val="14"/>
                <w:szCs w:val="14"/>
              </w:rPr>
              <w:t>−22,2 dBm / 0 dB</w:t>
            </w:r>
          </w:p>
        </w:tc>
      </w:tr>
      <w:tr w:rsidR="00FA417F" w:rsidRPr="00FA417F" w14:paraId="521CB5A8" w14:textId="77777777" w:rsidTr="00104C14">
        <w:trPr>
          <w:cantSplit/>
          <w:jc w:val="center"/>
        </w:trPr>
        <w:tc>
          <w:tcPr>
            <w:tcW w:w="2250" w:type="dxa"/>
            <w:vAlign w:val="center"/>
          </w:tcPr>
          <w:p w14:paraId="032ED7C9" w14:textId="77777777" w:rsidR="00FA417F" w:rsidRPr="00FA417F" w:rsidRDefault="00FA417F" w:rsidP="00104C14">
            <w:pPr>
              <w:keepNext/>
              <w:spacing w:before="10" w:after="10"/>
              <w:jc w:val="left"/>
              <w:rPr>
                <w:sz w:val="14"/>
                <w:szCs w:val="14"/>
              </w:rPr>
            </w:pPr>
            <w:r w:rsidRPr="00FA417F">
              <w:rPr>
                <w:sz w:val="14"/>
                <w:szCs w:val="14"/>
              </w:rPr>
              <w:t>M1, vista general</w:t>
            </w:r>
          </w:p>
        </w:tc>
        <w:tc>
          <w:tcPr>
            <w:tcW w:w="2600" w:type="dxa"/>
            <w:vAlign w:val="center"/>
          </w:tcPr>
          <w:p w14:paraId="3718EBD9" w14:textId="77777777" w:rsidR="00FA417F" w:rsidRPr="00FA417F" w:rsidRDefault="00FA417F" w:rsidP="00104C14">
            <w:pPr>
              <w:keepNext/>
              <w:spacing w:before="10" w:after="10"/>
              <w:rPr>
                <w:sz w:val="14"/>
                <w:szCs w:val="14"/>
              </w:rPr>
            </w:pPr>
            <w:r w:rsidRPr="00FA417F">
              <w:rPr>
                <w:sz w:val="14"/>
                <w:szCs w:val="14"/>
              </w:rPr>
              <w:t>−44,27 dBm @ 2,476000 GHz</w:t>
            </w:r>
          </w:p>
        </w:tc>
      </w:tr>
      <w:tr w:rsidR="00FA417F" w:rsidRPr="00FA417F" w14:paraId="273AC6B3" w14:textId="77777777" w:rsidTr="00104C14">
        <w:trPr>
          <w:cantSplit/>
          <w:jc w:val="center"/>
        </w:trPr>
        <w:tc>
          <w:tcPr>
            <w:tcW w:w="2250" w:type="dxa"/>
            <w:vAlign w:val="center"/>
          </w:tcPr>
          <w:p w14:paraId="3271C600" w14:textId="77777777" w:rsidR="00FA417F" w:rsidRPr="00FA417F" w:rsidRDefault="00FA417F" w:rsidP="00104C14">
            <w:pPr>
              <w:keepNext/>
              <w:spacing w:before="10" w:after="10"/>
              <w:jc w:val="left"/>
              <w:rPr>
                <w:sz w:val="14"/>
                <w:szCs w:val="14"/>
              </w:rPr>
            </w:pPr>
            <w:r w:rsidRPr="00FA417F">
              <w:rPr>
                <w:sz w:val="14"/>
                <w:szCs w:val="14"/>
              </w:rPr>
              <w:t xml:space="preserve">M1, </w:t>
            </w:r>
            <w:proofErr w:type="gramStart"/>
            <w:r w:rsidRPr="00FA417F">
              <w:rPr>
                <w:sz w:val="14"/>
                <w:szCs w:val="14"/>
              </w:rPr>
              <w:t>zoom</w:t>
            </w:r>
            <w:proofErr w:type="gramEnd"/>
            <w:r w:rsidRPr="00FA417F">
              <w:rPr>
                <w:sz w:val="14"/>
                <w:szCs w:val="14"/>
              </w:rPr>
              <w:t xml:space="preserve"> de 30 MHz</w:t>
            </w:r>
          </w:p>
        </w:tc>
        <w:tc>
          <w:tcPr>
            <w:tcW w:w="2600" w:type="dxa"/>
            <w:vAlign w:val="center"/>
          </w:tcPr>
          <w:p w14:paraId="51C5AAEA" w14:textId="77777777" w:rsidR="00FA417F" w:rsidRPr="00FA417F" w:rsidRDefault="00FA417F" w:rsidP="00104C14">
            <w:pPr>
              <w:keepNext/>
              <w:spacing w:before="10" w:after="10"/>
              <w:rPr>
                <w:sz w:val="14"/>
                <w:szCs w:val="14"/>
              </w:rPr>
            </w:pPr>
            <w:r w:rsidRPr="00FA417F">
              <w:rPr>
                <w:sz w:val="14"/>
                <w:szCs w:val="14"/>
              </w:rPr>
              <w:t>−52,30 dBm @ 2,476000 GHz</w:t>
            </w:r>
          </w:p>
        </w:tc>
      </w:tr>
      <w:tr w:rsidR="00FA417F" w:rsidRPr="00FA417F" w14:paraId="060F39CC" w14:textId="77777777" w:rsidTr="00104C14">
        <w:trPr>
          <w:cantSplit/>
          <w:jc w:val="center"/>
        </w:trPr>
        <w:tc>
          <w:tcPr>
            <w:tcW w:w="2250" w:type="dxa"/>
            <w:vAlign w:val="center"/>
          </w:tcPr>
          <w:p w14:paraId="14E585E4" w14:textId="77777777" w:rsidR="00FA417F" w:rsidRPr="00FA417F" w:rsidRDefault="00FA417F" w:rsidP="00104C14">
            <w:pPr>
              <w:keepNext/>
              <w:spacing w:before="10" w:after="10"/>
              <w:jc w:val="left"/>
              <w:rPr>
                <w:sz w:val="14"/>
                <w:szCs w:val="14"/>
              </w:rPr>
            </w:pPr>
            <w:r w:rsidRPr="00FA417F">
              <w:rPr>
                <w:sz w:val="14"/>
                <w:szCs w:val="14"/>
              </w:rPr>
              <w:t xml:space="preserve">M2, </w:t>
            </w:r>
            <w:proofErr w:type="gramStart"/>
            <w:r w:rsidRPr="00FA417F">
              <w:rPr>
                <w:sz w:val="14"/>
                <w:szCs w:val="14"/>
              </w:rPr>
              <w:t>zoom</w:t>
            </w:r>
            <w:proofErr w:type="gramEnd"/>
            <w:r w:rsidRPr="00FA417F">
              <w:rPr>
                <w:sz w:val="14"/>
                <w:szCs w:val="14"/>
              </w:rPr>
              <w:t xml:space="preserve"> de 30 MHz</w:t>
            </w:r>
          </w:p>
        </w:tc>
        <w:tc>
          <w:tcPr>
            <w:tcW w:w="2600" w:type="dxa"/>
            <w:vAlign w:val="center"/>
          </w:tcPr>
          <w:p w14:paraId="444E2C88" w14:textId="77777777" w:rsidR="00FA417F" w:rsidRPr="00FA417F" w:rsidRDefault="00FA417F" w:rsidP="00104C14">
            <w:pPr>
              <w:keepNext/>
              <w:spacing w:before="10" w:after="10"/>
              <w:rPr>
                <w:sz w:val="14"/>
                <w:szCs w:val="14"/>
              </w:rPr>
            </w:pPr>
            <w:r w:rsidRPr="00FA417F">
              <w:rPr>
                <w:sz w:val="14"/>
                <w:szCs w:val="14"/>
              </w:rPr>
              <w:t>−70,20 dBm @ 2,476745 GHz</w:t>
            </w:r>
          </w:p>
        </w:tc>
      </w:tr>
      <w:tr w:rsidR="00FA417F" w:rsidRPr="00FA417F" w14:paraId="44B22EBA" w14:textId="77777777" w:rsidTr="00104C14">
        <w:trPr>
          <w:cantSplit/>
          <w:jc w:val="center"/>
        </w:trPr>
        <w:tc>
          <w:tcPr>
            <w:tcW w:w="2250" w:type="dxa"/>
            <w:vAlign w:val="center"/>
          </w:tcPr>
          <w:p w14:paraId="1128F92A" w14:textId="77777777" w:rsidR="00FA417F" w:rsidRPr="00FA417F" w:rsidRDefault="00FA417F" w:rsidP="00104C14">
            <w:pPr>
              <w:keepNext/>
              <w:spacing w:before="10" w:after="10"/>
              <w:jc w:val="left"/>
              <w:rPr>
                <w:sz w:val="14"/>
                <w:szCs w:val="14"/>
              </w:rPr>
            </w:pPr>
            <w:r w:rsidRPr="00FA417F">
              <w:rPr>
                <w:sz w:val="14"/>
                <w:szCs w:val="14"/>
              </w:rPr>
              <w:t>M1, espectrograma</w:t>
            </w:r>
          </w:p>
        </w:tc>
        <w:tc>
          <w:tcPr>
            <w:tcW w:w="2600" w:type="dxa"/>
            <w:vAlign w:val="center"/>
          </w:tcPr>
          <w:p w14:paraId="6BEB809E" w14:textId="77777777" w:rsidR="00FA417F" w:rsidRPr="00FA417F" w:rsidRDefault="00FA417F" w:rsidP="00104C14">
            <w:pPr>
              <w:keepNext/>
              <w:spacing w:before="10" w:after="10"/>
              <w:rPr>
                <w:sz w:val="14"/>
                <w:szCs w:val="14"/>
              </w:rPr>
            </w:pPr>
            <w:r w:rsidRPr="00FA417F">
              <w:rPr>
                <w:sz w:val="14"/>
                <w:szCs w:val="14"/>
              </w:rPr>
              <w:t>−55,50 dBm @ 2,476000 GHz</w:t>
            </w:r>
          </w:p>
        </w:tc>
      </w:tr>
    </w:tbl>
    <w:p w14:paraId="50E59F4B" w14:textId="77777777" w:rsidR="00E52D03" w:rsidRPr="008B335E" w:rsidRDefault="00E52D03" w:rsidP="005F7E41">
      <w:pPr>
        <w:jc w:val="both"/>
      </w:pPr>
    </w:p>
    <w:p w14:paraId="312F6654" w14:textId="77777777" w:rsidR="00E52D03" w:rsidRPr="008B335E" w:rsidRDefault="00E52D03" w:rsidP="005F7E41">
      <w:pPr>
        <w:jc w:val="both"/>
      </w:pPr>
    </w:p>
    <w:p w14:paraId="35810F9D" w14:textId="6C48A691" w:rsidR="00E1680A" w:rsidRDefault="00970B8E" w:rsidP="00970B8E">
      <w:pPr>
        <w:pStyle w:val="Ttulo2"/>
      </w:pPr>
      <w:r w:rsidRPr="00970B8E">
        <w:t>ANCHO DE BANDA DE LA SEÑAL</w:t>
      </w:r>
    </w:p>
    <w:p w14:paraId="6EFC0C0F" w14:textId="77777777" w:rsidR="00E52D03" w:rsidRPr="008B335E" w:rsidRDefault="00E52D03" w:rsidP="005F7E41">
      <w:pPr>
        <w:jc w:val="both"/>
      </w:pPr>
    </w:p>
    <w:p w14:paraId="5C3EE735" w14:textId="4691CF61" w:rsidR="00E52D03" w:rsidRPr="008B335E" w:rsidRDefault="006115D1" w:rsidP="005F7E41">
      <w:pPr>
        <w:jc w:val="both"/>
      </w:pPr>
      <w:r w:rsidRPr="006115D1">
        <w:t xml:space="preserve">Para estimar el ancho de banda se redujo el </w:t>
      </w:r>
      <w:proofErr w:type="spellStart"/>
      <w:r w:rsidRPr="006115D1">
        <w:t>span</w:t>
      </w:r>
      <w:proofErr w:type="spellEnd"/>
      <w:r w:rsidRPr="006115D1">
        <w:t xml:space="preserve"> a 30 MHz (2,460 a 2,490 GHz) y se usaron dos marcadores sobre la traza en Max Hold (Figuras 3</w:t>
      </w:r>
      <w:r w:rsidR="000650FB">
        <w:t>2</w:t>
      </w:r>
      <w:r w:rsidRPr="006115D1">
        <w:t xml:space="preserve"> y 3</w:t>
      </w:r>
      <w:r w:rsidR="000650FB">
        <w:t>3</w:t>
      </w:r>
      <w:r w:rsidRPr="006115D1">
        <w:t xml:space="preserve">). El marcador M1 quedó en el máximo de la señal, en 2,476000 GHz con −52,30 dBm, y el marcador M2 en el borde superior, en 2,476745 GHz con −70,20 dBm. Es decir, M2 está a unos 745 kHz de la portadora y 17,9 dB por debajo del pico. Suponiendo un espectro simétrico alrededor de la portadora, el ancho de banda ocupado es de aproximadamente 2 × 0,745 MHz </w:t>
      </w:r>
      <w:r>
        <w:t>=</w:t>
      </w:r>
      <w:r w:rsidRPr="006115D1">
        <w:t xml:space="preserve"> 1,5 MHz, medido a 17,9 dB por debajo del máximo.</w:t>
      </w:r>
    </w:p>
    <w:p w14:paraId="42B0BA39" w14:textId="77777777" w:rsidR="00E52D03" w:rsidRPr="008B335E" w:rsidRDefault="00E52D03" w:rsidP="005F7E41">
      <w:pPr>
        <w:jc w:val="both"/>
      </w:pPr>
    </w:p>
    <w:p w14:paraId="238C256D" w14:textId="77777777" w:rsidR="000650FB" w:rsidRDefault="00447856" w:rsidP="000650FB">
      <w:pPr>
        <w:keepNext/>
      </w:pPr>
      <w:r>
        <w:rPr>
          <w:noProof/>
        </w:rPr>
        <w:drawing>
          <wp:inline distT="0" distB="0" distL="0" distR="0" wp14:anchorId="265B0FA0" wp14:editId="0E732686">
            <wp:extent cx="3063240" cy="2087264"/>
            <wp:effectExtent l="0" t="0" r="0" b="0"/>
            <wp:docPr id="9009" name="Imagen 9009"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nuevo_9009"/>
                    <pic:cNvPicPr/>
                  </pic:nvPicPr>
                  <pic:blipFill>
                    <a:blip r:embed="rId46"/>
                    <a:stretch>
                      <a:fillRect/>
                    </a:stretch>
                  </pic:blipFill>
                  <pic:spPr>
                    <a:xfrm>
                      <a:off x="0" y="0"/>
                      <a:ext cx="3063240" cy="2087264"/>
                    </a:xfrm>
                    <a:prstGeom prst="rect">
                      <a:avLst/>
                    </a:prstGeom>
                  </pic:spPr>
                </pic:pic>
              </a:graphicData>
            </a:graphic>
          </wp:inline>
        </w:drawing>
      </w:r>
    </w:p>
    <w:p w14:paraId="38C24254" w14:textId="6D92F49A" w:rsidR="00E52D03" w:rsidRPr="008B335E" w:rsidRDefault="000650FB" w:rsidP="000650FB">
      <w:pPr>
        <w:pStyle w:val="Descripcin"/>
      </w:pPr>
      <w:r>
        <w:t xml:space="preserve">Figura </w:t>
      </w:r>
      <w:fldSimple w:instr=" SEQ Figura \* ARABIC ">
        <w:r w:rsidR="00630DB8">
          <w:rPr>
            <w:noProof/>
          </w:rPr>
          <w:t>32</w:t>
        </w:r>
      </w:fldSimple>
      <w:r w:rsidRPr="004A3AF9">
        <w:t xml:space="preserve">. Medición con </w:t>
      </w:r>
      <w:proofErr w:type="spellStart"/>
      <w:r w:rsidRPr="004A3AF9">
        <w:t>span</w:t>
      </w:r>
      <w:proofErr w:type="spellEnd"/>
      <w:r w:rsidRPr="004A3AF9">
        <w:t xml:space="preserve"> de 30 MHz: marcador M1 en el pico de la portadora (2,476 GHz, −52,30 dBm).</w:t>
      </w:r>
    </w:p>
    <w:p w14:paraId="71CDC706" w14:textId="77777777" w:rsidR="00E52D03" w:rsidRPr="008B335E" w:rsidRDefault="00E52D03" w:rsidP="005F7E41">
      <w:pPr>
        <w:jc w:val="both"/>
      </w:pPr>
    </w:p>
    <w:p w14:paraId="32EF095F" w14:textId="77777777" w:rsidR="009B5F0A" w:rsidRDefault="00D0406B" w:rsidP="009B5F0A">
      <w:pPr>
        <w:keepNext/>
      </w:pPr>
      <w:r>
        <w:rPr>
          <w:noProof/>
        </w:rPr>
        <w:drawing>
          <wp:inline distT="0" distB="0" distL="0" distR="0" wp14:anchorId="44586133" wp14:editId="0D95A963">
            <wp:extent cx="3063240" cy="2087264"/>
            <wp:effectExtent l="0" t="0" r="0" b="0"/>
            <wp:docPr id="9010" name="Imagen 9010"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nuevo_9010"/>
                    <pic:cNvPicPr/>
                  </pic:nvPicPr>
                  <pic:blipFill>
                    <a:blip r:embed="rId47"/>
                    <a:stretch>
                      <a:fillRect/>
                    </a:stretch>
                  </pic:blipFill>
                  <pic:spPr>
                    <a:xfrm>
                      <a:off x="0" y="0"/>
                      <a:ext cx="3063240" cy="2087264"/>
                    </a:xfrm>
                    <a:prstGeom prst="rect">
                      <a:avLst/>
                    </a:prstGeom>
                  </pic:spPr>
                </pic:pic>
              </a:graphicData>
            </a:graphic>
          </wp:inline>
        </w:drawing>
      </w:r>
    </w:p>
    <w:p w14:paraId="3C0AEDE8" w14:textId="392A833F" w:rsidR="00E52D03" w:rsidRPr="008B335E" w:rsidRDefault="009B5F0A" w:rsidP="009B5F0A">
      <w:pPr>
        <w:pStyle w:val="Descripcin"/>
      </w:pPr>
      <w:r>
        <w:t xml:space="preserve">Figura </w:t>
      </w:r>
      <w:fldSimple w:instr=" SEQ Figura \* ARABIC ">
        <w:r w:rsidR="00630DB8">
          <w:rPr>
            <w:noProof/>
          </w:rPr>
          <w:t>33</w:t>
        </w:r>
      </w:fldSimple>
      <w:r w:rsidRPr="00D310A2">
        <w:t>. Misma medición con el marcador M2 en el borde superior de la señal (2,476745 GHz, −70,20 dBm).</w:t>
      </w:r>
    </w:p>
    <w:p w14:paraId="5BCE5657" w14:textId="77777777" w:rsidR="00FD60F8" w:rsidRPr="00FD60F8" w:rsidRDefault="00FD60F8" w:rsidP="00FD60F8">
      <w:pPr>
        <w:jc w:val="both"/>
      </w:pPr>
      <w:r w:rsidRPr="00FD60F8">
        <w:t>Este valor es coherente con lo esperado para el nRF24L01: según su hoja de datos, la señal a 1 Mbps ocupa del orden de 1 MHz y la de 2 Mbps cerca de 2 MHz. Como el filtro de resolución usado (RBW de 300 kHz) ensancha la traza, el resultado debe tomarse como una estimación; con un RBW menor o con la función de ancho de banda ocupado del equipo se obtendría un valor más preciso.</w:t>
      </w:r>
    </w:p>
    <w:p w14:paraId="51440721" w14:textId="77777777" w:rsidR="00E52D03" w:rsidRPr="008B335E" w:rsidRDefault="00E52D03" w:rsidP="005F7E41">
      <w:pPr>
        <w:jc w:val="both"/>
      </w:pPr>
    </w:p>
    <w:p w14:paraId="525D8580" w14:textId="026B2F8C" w:rsidR="00FD60F8" w:rsidRDefault="00632FB2" w:rsidP="00632FB2">
      <w:pPr>
        <w:pStyle w:val="Ttulo2"/>
      </w:pPr>
      <w:r w:rsidRPr="00632FB2">
        <w:t>ASIGNACIÓN DE CANALES Y TRASLAPE</w:t>
      </w:r>
    </w:p>
    <w:p w14:paraId="5908AA44" w14:textId="77777777" w:rsidR="00E52D03" w:rsidRPr="008B335E" w:rsidRDefault="00E52D03" w:rsidP="005F7E41">
      <w:pPr>
        <w:jc w:val="both"/>
      </w:pPr>
    </w:p>
    <w:p w14:paraId="18B69BB1" w14:textId="77777777" w:rsidR="00DF7AA0" w:rsidRDefault="00DF7AA0" w:rsidP="00DF7AA0">
      <w:pPr>
        <w:jc w:val="both"/>
      </w:pPr>
      <w:r>
        <w:t xml:space="preserve">La frecuencia del canal del nRF24L01 es 2400 + RF_CH MHz, de modo que los canales están separados 1 MHz. Como la señal a 1 Mbps ocupa cerca de 1 a 1,5 MHz, dos canales adyacentes se traslapan en sus bordes. Para que no haya traslape conviene separar los canales al menos 2 MHz cuando se trabaja a 250 kbps o 1 Mbps y al menos 3 o 4 MHz a 2 Mbps, ya que esta última velocidad ocupa el doble de ancho (estimación a partir del ancho medido). En las capturas </w:t>
      </w:r>
      <w:r>
        <w:lastRenderedPageBreak/>
        <w:t>disponibles solo se midió el canal 76, por lo que este análisis se basa en el ancho de banda medido.</w:t>
      </w:r>
    </w:p>
    <w:p w14:paraId="307FA028" w14:textId="77777777" w:rsidR="00DF7AA0" w:rsidRDefault="00DF7AA0" w:rsidP="00DF7AA0">
      <w:pPr>
        <w:jc w:val="both"/>
      </w:pPr>
    </w:p>
    <w:p w14:paraId="05A15041" w14:textId="2B2FE39E" w:rsidR="00E52D03" w:rsidRPr="008B335E" w:rsidRDefault="00DF7AA0" w:rsidP="00DF7AA0">
      <w:pPr>
        <w:jc w:val="both"/>
      </w:pPr>
      <w:r>
        <w:t xml:space="preserve">Frente a </w:t>
      </w:r>
      <w:proofErr w:type="spellStart"/>
      <w:r>
        <w:t>Wi</w:t>
      </w:r>
      <w:proofErr w:type="spellEnd"/>
      <w:r>
        <w:t>-Fi, los canales 1, 6 y 11 (centros en 2412, 2437 y 2462 MHz y unos 20 MHz de ancho) ocupan aproximadamente de 2401 a 2473 MHz. Por eso los canales del nRF24L01 con RF_CH desde 74 (2474 MHz) en adelante quedan por encima de ellos, y el canal 76 elegido cumple esa condición.</w:t>
      </w:r>
    </w:p>
    <w:p w14:paraId="0B1247A7" w14:textId="77777777" w:rsidR="00E52D03" w:rsidRPr="008B335E" w:rsidRDefault="00E52D03" w:rsidP="005F7E41">
      <w:pPr>
        <w:jc w:val="both"/>
      </w:pPr>
    </w:p>
    <w:p w14:paraId="68BF8A06" w14:textId="108BFB2A" w:rsidR="00970B8E" w:rsidRDefault="00F90932" w:rsidP="00F90932">
      <w:pPr>
        <w:pStyle w:val="Ttulo2"/>
      </w:pPr>
      <w:r w:rsidRPr="00F90932">
        <w:t>ESPECTROGRAMA Y CANALIZACIÓN WI-FI EN 2,4 GHz</w:t>
      </w:r>
    </w:p>
    <w:p w14:paraId="0B68FCCA" w14:textId="77777777" w:rsidR="00AD659F" w:rsidRPr="00AD659F" w:rsidRDefault="00AD659F" w:rsidP="00AD659F"/>
    <w:p w14:paraId="605BBB8D" w14:textId="5539476C" w:rsidR="00F90932" w:rsidRPr="00F90932" w:rsidRDefault="00AD659F" w:rsidP="00F90932">
      <w:pPr>
        <w:jc w:val="both"/>
      </w:pPr>
      <w:r w:rsidRPr="00AD659F">
        <w:t>En el espectrograma (Figura 3</w:t>
      </w:r>
      <w:r>
        <w:t>4</w:t>
      </w:r>
      <w:r w:rsidRPr="00AD659F">
        <w:t xml:space="preserve">) el tiempo avanza en vertical, la frecuencia en horizontal y el color indica el nivel. La transmisión del módulo aparece como una línea vertical continua en 2,476 GHz (M1 = −55,50 dBm), porque el modo «Paquetes» mantiene la señal emitiendo sin pausa. A la izquierda de esa línea, entre unos 2,40 y 2,47 GHz, se ven puntos y bandas cortas e intermitentes, propias del tráfico por ráfagas de las redes </w:t>
      </w:r>
      <w:proofErr w:type="spellStart"/>
      <w:r w:rsidRPr="00AD659F">
        <w:t>Wi</w:t>
      </w:r>
      <w:proofErr w:type="spellEnd"/>
      <w:r w:rsidRPr="00AD659F">
        <w:t>-Fi, y a su derecha no hay actividad apreciable.</w:t>
      </w:r>
    </w:p>
    <w:p w14:paraId="3B63DFE3" w14:textId="77777777" w:rsidR="00E52D03" w:rsidRPr="008B335E" w:rsidRDefault="00E52D03" w:rsidP="005F7E41">
      <w:pPr>
        <w:jc w:val="both"/>
      </w:pPr>
    </w:p>
    <w:p w14:paraId="163C55A1" w14:textId="77777777" w:rsidR="00630DB8" w:rsidRDefault="004E3C55" w:rsidP="00630DB8">
      <w:pPr>
        <w:keepNext/>
      </w:pPr>
      <w:r>
        <w:rPr>
          <w:noProof/>
        </w:rPr>
        <w:drawing>
          <wp:inline distT="0" distB="0" distL="0" distR="0" wp14:anchorId="46962077" wp14:editId="08684329">
            <wp:extent cx="3063240" cy="2510474"/>
            <wp:effectExtent l="0" t="0" r="0" b="0"/>
            <wp:docPr id="9011" name="Imagen 9011"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nuevo_9011"/>
                    <pic:cNvPicPr/>
                  </pic:nvPicPr>
                  <pic:blipFill>
                    <a:blip r:embed="rId48"/>
                    <a:stretch>
                      <a:fillRect/>
                    </a:stretch>
                  </pic:blipFill>
                  <pic:spPr>
                    <a:xfrm>
                      <a:off x="0" y="0"/>
                      <a:ext cx="3063240" cy="2510474"/>
                    </a:xfrm>
                    <a:prstGeom prst="rect">
                      <a:avLst/>
                    </a:prstGeom>
                  </pic:spPr>
                </pic:pic>
              </a:graphicData>
            </a:graphic>
          </wp:inline>
        </w:drawing>
      </w:r>
    </w:p>
    <w:p w14:paraId="2F1D33A1" w14:textId="6C828EFA" w:rsidR="00E52D03" w:rsidRDefault="00630DB8" w:rsidP="00630DB8">
      <w:pPr>
        <w:pStyle w:val="Descripcin"/>
      </w:pPr>
      <w:r>
        <w:t xml:space="preserve">Figura </w:t>
      </w:r>
      <w:fldSimple w:instr=" SEQ Figura \* ARABIC ">
        <w:r>
          <w:rPr>
            <w:noProof/>
          </w:rPr>
          <w:t>34</w:t>
        </w:r>
      </w:fldSimple>
      <w:r w:rsidRPr="009615C1">
        <w:t xml:space="preserve">. Espectrograma de la banda alrededor del canal 76: línea continua del nRF24L01 en 2,476 GHz y actividad </w:t>
      </w:r>
      <w:proofErr w:type="spellStart"/>
      <w:r w:rsidRPr="009615C1">
        <w:t>Wi</w:t>
      </w:r>
      <w:proofErr w:type="spellEnd"/>
      <w:r w:rsidRPr="009615C1">
        <w:t>-Fi intermitente a su izquierda.</w:t>
      </w:r>
    </w:p>
    <w:p w14:paraId="6C2FFD1E" w14:textId="3FC80543" w:rsidR="00834150" w:rsidRPr="002C56BB" w:rsidRDefault="0091481C" w:rsidP="002C56BB">
      <w:pPr>
        <w:jc w:val="both"/>
      </w:pPr>
      <w:r w:rsidRPr="0091481C">
        <w:t xml:space="preserve">En la vista de Max Hold de la Figura </w:t>
      </w:r>
      <w:r>
        <w:t>31</w:t>
      </w:r>
      <w:r w:rsidRPr="0091481C">
        <w:t xml:space="preserve">, la actividad </w:t>
      </w:r>
      <w:proofErr w:type="spellStart"/>
      <w:r w:rsidRPr="0091481C">
        <w:t>Wi</w:t>
      </w:r>
      <w:proofErr w:type="spellEnd"/>
      <w:r w:rsidRPr="0091481C">
        <w:t xml:space="preserve">-Fi se reparte en lóbulos anchos entre aproximadamente 2,40 y 2,47 GHz, que de forma aproximada se corresponden con los canales 1, 6 y 11. Las redes </w:t>
      </w:r>
      <w:proofErr w:type="spellStart"/>
      <w:r w:rsidRPr="0091481C">
        <w:t>Wi</w:t>
      </w:r>
      <w:proofErr w:type="spellEnd"/>
      <w:r w:rsidRPr="0091481C">
        <w:t xml:space="preserve">-Fi usan canales de 20 MHz con centros separados 5 MHz, y por eso solo los canales 1, 6 y 11 no se traslapan entre sí. El nRF24L01 en el canal 76 queda justo por encima del último de ellos. En el </w:t>
      </w:r>
      <w:proofErr w:type="gramStart"/>
      <w:r w:rsidRPr="0091481C">
        <w:t>zoom</w:t>
      </w:r>
      <w:proofErr w:type="gramEnd"/>
      <w:r w:rsidRPr="0091481C">
        <w:t xml:space="preserve"> de las Figuras 3</w:t>
      </w:r>
      <w:r w:rsidR="00273EA6">
        <w:t>2</w:t>
      </w:r>
      <w:r w:rsidRPr="0091481C">
        <w:t xml:space="preserve"> y 3</w:t>
      </w:r>
      <w:r w:rsidR="00273EA6">
        <w:t>3</w:t>
      </w:r>
      <w:r w:rsidRPr="0091481C">
        <w:t xml:space="preserve"> también se ve otro pico estrecho cerca de 2,48 GHz que no corresponde al montaje y podría venir de otro equipo cercano; al estar a unos 4 MHz de la portadora, no se traslapa con ella.</w:t>
      </w:r>
    </w:p>
    <w:p w14:paraId="0EDFF254" w14:textId="68CF1A47" w:rsidR="006626B2" w:rsidRDefault="00792F27" w:rsidP="009F04CB">
      <w:pPr>
        <w:pStyle w:val="Textoindependiente"/>
        <w:ind w:firstLine="0"/>
        <w:jc w:val="center"/>
        <w:rPr>
          <w:b/>
        </w:rPr>
      </w:pPr>
      <w:r>
        <w:rPr>
          <w:b/>
        </w:rPr>
        <w:t>X</w:t>
      </w:r>
      <w:r w:rsidR="00133459">
        <w:rPr>
          <w:b/>
        </w:rPr>
        <w:t>. ANÁLISIS DE RESULTADOS</w:t>
      </w:r>
    </w:p>
    <w:p w14:paraId="2003755E" w14:textId="77777777" w:rsidR="006D67D4" w:rsidRPr="006D67D4" w:rsidRDefault="006D67D4" w:rsidP="00B8326D">
      <w:pPr>
        <w:pStyle w:val="Textoindependiente"/>
        <w:ind w:firstLine="0"/>
        <w:rPr>
          <w:bCs/>
        </w:rPr>
      </w:pPr>
      <w:r w:rsidRPr="006D67D4">
        <w:rPr>
          <w:bCs/>
        </w:rPr>
        <w:t xml:space="preserve">Las capturas del analizador lógico mostraron que toda operación SPI con el nRF24L01 empieza con CSN en nivel bajo y un byte de comando, mientras el módulo devuelve por MISO el registro </w:t>
      </w:r>
      <w:proofErr w:type="gramStart"/>
      <w:r w:rsidRPr="006D67D4">
        <w:rPr>
          <w:bCs/>
        </w:rPr>
        <w:t>STATUS</w:t>
      </w:r>
      <w:proofErr w:type="gramEnd"/>
      <w:r w:rsidRPr="006D67D4">
        <w:rPr>
          <w:bCs/>
        </w:rPr>
        <w:t xml:space="preserve">. La lectura de RF_SETUP (comando 0x06) duró unos 29 µs y la escritura de RF_CH (comando 0x25) unos 40 µs; la carga de un paquete con W_TX_PAYLOAD (comando 0xA0) transfirió 33 bytes y mantuvo CSN en bajo unos 356,1 µs. Con un SCK cercano a 1,05 MHz cada byte tomó unos 7,583 µs, valor coherente con el </w:t>
      </w:r>
      <w:proofErr w:type="spellStart"/>
      <w:r w:rsidRPr="006D67D4">
        <w:rPr>
          <w:bCs/>
        </w:rPr>
        <w:t>baudrate</w:t>
      </w:r>
      <w:proofErr w:type="spellEnd"/>
      <w:r w:rsidRPr="006D67D4">
        <w:rPr>
          <w:bCs/>
        </w:rPr>
        <w:t xml:space="preserve"> de 1 MHz configurado. Además, la prueba con el transmisor y el receptor en canales distintos produjo el estado 0x1E (MAX_RT), lo que confirma que ambos extremos deben compartir el canal.</w:t>
      </w:r>
    </w:p>
    <w:p w14:paraId="3FBA4D52" w14:textId="77777777" w:rsidR="006D67D4" w:rsidRPr="006D67D4" w:rsidRDefault="006D67D4" w:rsidP="00B8326D">
      <w:pPr>
        <w:pStyle w:val="Textoindependiente"/>
        <w:ind w:firstLine="0"/>
        <w:rPr>
          <w:bCs/>
        </w:rPr>
      </w:pPr>
      <w:r w:rsidRPr="006D67D4">
        <w:rPr>
          <w:bCs/>
        </w:rPr>
        <w:t>El alcance teórico en espacio libre varió entre 15,3 m (2 Mbps, −18 dBm) y 483,7 m (250 kbps, 0 dBm). En el campo, a distancias de 6 m a 62 m (entre el 13 % y el 39 % del valor teórico), la mayoría de las pruebas con 0, −6 y −12 dBm confirmó entre 94 y 100 de 100 paquetes. Con −18 dBm el enlace ya se degradó a 16 m (250 kbps) y a 6 m (2 Mbps). La diferencia con la teoría se explica porque el modelo de espacio libre supone antenas ideales, línea de vista despejada y ausencia de interferencia, mientras que en la prueba real hay reflexiones, personas y otras redes en 2,4 GHz; en las pruebas preliminares, por ejemplo, con 0 dBm a 20 m el resultado bajó de 100 a 61 paquetes confirmados cuando había mucha gente. Sí se cumplió el orden previsto: a igual potencia, el alcance disminuye al aumentar la velocidad, porque la sensibilidad del receptor empeora (−94, −85 y −82 dBm).</w:t>
      </w:r>
    </w:p>
    <w:p w14:paraId="69352924" w14:textId="6560EB2B" w:rsidR="006D67D4" w:rsidRPr="006D67D4" w:rsidRDefault="006D67D4" w:rsidP="00B8326D">
      <w:pPr>
        <w:pStyle w:val="Textoindependiente"/>
        <w:ind w:firstLine="0"/>
        <w:rPr>
          <w:bCs/>
        </w:rPr>
      </w:pPr>
      <w:r w:rsidRPr="006D67D4">
        <w:rPr>
          <w:bCs/>
        </w:rPr>
        <w:t xml:space="preserve">En varias corridas el receptor contó casi todos los </w:t>
      </w:r>
      <w:r w:rsidR="00B84A73" w:rsidRPr="006D67D4">
        <w:rPr>
          <w:bCs/>
        </w:rPr>
        <w:t>paquetes,</w:t>
      </w:r>
      <w:r w:rsidRPr="006D67D4">
        <w:rPr>
          <w:bCs/>
        </w:rPr>
        <w:t xml:space="preserve"> aunque el transmisor no recibió las confirmaciones (por ejemplo, 1 Mbps y −6 dBm: 0 de 100 confirmados frente a 100 de 100 recibidos). Esto indica que el sentido de retorno (el ACK) falló antes que el de ida, por lo que el contador de confirmaciones del transmisor es una medida más exigente que la simple recepción de los datos.</w:t>
      </w:r>
    </w:p>
    <w:p w14:paraId="37782890" w14:textId="77777777" w:rsidR="006D67D4" w:rsidRPr="006D67D4" w:rsidRDefault="006D67D4" w:rsidP="00B8326D">
      <w:pPr>
        <w:pStyle w:val="Textoindependiente"/>
        <w:ind w:firstLine="0"/>
        <w:rPr>
          <w:bCs/>
        </w:rPr>
      </w:pPr>
      <w:r w:rsidRPr="006D67D4">
        <w:rPr>
          <w:bCs/>
        </w:rPr>
        <w:t>La BER medida estuvo entre 0 y 3,7×10−3. No hay una relación monótona con la potencia, y los errores aparecen concentrados en pocos paquetes, lo que sugiere interferencia en ráfagas de otras redes de 2,4 GHz. Con una sola corrida por configuración no es posible concluir una tendencia, y con −18 dBm y 2 Mbps los paquetes perdidos (15 % con alfabetos y 31 % con datos pseudoaleatorios) no entran en el cálculo de la BER. No hubo diferencia sistemática entre los dos archivos, como es de esperar porque la modulación GFSK no depende del contenido de los datos.</w:t>
      </w:r>
    </w:p>
    <w:p w14:paraId="17B8F807" w14:textId="7EE972F1" w:rsidR="006D67D4" w:rsidRPr="006D67D4" w:rsidRDefault="006D67D4" w:rsidP="00B8326D">
      <w:pPr>
        <w:pStyle w:val="Textoindependiente"/>
        <w:ind w:firstLine="0"/>
        <w:rPr>
          <w:bCs/>
        </w:rPr>
      </w:pPr>
      <w:r w:rsidRPr="006D67D4">
        <w:rPr>
          <w:bCs/>
        </w:rPr>
        <w:t xml:space="preserve">El analizador de espectros confirmó que la portadora está en 2,476 GHz, la frecuencia del canal 76. El ancho de banda estimado con los marcadores fue de aproximadamente 1,5 MHz a 17,9 dB del pico, algo mayor que el 1 MHz nominal a 1 Mbps, lo cual es razonable por la resolución de 300 kHz del filtro RBW. En el espectrograma el canal 76 aparece como una línea </w:t>
      </w:r>
      <w:proofErr w:type="gramStart"/>
      <w:r w:rsidR="00B84A73" w:rsidRPr="006D67D4">
        <w:rPr>
          <w:bCs/>
        </w:rPr>
        <w:t>contin</w:t>
      </w:r>
      <w:r w:rsidR="00B84A73">
        <w:rPr>
          <w:bCs/>
        </w:rPr>
        <w:t>u</w:t>
      </w:r>
      <w:r w:rsidR="00B84A73" w:rsidRPr="006D67D4">
        <w:rPr>
          <w:bCs/>
        </w:rPr>
        <w:t>a</w:t>
      </w:r>
      <w:proofErr w:type="gramEnd"/>
      <w:r w:rsidRPr="006D67D4">
        <w:rPr>
          <w:bCs/>
        </w:rPr>
        <w:t xml:space="preserve"> separada de la actividad </w:t>
      </w:r>
      <w:proofErr w:type="spellStart"/>
      <w:r w:rsidRPr="006D67D4">
        <w:rPr>
          <w:bCs/>
        </w:rPr>
        <w:t>Wi</w:t>
      </w:r>
      <w:proofErr w:type="spellEnd"/>
      <w:r w:rsidRPr="006D67D4">
        <w:rPr>
          <w:bCs/>
        </w:rPr>
        <w:t xml:space="preserve">-Fi, que se concentra por debajo de unos 2,47 GHz; esto justifica elegir un canal alto para evitar los canales </w:t>
      </w:r>
      <w:proofErr w:type="spellStart"/>
      <w:r w:rsidRPr="006D67D4">
        <w:rPr>
          <w:bCs/>
        </w:rPr>
        <w:t>Wi</w:t>
      </w:r>
      <w:proofErr w:type="spellEnd"/>
      <w:r w:rsidRPr="006D67D4">
        <w:rPr>
          <w:bCs/>
        </w:rPr>
        <w:t>-Fi 1, 6 y 11.</w:t>
      </w:r>
    </w:p>
    <w:p w14:paraId="2A0ABB4E" w14:textId="2E0FE49C" w:rsidR="00DD491C" w:rsidRDefault="006D67D4" w:rsidP="006D67D4">
      <w:pPr>
        <w:pStyle w:val="Textoindependiente"/>
        <w:ind w:firstLine="0"/>
        <w:rPr>
          <w:bCs/>
        </w:rPr>
      </w:pPr>
      <w:r w:rsidRPr="006D67D4">
        <w:rPr>
          <w:bCs/>
        </w:rPr>
        <w:lastRenderedPageBreak/>
        <w:t>En conjunto, las mediciones concuerdan con los fundamentos teóricos: la potencia y la sensibilidad fijan el alcance, aunque el modelo ideal lo sobrestima; la modulación GFSK con filtro gaussiano mantiene la señal en poco más de 1 MHz; y la calidad del enlace en 2,4 GHz depende tanto de la intensidad de la señal como de la ocupación del canal por otros sistemas.</w:t>
      </w:r>
    </w:p>
    <w:p w14:paraId="240093AD" w14:textId="77777777" w:rsidR="00025C63" w:rsidRPr="00DD491C" w:rsidRDefault="00025C63" w:rsidP="00DD491C">
      <w:pPr>
        <w:pStyle w:val="Textoindependiente"/>
        <w:ind w:firstLine="0"/>
        <w:rPr>
          <w:bCs/>
        </w:rPr>
      </w:pPr>
    </w:p>
    <w:p w14:paraId="6F1E20C9" w14:textId="7E655B99" w:rsidR="009F04CB" w:rsidRPr="005E11EC" w:rsidRDefault="00792F27" w:rsidP="005E11EC">
      <w:pPr>
        <w:pStyle w:val="Textoindependiente"/>
        <w:jc w:val="center"/>
        <w:rPr>
          <w:b/>
        </w:rPr>
      </w:pPr>
      <w:r>
        <w:rPr>
          <w:b/>
        </w:rPr>
        <w:t>X</w:t>
      </w:r>
      <w:r w:rsidR="009F04CB">
        <w:rPr>
          <w:b/>
        </w:rPr>
        <w:t xml:space="preserve">I. ANEXOS  </w:t>
      </w:r>
    </w:p>
    <w:p w14:paraId="0D50D929" w14:textId="77777777" w:rsidR="002C56BB" w:rsidRDefault="009F04CB" w:rsidP="009F04CB">
      <w:pPr>
        <w:pStyle w:val="Textoindependiente"/>
        <w:ind w:firstLine="0"/>
        <w:rPr>
          <w:rFonts w:ascii="Consolas" w:hAnsi="Consolas"/>
          <w:bCs/>
        </w:rPr>
      </w:pPr>
      <w:r>
        <w:rPr>
          <w:rFonts w:ascii="Consolas" w:hAnsi="Consolas"/>
          <w:bCs/>
        </w:rPr>
        <w:t>Enlace GitHub:</w:t>
      </w:r>
    </w:p>
    <w:p w14:paraId="7D34B6C2" w14:textId="6FB852E4" w:rsidR="009F04CB" w:rsidRPr="009F04CB" w:rsidRDefault="009F04CB" w:rsidP="009F04CB">
      <w:pPr>
        <w:pStyle w:val="Textoindependiente"/>
        <w:ind w:firstLine="0"/>
        <w:rPr>
          <w:rFonts w:ascii="Consolas" w:hAnsi="Consolas"/>
          <w:bCs/>
        </w:rPr>
      </w:pPr>
      <w:r w:rsidRPr="009F04CB">
        <w:t xml:space="preserve"> </w:t>
      </w:r>
      <w:hyperlink r:id="rId49" w:history="1">
        <w:r w:rsidR="00170A3C" w:rsidRPr="003948A7">
          <w:rPr>
            <w:rStyle w:val="Hipervnculo"/>
          </w:rPr>
          <w:t>https://github.com/Salomeblanc/Comunicacion-digital-inalambrica-GFSK-con-Raspberry-Pi-Pico-2W-y-nRF24L01</w:t>
        </w:r>
      </w:hyperlink>
      <w:r w:rsidR="00170A3C">
        <w:t xml:space="preserve"> </w:t>
      </w:r>
    </w:p>
    <w:p w14:paraId="4794937A" w14:textId="1DA7D538" w:rsidR="006626B2" w:rsidRDefault="005D0EAE" w:rsidP="006626B2">
      <w:pPr>
        <w:pStyle w:val="Textoindependiente"/>
        <w:jc w:val="center"/>
        <w:rPr>
          <w:b/>
        </w:rPr>
      </w:pPr>
      <w:r>
        <w:rPr>
          <w:b/>
        </w:rPr>
        <w:t>XII.</w:t>
      </w:r>
      <w:r w:rsidR="006626B2">
        <w:rPr>
          <w:b/>
        </w:rPr>
        <w:t xml:space="preserve"> CONCLUSIONES </w:t>
      </w:r>
    </w:p>
    <w:p w14:paraId="599A3378" w14:textId="77777777" w:rsidR="0060296A" w:rsidRPr="0060296A" w:rsidRDefault="0060296A" w:rsidP="0060296A">
      <w:pPr>
        <w:pStyle w:val="Textoindependiente"/>
        <w:rPr>
          <w:bCs/>
        </w:rPr>
      </w:pPr>
      <w:r w:rsidRPr="0060296A">
        <w:rPr>
          <w:bCs/>
        </w:rPr>
        <w:t>Se implementó un sistema de comunicación inalámbrica GFSK con dos Raspberry Pi Pico 2W y módulos nRF24L01 que permite elegir el canal y la potencia con pulsadores, muestra el estado en una pantalla OLED, usa LED como indicadores y envía mensajes cortos y largos. El enlace se verificó en el canal 76 (2476 MHz).</w:t>
      </w:r>
    </w:p>
    <w:p w14:paraId="0BB56F18" w14:textId="77777777" w:rsidR="0060296A" w:rsidRPr="0060296A" w:rsidRDefault="0060296A" w:rsidP="0060296A">
      <w:pPr>
        <w:pStyle w:val="Textoindependiente"/>
        <w:rPr>
          <w:bCs/>
        </w:rPr>
      </w:pPr>
      <w:r w:rsidRPr="0060296A">
        <w:rPr>
          <w:bCs/>
        </w:rPr>
        <w:t>El análisis SPI permitió identificar los comandos usados (0x06 para leer RF_SETUP, 0x25 para escribir RF_CH y 0xA0 para cargar el paquete), los bytes transferidos, el comportamiento de CSN y los tiempos: unos 7,583 µs por byte con un SCK cercano a 1,05 MHz y unos 356,1 µs para un paquete de 33 bytes. También se comprobó que el transmisor y el receptor deben estar en el mismo canal.</w:t>
      </w:r>
    </w:p>
    <w:p w14:paraId="4A739FCB" w14:textId="77777777" w:rsidR="0060296A" w:rsidRPr="0060296A" w:rsidRDefault="0060296A" w:rsidP="0060296A">
      <w:pPr>
        <w:pStyle w:val="Textoindependiente"/>
        <w:rPr>
          <w:bCs/>
        </w:rPr>
      </w:pPr>
      <w:r w:rsidRPr="0060296A">
        <w:rPr>
          <w:bCs/>
        </w:rPr>
        <w:t>Los alcances teóricos en espacio libre fueron de 15,3 m a 483,7 m. En el campo, a distancias de 6 m a 62 m, la mayoría de las pruebas con 0, −6 y −12 dBm confirmó entre 94 y 100 de 100 paquetes, y con −18 dBm el enlace se degradó. El cálculo teórico es, por lo tanto, una cota optimista, y el alcance real depende del entorno, de las personas presentes y de la interferencia.</w:t>
      </w:r>
    </w:p>
    <w:p w14:paraId="50C611CD" w14:textId="77777777" w:rsidR="0060296A" w:rsidRPr="0060296A" w:rsidRDefault="0060296A" w:rsidP="0060296A">
      <w:pPr>
        <w:pStyle w:val="Textoindependiente"/>
        <w:rPr>
          <w:bCs/>
        </w:rPr>
      </w:pPr>
      <w:r w:rsidRPr="0060296A">
        <w:rPr>
          <w:bCs/>
        </w:rPr>
        <w:t>La BER estuvo entre 0 y 3,7×10−3 y no mostró una tendencia clara con la potencia, con errores concentrados en pocos paquetes. Por eso la BER debe leerse junto con la cantidad de paquetes perdidos y, para sacar conclusiones firmes, se necesitan varias corridas por configuración.</w:t>
      </w:r>
    </w:p>
    <w:p w14:paraId="59A5C441" w14:textId="77777777" w:rsidR="0060296A" w:rsidRPr="0060296A" w:rsidRDefault="0060296A" w:rsidP="0060296A">
      <w:pPr>
        <w:pStyle w:val="Textoindependiente"/>
        <w:rPr>
          <w:bCs/>
        </w:rPr>
      </w:pPr>
      <w:r w:rsidRPr="0060296A">
        <w:rPr>
          <w:bCs/>
        </w:rPr>
        <w:t xml:space="preserve">El analizador de espectros confirmó la portadora en 2,476 GHz y un ancho de banda cercano a 1,5 MHz. Para evitar traslape conviene separar los canales al menos 2 MHz (250 kbps y 1 Mbps) y más a 2 Mbps, y los canales del nRF24L01 desde el 74 en adelante quedan por encima de los canales </w:t>
      </w:r>
      <w:proofErr w:type="spellStart"/>
      <w:r w:rsidRPr="0060296A">
        <w:rPr>
          <w:bCs/>
        </w:rPr>
        <w:t>Wi</w:t>
      </w:r>
      <w:proofErr w:type="spellEnd"/>
      <w:r w:rsidRPr="0060296A">
        <w:rPr>
          <w:bCs/>
        </w:rPr>
        <w:t xml:space="preserve">-Fi 1, 6 y 11. El espectrograma permitió ver el tráfico intermitente de las redes </w:t>
      </w:r>
      <w:proofErr w:type="spellStart"/>
      <w:r w:rsidRPr="0060296A">
        <w:rPr>
          <w:bCs/>
        </w:rPr>
        <w:t>Wi</w:t>
      </w:r>
      <w:proofErr w:type="spellEnd"/>
      <w:r w:rsidRPr="0060296A">
        <w:rPr>
          <w:bCs/>
        </w:rPr>
        <w:t>-Fi frente a la señal continua del módulo.</w:t>
      </w:r>
    </w:p>
    <w:p w14:paraId="7C325D95" w14:textId="1DE463AF" w:rsidR="0060296A" w:rsidRDefault="0060296A" w:rsidP="005E11EC">
      <w:pPr>
        <w:pStyle w:val="Textoindependiente"/>
        <w:ind w:firstLine="0"/>
        <w:rPr>
          <w:bCs/>
        </w:rPr>
      </w:pPr>
      <w:r w:rsidRPr="0060296A">
        <w:rPr>
          <w:bCs/>
        </w:rPr>
        <w:t>Como mejoras, se recomienda repetir la corrida de 1 Mbps y −6 dBm cuyo ACK falló, medir el ancho de banda con un RBW menor y capturar también canales adyacentes para comprobar el traslape directamente.</w:t>
      </w:r>
    </w:p>
    <w:p w14:paraId="2C84C502" w14:textId="77777777" w:rsidR="002177DB" w:rsidRDefault="002177DB" w:rsidP="005E11EC">
      <w:pPr>
        <w:pStyle w:val="Textoindependiente"/>
        <w:ind w:firstLine="0"/>
        <w:rPr>
          <w:bCs/>
        </w:rPr>
      </w:pPr>
    </w:p>
    <w:p w14:paraId="37EBEB7F" w14:textId="77777777" w:rsidR="002177DB" w:rsidRPr="009F04CB" w:rsidRDefault="002177DB" w:rsidP="005E11EC">
      <w:pPr>
        <w:pStyle w:val="Textoindependiente"/>
        <w:ind w:firstLine="0"/>
        <w:rPr>
          <w:bCs/>
        </w:rPr>
      </w:pPr>
    </w:p>
    <w:p w14:paraId="2682B139" w14:textId="05680D31" w:rsidR="008A55B5" w:rsidRDefault="006626B2" w:rsidP="00163771">
      <w:pPr>
        <w:pStyle w:val="Ttulo5"/>
        <w:rPr>
          <w:rFonts w:eastAsia="MS Mincho"/>
          <w:b/>
          <w:noProof w:val="0"/>
          <w:sz w:val="24"/>
          <w:szCs w:val="24"/>
        </w:rPr>
      </w:pPr>
      <w:r>
        <w:rPr>
          <w:rFonts w:eastAsia="MS Mincho"/>
          <w:b/>
          <w:noProof w:val="0"/>
          <w:sz w:val="24"/>
          <w:szCs w:val="24"/>
        </w:rPr>
        <w:t>Referencias</w:t>
      </w:r>
    </w:p>
    <w:p w14:paraId="21E71CA7" w14:textId="77777777" w:rsidR="00FD066B" w:rsidRPr="00FD066B" w:rsidRDefault="00FD066B" w:rsidP="00FD066B"/>
    <w:p w14:paraId="5920BB72" w14:textId="77777777" w:rsidR="002177DB" w:rsidRDefault="002177DB" w:rsidP="002177DB">
      <w:pPr>
        <w:pStyle w:val="references"/>
        <w:rPr>
          <w:rStyle w:val="url"/>
          <w:lang w:eastAsia="es-CO"/>
        </w:rPr>
      </w:pPr>
      <w:r>
        <w:t xml:space="preserve">colaboradores de Wikipedia. (2026, 19 mayo). </w:t>
      </w:r>
      <w:r>
        <w:rPr>
          <w:i/>
          <w:iCs/>
        </w:rPr>
        <w:t>Serial Peripheral Interface</w:t>
      </w:r>
      <w:r>
        <w:t xml:space="preserve">. Wikipedia, la Enciclopedia Libre. </w:t>
      </w:r>
      <w:hyperlink r:id="rId50" w:history="1">
        <w:r>
          <w:rPr>
            <w:rStyle w:val="Hipervnculo"/>
          </w:rPr>
          <w:t>https://es.wikipedia.org/wiki/Serial_Peripheral_Interface</w:t>
        </w:r>
      </w:hyperlink>
      <w:r>
        <w:rPr>
          <w:rStyle w:val="url"/>
        </w:rPr>
        <w:t xml:space="preserve"> </w:t>
      </w:r>
    </w:p>
    <w:p w14:paraId="57C3E79E" w14:textId="77777777" w:rsidR="002177DB" w:rsidRDefault="002177DB" w:rsidP="002177DB">
      <w:pPr>
        <w:pStyle w:val="references"/>
        <w:rPr>
          <w:lang w:eastAsia="es-CO"/>
        </w:rPr>
      </w:pPr>
      <w:r>
        <w:t xml:space="preserve">colaboradores de Wikipedia. (2019, 11 julio). </w:t>
      </w:r>
      <w:r>
        <w:rPr>
          <w:i/>
          <w:iCs/>
        </w:rPr>
        <w:t>Modulación por desplazamiento de frecuencia gausiana</w:t>
      </w:r>
      <w:r>
        <w:t xml:space="preserve">. Wikipedia, la Enciclopedia Libre. </w:t>
      </w:r>
      <w:hyperlink r:id="rId51" w:history="1">
        <w:r>
          <w:rPr>
            <w:rStyle w:val="Hipervnculo"/>
          </w:rPr>
          <w:t>https://es.wikipedia.org/wiki/Modulaci%C3%B3n_por_desplazamiento_de_frecuencia_gausiana</w:t>
        </w:r>
      </w:hyperlink>
      <w:r>
        <w:rPr>
          <w:lang w:eastAsia="es-CO"/>
        </w:rPr>
        <w:t xml:space="preserve"> </w:t>
      </w:r>
    </w:p>
    <w:p w14:paraId="1199851F" w14:textId="77777777" w:rsidR="002177DB" w:rsidRDefault="002177DB" w:rsidP="002177DB">
      <w:pPr>
        <w:pStyle w:val="references"/>
        <w:rPr>
          <w:rStyle w:val="url"/>
          <w:lang w:eastAsia="es-CO"/>
        </w:rPr>
      </w:pPr>
      <w:r>
        <w:rPr>
          <w:i/>
          <w:iCs/>
        </w:rPr>
        <w:t>Bot verification</w:t>
      </w:r>
      <w:r>
        <w:t xml:space="preserve">. (s. f.). </w:t>
      </w:r>
      <w:r>
        <w:br/>
      </w:r>
      <w:hyperlink r:id="rId52" w:history="1">
        <w:r>
          <w:rPr>
            <w:rStyle w:val="Hipervnculo"/>
          </w:rPr>
          <w:t>https://www.sigmaelectronica.net/producto/nrf24l01/</w:t>
        </w:r>
      </w:hyperlink>
    </w:p>
    <w:p w14:paraId="4994BF3E" w14:textId="77777777" w:rsidR="002177DB" w:rsidRDefault="002177DB" w:rsidP="002177DB">
      <w:pPr>
        <w:pStyle w:val="references"/>
        <w:rPr>
          <w:lang w:eastAsia="es-CO"/>
        </w:rPr>
      </w:pPr>
      <w:r>
        <w:t xml:space="preserve">MK Electrónica. (s. f.). </w:t>
      </w:r>
      <w:r>
        <w:rPr>
          <w:i/>
          <w:iCs/>
        </w:rPr>
        <w:t>Analizador lógico LA2408 | MK Electronica</w:t>
      </w:r>
      <w:r>
        <w:t xml:space="preserve">. MK Electronica. </w:t>
      </w:r>
      <w:hyperlink r:id="rId53" w:history="1">
        <w:r>
          <w:rPr>
            <w:rStyle w:val="Hipervnculo"/>
          </w:rPr>
          <w:t>https://mkelectronica.com/producto/analizador-logico-la2408/</w:t>
        </w:r>
      </w:hyperlink>
      <w:r>
        <w:rPr>
          <w:rStyle w:val="url"/>
        </w:rPr>
        <w:t xml:space="preserve"> </w:t>
      </w:r>
    </w:p>
    <w:p w14:paraId="6A798437" w14:textId="77777777" w:rsidR="002177DB" w:rsidRDefault="002177DB" w:rsidP="002177DB">
      <w:pPr>
        <w:pStyle w:val="references"/>
        <w:rPr>
          <w:lang w:eastAsia="es-CO"/>
        </w:rPr>
      </w:pPr>
      <w:r>
        <w:t xml:space="preserve">Sigma Electrónica. (2026, 6 octubre). </w:t>
      </w:r>
      <w:r>
        <w:rPr>
          <w:i/>
          <w:iCs/>
        </w:rPr>
        <w:t>RPI PICO 2W - Sigma electrónica</w:t>
      </w:r>
      <w:r>
        <w:t xml:space="preserve">. </w:t>
      </w:r>
      <w:hyperlink r:id="rId54" w:history="1">
        <w:r>
          <w:rPr>
            <w:rStyle w:val="Hipervnculo"/>
          </w:rPr>
          <w:t>http://sigmaelectronica.net/producto/rpi-pico-2w/</w:t>
        </w:r>
      </w:hyperlink>
      <w:r>
        <w:rPr>
          <w:rStyle w:val="url"/>
        </w:rPr>
        <w:t xml:space="preserve"> </w:t>
      </w:r>
    </w:p>
    <w:p w14:paraId="52D211E3" w14:textId="77777777" w:rsidR="002177DB" w:rsidRDefault="002177DB" w:rsidP="002177DB">
      <w:pPr>
        <w:pStyle w:val="references"/>
        <w:rPr>
          <w:lang w:eastAsia="es-CO"/>
        </w:rPr>
      </w:pPr>
      <w:r>
        <w:rPr>
          <w:lang w:eastAsia="es-CO"/>
        </w:rPr>
        <w:t xml:space="preserve">Rugeles, J. (s. f.). </w:t>
      </w:r>
      <w:r>
        <w:rPr>
          <w:i/>
          <w:iCs/>
          <w:lang w:eastAsia="es-CO"/>
        </w:rPr>
        <w:t>Comunicación digital inalámbrica</w:t>
      </w:r>
      <w:r>
        <w:rPr>
          <w:lang w:eastAsia="es-CO"/>
        </w:rPr>
        <w:t xml:space="preserve"> [Guía de laboratorio]. Universidad Militar Nueva Granada. </w:t>
      </w:r>
    </w:p>
    <w:p w14:paraId="00468BBB" w14:textId="77777777" w:rsidR="008A55B5" w:rsidRPr="00D33A2B" w:rsidRDefault="008A55B5" w:rsidP="00D33A2B">
      <w:pPr>
        <w:pStyle w:val="references"/>
        <w:numPr>
          <w:ilvl w:val="0"/>
          <w:numId w:val="0"/>
        </w:numPr>
        <w:ind w:left="360"/>
        <w:rPr>
          <w:lang w:eastAsia="es-CO"/>
        </w:rPr>
      </w:pPr>
    </w:p>
    <w:p w14:paraId="3D819E45" w14:textId="77777777" w:rsidR="002C7829" w:rsidRDefault="002C7829" w:rsidP="002C7829">
      <w:pPr>
        <w:pStyle w:val="references"/>
        <w:numPr>
          <w:ilvl w:val="0"/>
          <w:numId w:val="0"/>
        </w:numPr>
        <w:ind w:left="360"/>
        <w:rPr>
          <w:rFonts w:eastAsia="MS Mincho"/>
          <w:noProof w:val="0"/>
          <w:lang w:val="es-CO"/>
        </w:rPr>
      </w:pPr>
    </w:p>
    <w:p w14:paraId="243160A8" w14:textId="3A11435F" w:rsidR="000D2C49" w:rsidRDefault="000D2C49" w:rsidP="000D2C49">
      <w:pPr>
        <w:tabs>
          <w:tab w:val="left" w:pos="512"/>
          <w:tab w:val="center" w:pos="5220"/>
        </w:tabs>
        <w:jc w:val="left"/>
        <w:rPr>
          <w:noProof/>
          <w:sz w:val="16"/>
          <w:szCs w:val="16"/>
          <w:lang w:eastAsia="es-CO"/>
        </w:rPr>
      </w:pPr>
    </w:p>
    <w:p w14:paraId="26F75AE2" w14:textId="77777777" w:rsidR="00EB2FBB" w:rsidRDefault="00EB2FBB" w:rsidP="000D2C49">
      <w:pPr>
        <w:tabs>
          <w:tab w:val="left" w:pos="512"/>
          <w:tab w:val="center" w:pos="5220"/>
        </w:tabs>
        <w:jc w:val="left"/>
        <w:rPr>
          <w:noProof/>
          <w:sz w:val="16"/>
          <w:szCs w:val="16"/>
          <w:lang w:eastAsia="es-CO"/>
        </w:rPr>
      </w:pPr>
    </w:p>
    <w:p w14:paraId="421E40B6" w14:textId="77777777" w:rsidR="00EB2FBB" w:rsidRDefault="00EB2FBB" w:rsidP="000D2C49">
      <w:pPr>
        <w:tabs>
          <w:tab w:val="left" w:pos="512"/>
          <w:tab w:val="center" w:pos="5220"/>
        </w:tabs>
        <w:jc w:val="left"/>
        <w:rPr>
          <w:noProof/>
          <w:sz w:val="16"/>
          <w:szCs w:val="16"/>
          <w:lang w:eastAsia="es-CO"/>
        </w:rPr>
      </w:pPr>
    </w:p>
    <w:p w14:paraId="6C0E8F4B" w14:textId="77777777" w:rsidR="00EB2FBB" w:rsidRPr="000D2C49" w:rsidRDefault="00EB2FBB" w:rsidP="000D2C49">
      <w:pPr>
        <w:tabs>
          <w:tab w:val="left" w:pos="512"/>
          <w:tab w:val="center" w:pos="5220"/>
        </w:tabs>
        <w:jc w:val="left"/>
        <w:rPr>
          <w:lang w:eastAsia="es-CO"/>
        </w:rPr>
      </w:pPr>
    </w:p>
    <w:sectPr w:rsidR="00EB2FBB" w:rsidRPr="000D2C49" w:rsidSect="000D2C49">
      <w:type w:val="continuous"/>
      <w:pgSz w:w="11909" w:h="16834" w:code="9"/>
      <w:pgMar w:top="1080" w:right="734" w:bottom="2434" w:left="73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25CC" w14:textId="77777777" w:rsidR="00F65077" w:rsidRPr="0095193A" w:rsidRDefault="00F65077" w:rsidP="0069533D">
      <w:r w:rsidRPr="0095193A">
        <w:separator/>
      </w:r>
    </w:p>
  </w:endnote>
  <w:endnote w:type="continuationSeparator" w:id="0">
    <w:p w14:paraId="4F4DD3EB" w14:textId="77777777" w:rsidR="00F65077" w:rsidRPr="0095193A" w:rsidRDefault="00F65077" w:rsidP="0069533D">
      <w:r w:rsidRPr="009519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F12A" w14:textId="77777777" w:rsidR="00F65077" w:rsidRPr="0095193A" w:rsidRDefault="00F65077" w:rsidP="0069533D">
      <w:r w:rsidRPr="0095193A">
        <w:separator/>
      </w:r>
    </w:p>
  </w:footnote>
  <w:footnote w:type="continuationSeparator" w:id="0">
    <w:p w14:paraId="71661EB4" w14:textId="77777777" w:rsidR="00F65077" w:rsidRPr="0095193A" w:rsidRDefault="00F65077" w:rsidP="0069533D">
      <w:r w:rsidRPr="009519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2191" w14:textId="77777777" w:rsidR="00B5440E" w:rsidRPr="0095193A" w:rsidRDefault="00B5440E" w:rsidP="00B5440E">
    <w:pPr>
      <w:ind w:right="360"/>
      <w:jc w:val="right"/>
      <w:rPr>
        <w:sz w:val="18"/>
        <w:szCs w:val="18"/>
      </w:rPr>
    </w:pPr>
    <w:r w:rsidRPr="0095193A">
      <w:rPr>
        <w:sz w:val="18"/>
        <w:szCs w:val="18"/>
      </w:rPr>
      <w:t xml:space="preserve">INFORME DE COMUNICACIONES DIGITALES                                              Versión 1.0 </w:t>
    </w:r>
    <w:r w:rsidRPr="0095193A">
      <w:rPr>
        <w:noProof/>
      </w:rPr>
      <w:drawing>
        <wp:anchor distT="0" distB="0" distL="114300" distR="114300" simplePos="0" relativeHeight="251659264" behindDoc="0" locked="0" layoutInCell="1" allowOverlap="1" wp14:anchorId="083870B3" wp14:editId="78482DF5">
          <wp:simplePos x="0" y="0"/>
          <wp:positionH relativeFrom="column">
            <wp:posOffset>-66675</wp:posOffset>
          </wp:positionH>
          <wp:positionV relativeFrom="paragraph">
            <wp:posOffset>-209550</wp:posOffset>
          </wp:positionV>
          <wp:extent cx="1647825" cy="625475"/>
          <wp:effectExtent l="0" t="0" r="0" b="0"/>
          <wp:wrapNone/>
          <wp:docPr id="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
                  <a:srcRect/>
                  <a:stretch>
                    <a:fillRect/>
                  </a:stretch>
                </pic:blipFill>
                <pic:spPr>
                  <a:xfrm>
                    <a:off x="0" y="0"/>
                    <a:ext cx="1647825" cy="625475"/>
                  </a:xfrm>
                  <a:prstGeom prst="rect">
                    <a:avLst/>
                  </a:prstGeom>
                  <a:ln/>
                </pic:spPr>
              </pic:pic>
            </a:graphicData>
          </a:graphic>
          <wp14:sizeRelH relativeFrom="page">
            <wp14:pctWidth>0</wp14:pctWidth>
          </wp14:sizeRelH>
          <wp14:sizeRelV relativeFrom="page">
            <wp14:pctHeight>0</wp14:pctHeight>
          </wp14:sizeRelV>
        </wp:anchor>
      </w:drawing>
    </w:r>
  </w:p>
  <w:p w14:paraId="2A8B7C16" w14:textId="77777777" w:rsidR="00B5440E" w:rsidRPr="0095193A" w:rsidRDefault="00B5440E" w:rsidP="00B5440E">
    <w:pPr>
      <w:ind w:right="360"/>
      <w:jc w:val="right"/>
      <w:rPr>
        <w:sz w:val="18"/>
        <w:szCs w:val="18"/>
      </w:rPr>
    </w:pPr>
    <w:r w:rsidRPr="0095193A">
      <w:rPr>
        <w:sz w:val="18"/>
        <w:szCs w:val="18"/>
      </w:rPr>
      <w:t>PROGRAMA DE INGENIERÍA EN TELECOMUNICACIONES                          Periodo 2026-2</w:t>
    </w:r>
  </w:p>
  <w:p w14:paraId="44242B9D" w14:textId="77777777" w:rsidR="00B5440E" w:rsidRPr="0095193A" w:rsidRDefault="00B5440E" w:rsidP="00B5440E">
    <w:pPr>
      <w:jc w:val="both"/>
    </w:pPr>
  </w:p>
  <w:p w14:paraId="3AA9F4C9" w14:textId="77777777" w:rsidR="0069533D" w:rsidRPr="0095193A" w:rsidRDefault="0069533D" w:rsidP="0069533D">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1F4A"/>
    <w:multiLevelType w:val="hybridMultilevel"/>
    <w:tmpl w:val="424856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93E1259"/>
    <w:multiLevelType w:val="hybridMultilevel"/>
    <w:tmpl w:val="3CE6AF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1403A04"/>
    <w:multiLevelType w:val="hybridMultilevel"/>
    <w:tmpl w:val="D15074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54E6C73"/>
    <w:multiLevelType w:val="multilevel"/>
    <w:tmpl w:val="D304E2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03AC9"/>
    <w:multiLevelType w:val="hybridMultilevel"/>
    <w:tmpl w:val="F2F0829A"/>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2C6A083E"/>
    <w:multiLevelType w:val="hybridMultilevel"/>
    <w:tmpl w:val="5D260F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0C53AB4"/>
    <w:multiLevelType w:val="multilevel"/>
    <w:tmpl w:val="9E2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360C9"/>
    <w:multiLevelType w:val="hybridMultilevel"/>
    <w:tmpl w:val="9B3E24F6"/>
    <w:lvl w:ilvl="0" w:tplc="77DC9B8A">
      <w:numFmt w:val="bullet"/>
      <w:lvlText w:val="-"/>
      <w:lvlJc w:val="left"/>
      <w:pPr>
        <w:ind w:left="720" w:hanging="360"/>
      </w:pPr>
      <w:rPr>
        <w:rFonts w:ascii="Times New Roman" w:eastAsia="MS Mincho"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5C87812"/>
    <w:multiLevelType w:val="hybridMultilevel"/>
    <w:tmpl w:val="9FB447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3" w15:restartNumberingAfterBreak="0">
    <w:nsid w:val="3BE92243"/>
    <w:multiLevelType w:val="multilevel"/>
    <w:tmpl w:val="3D50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635ED"/>
    <w:multiLevelType w:val="hybridMultilevel"/>
    <w:tmpl w:val="5D260F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89603E"/>
    <w:multiLevelType w:val="multilevel"/>
    <w:tmpl w:val="D4B4B71A"/>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6847899"/>
    <w:multiLevelType w:val="hybridMultilevel"/>
    <w:tmpl w:val="3C5290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8" w15:restartNumberingAfterBreak="0">
    <w:nsid w:val="59B70782"/>
    <w:multiLevelType w:val="hybridMultilevel"/>
    <w:tmpl w:val="5D260F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CC2AE1"/>
    <w:multiLevelType w:val="hybridMultilevel"/>
    <w:tmpl w:val="F02686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6C4290D"/>
    <w:multiLevelType w:val="hybridMultilevel"/>
    <w:tmpl w:val="F56E10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6FC95074"/>
    <w:multiLevelType w:val="hybridMultilevel"/>
    <w:tmpl w:val="0B8EA120"/>
    <w:lvl w:ilvl="0" w:tplc="29E6E274">
      <w:start w:val="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26558AB"/>
    <w:multiLevelType w:val="hybridMultilevel"/>
    <w:tmpl w:val="F56E10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1458C5"/>
    <w:multiLevelType w:val="hybridMultilevel"/>
    <w:tmpl w:val="5D260F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F517D4"/>
    <w:multiLevelType w:val="hybridMultilevel"/>
    <w:tmpl w:val="476C4E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2114586303">
    <w:abstractNumId w:val="11"/>
  </w:num>
  <w:num w:numId="2" w16cid:durableId="1855998018">
    <w:abstractNumId w:val="21"/>
  </w:num>
  <w:num w:numId="3" w16cid:durableId="1663848260">
    <w:abstractNumId w:val="6"/>
  </w:num>
  <w:num w:numId="4" w16cid:durableId="819227611">
    <w:abstractNumId w:val="15"/>
  </w:num>
  <w:num w:numId="5" w16cid:durableId="341708802">
    <w:abstractNumId w:val="15"/>
  </w:num>
  <w:num w:numId="6" w16cid:durableId="1558978963">
    <w:abstractNumId w:val="15"/>
  </w:num>
  <w:num w:numId="7" w16cid:durableId="90711677">
    <w:abstractNumId w:val="15"/>
  </w:num>
  <w:num w:numId="8" w16cid:durableId="1152333767">
    <w:abstractNumId w:val="17"/>
  </w:num>
  <w:num w:numId="9" w16cid:durableId="1090546237">
    <w:abstractNumId w:val="22"/>
  </w:num>
  <w:num w:numId="10" w16cid:durableId="1762405936">
    <w:abstractNumId w:val="12"/>
  </w:num>
  <w:num w:numId="11" w16cid:durableId="1831435452">
    <w:abstractNumId w:val="2"/>
  </w:num>
  <w:num w:numId="12" w16cid:durableId="1368480909">
    <w:abstractNumId w:val="27"/>
  </w:num>
  <w:num w:numId="13" w16cid:durableId="646983132">
    <w:abstractNumId w:val="20"/>
  </w:num>
  <w:num w:numId="14" w16cid:durableId="1748645391">
    <w:abstractNumId w:val="24"/>
  </w:num>
  <w:num w:numId="15" w16cid:durableId="1277981653">
    <w:abstractNumId w:val="19"/>
  </w:num>
  <w:num w:numId="16" w16cid:durableId="462887854">
    <w:abstractNumId w:val="0"/>
  </w:num>
  <w:num w:numId="17" w16cid:durableId="13580773">
    <w:abstractNumId w:val="10"/>
  </w:num>
  <w:num w:numId="18" w16cid:durableId="1788696168">
    <w:abstractNumId w:val="1"/>
  </w:num>
  <w:num w:numId="19" w16cid:durableId="1128006706">
    <w:abstractNumId w:val="16"/>
  </w:num>
  <w:num w:numId="20" w16cid:durableId="1156997382">
    <w:abstractNumId w:val="3"/>
  </w:num>
  <w:num w:numId="21" w16cid:durableId="1112439563">
    <w:abstractNumId w:val="26"/>
  </w:num>
  <w:num w:numId="22" w16cid:durableId="227231244">
    <w:abstractNumId w:val="5"/>
  </w:num>
  <w:num w:numId="23" w16cid:durableId="23333608">
    <w:abstractNumId w:val="23"/>
  </w:num>
  <w:num w:numId="24" w16cid:durableId="1713191710">
    <w:abstractNumId w:val="13"/>
  </w:num>
  <w:num w:numId="25" w16cid:durableId="1006398918">
    <w:abstractNumId w:val="4"/>
  </w:num>
  <w:num w:numId="26" w16cid:durableId="1566911641">
    <w:abstractNumId w:val="7"/>
  </w:num>
  <w:num w:numId="27" w16cid:durableId="2006662965">
    <w:abstractNumId w:val="14"/>
  </w:num>
  <w:num w:numId="28" w16cid:durableId="1331835011">
    <w:abstractNumId w:val="25"/>
  </w:num>
  <w:num w:numId="29" w16cid:durableId="937374650">
    <w:abstractNumId w:val="18"/>
  </w:num>
  <w:num w:numId="30" w16cid:durableId="631908703">
    <w:abstractNumId w:val="8"/>
  </w:num>
  <w:num w:numId="31" w16cid:durableId="2108960134">
    <w:abstractNumId w:val="9"/>
  </w:num>
  <w:num w:numId="32" w16cid:durableId="323556061">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9A6"/>
    <w:rsid w:val="0000031F"/>
    <w:rsid w:val="00000524"/>
    <w:rsid w:val="00001DF7"/>
    <w:rsid w:val="0000336B"/>
    <w:rsid w:val="0000379E"/>
    <w:rsid w:val="00003A33"/>
    <w:rsid w:val="000067BD"/>
    <w:rsid w:val="00007A2A"/>
    <w:rsid w:val="00010763"/>
    <w:rsid w:val="00010938"/>
    <w:rsid w:val="000147E5"/>
    <w:rsid w:val="00014E09"/>
    <w:rsid w:val="00016761"/>
    <w:rsid w:val="00017CF5"/>
    <w:rsid w:val="00023AD9"/>
    <w:rsid w:val="00025C63"/>
    <w:rsid w:val="00026F8F"/>
    <w:rsid w:val="00031F13"/>
    <w:rsid w:val="000324E7"/>
    <w:rsid w:val="000345C7"/>
    <w:rsid w:val="00035314"/>
    <w:rsid w:val="00037387"/>
    <w:rsid w:val="000376B4"/>
    <w:rsid w:val="00037831"/>
    <w:rsid w:val="000413E7"/>
    <w:rsid w:val="0004390D"/>
    <w:rsid w:val="00045D6D"/>
    <w:rsid w:val="00046291"/>
    <w:rsid w:val="0005022C"/>
    <w:rsid w:val="00056EA6"/>
    <w:rsid w:val="000650FB"/>
    <w:rsid w:val="00066071"/>
    <w:rsid w:val="0007048F"/>
    <w:rsid w:val="000712D7"/>
    <w:rsid w:val="000718D8"/>
    <w:rsid w:val="00072006"/>
    <w:rsid w:val="00072097"/>
    <w:rsid w:val="00073283"/>
    <w:rsid w:val="000746F2"/>
    <w:rsid w:val="000770FB"/>
    <w:rsid w:val="0008002C"/>
    <w:rsid w:val="00080829"/>
    <w:rsid w:val="00081A9B"/>
    <w:rsid w:val="00086B62"/>
    <w:rsid w:val="00090C1C"/>
    <w:rsid w:val="00092508"/>
    <w:rsid w:val="00092C55"/>
    <w:rsid w:val="00094720"/>
    <w:rsid w:val="000948AB"/>
    <w:rsid w:val="0009697B"/>
    <w:rsid w:val="00097B16"/>
    <w:rsid w:val="000A1ED9"/>
    <w:rsid w:val="000A2E0B"/>
    <w:rsid w:val="000A747E"/>
    <w:rsid w:val="000A7AC4"/>
    <w:rsid w:val="000B05A3"/>
    <w:rsid w:val="000B164B"/>
    <w:rsid w:val="000B4556"/>
    <w:rsid w:val="000B4641"/>
    <w:rsid w:val="000B60A5"/>
    <w:rsid w:val="000B78E1"/>
    <w:rsid w:val="000B7A59"/>
    <w:rsid w:val="000C1F12"/>
    <w:rsid w:val="000C29B6"/>
    <w:rsid w:val="000C2A37"/>
    <w:rsid w:val="000C386B"/>
    <w:rsid w:val="000C4B8F"/>
    <w:rsid w:val="000C5F06"/>
    <w:rsid w:val="000D0509"/>
    <w:rsid w:val="000D1E02"/>
    <w:rsid w:val="000D2C49"/>
    <w:rsid w:val="000D3C94"/>
    <w:rsid w:val="000D5AC4"/>
    <w:rsid w:val="000D5E79"/>
    <w:rsid w:val="000D61EF"/>
    <w:rsid w:val="000D7A74"/>
    <w:rsid w:val="000E15E2"/>
    <w:rsid w:val="000E1849"/>
    <w:rsid w:val="000E2538"/>
    <w:rsid w:val="000E41FB"/>
    <w:rsid w:val="000E5A82"/>
    <w:rsid w:val="000E6968"/>
    <w:rsid w:val="000F0A35"/>
    <w:rsid w:val="000F189B"/>
    <w:rsid w:val="000F2F14"/>
    <w:rsid w:val="000F6130"/>
    <w:rsid w:val="000F7D68"/>
    <w:rsid w:val="000F7F79"/>
    <w:rsid w:val="00100600"/>
    <w:rsid w:val="001018D7"/>
    <w:rsid w:val="00102878"/>
    <w:rsid w:val="00102CF0"/>
    <w:rsid w:val="00102E61"/>
    <w:rsid w:val="0010711E"/>
    <w:rsid w:val="001114DA"/>
    <w:rsid w:val="00111CC4"/>
    <w:rsid w:val="00112094"/>
    <w:rsid w:val="0011667C"/>
    <w:rsid w:val="00120776"/>
    <w:rsid w:val="001212A8"/>
    <w:rsid w:val="001212FE"/>
    <w:rsid w:val="00122772"/>
    <w:rsid w:val="0012413C"/>
    <w:rsid w:val="00126DC6"/>
    <w:rsid w:val="00126E81"/>
    <w:rsid w:val="0012750D"/>
    <w:rsid w:val="00127EDD"/>
    <w:rsid w:val="0013037F"/>
    <w:rsid w:val="00131525"/>
    <w:rsid w:val="00133459"/>
    <w:rsid w:val="0013751C"/>
    <w:rsid w:val="00141970"/>
    <w:rsid w:val="00143415"/>
    <w:rsid w:val="00143C6E"/>
    <w:rsid w:val="001447D9"/>
    <w:rsid w:val="00146469"/>
    <w:rsid w:val="00150AB3"/>
    <w:rsid w:val="0015150A"/>
    <w:rsid w:val="00152CD9"/>
    <w:rsid w:val="00153E21"/>
    <w:rsid w:val="00154E26"/>
    <w:rsid w:val="00157AC5"/>
    <w:rsid w:val="00163258"/>
    <w:rsid w:val="00163771"/>
    <w:rsid w:val="0016431E"/>
    <w:rsid w:val="0016659E"/>
    <w:rsid w:val="00166B5A"/>
    <w:rsid w:val="001670E0"/>
    <w:rsid w:val="00170474"/>
    <w:rsid w:val="00170A3C"/>
    <w:rsid w:val="001735A1"/>
    <w:rsid w:val="0018108D"/>
    <w:rsid w:val="001817B7"/>
    <w:rsid w:val="00181A4B"/>
    <w:rsid w:val="00183F28"/>
    <w:rsid w:val="001840F8"/>
    <w:rsid w:val="00185144"/>
    <w:rsid w:val="00185A95"/>
    <w:rsid w:val="0018699B"/>
    <w:rsid w:val="00187901"/>
    <w:rsid w:val="00191940"/>
    <w:rsid w:val="001925DF"/>
    <w:rsid w:val="00193361"/>
    <w:rsid w:val="001B087F"/>
    <w:rsid w:val="001B2D93"/>
    <w:rsid w:val="001B33CB"/>
    <w:rsid w:val="001B71C5"/>
    <w:rsid w:val="001C2C95"/>
    <w:rsid w:val="001C42D9"/>
    <w:rsid w:val="001D01B2"/>
    <w:rsid w:val="001D380F"/>
    <w:rsid w:val="001D3BB2"/>
    <w:rsid w:val="001D4098"/>
    <w:rsid w:val="001D4516"/>
    <w:rsid w:val="001D463C"/>
    <w:rsid w:val="001D5884"/>
    <w:rsid w:val="001E55B0"/>
    <w:rsid w:val="001E7684"/>
    <w:rsid w:val="001E7A51"/>
    <w:rsid w:val="001F33A1"/>
    <w:rsid w:val="00203E17"/>
    <w:rsid w:val="0020473A"/>
    <w:rsid w:val="002108F2"/>
    <w:rsid w:val="002132C8"/>
    <w:rsid w:val="002177DB"/>
    <w:rsid w:val="00221C83"/>
    <w:rsid w:val="002318DE"/>
    <w:rsid w:val="00233057"/>
    <w:rsid w:val="0023525C"/>
    <w:rsid w:val="00241D5C"/>
    <w:rsid w:val="00243DA6"/>
    <w:rsid w:val="00244145"/>
    <w:rsid w:val="0024447B"/>
    <w:rsid w:val="00244951"/>
    <w:rsid w:val="00244F05"/>
    <w:rsid w:val="0024560F"/>
    <w:rsid w:val="002463CA"/>
    <w:rsid w:val="00246B05"/>
    <w:rsid w:val="002512F2"/>
    <w:rsid w:val="0025495C"/>
    <w:rsid w:val="00254B0D"/>
    <w:rsid w:val="002600F1"/>
    <w:rsid w:val="002613E8"/>
    <w:rsid w:val="00265578"/>
    <w:rsid w:val="00265FFB"/>
    <w:rsid w:val="00265FFC"/>
    <w:rsid w:val="00270E14"/>
    <w:rsid w:val="00270E3F"/>
    <w:rsid w:val="002720CA"/>
    <w:rsid w:val="0027326C"/>
    <w:rsid w:val="002733F9"/>
    <w:rsid w:val="00273680"/>
    <w:rsid w:val="0027387C"/>
    <w:rsid w:val="00273EA6"/>
    <w:rsid w:val="0027481B"/>
    <w:rsid w:val="00276735"/>
    <w:rsid w:val="00285FB6"/>
    <w:rsid w:val="002864A3"/>
    <w:rsid w:val="0028738C"/>
    <w:rsid w:val="002968EE"/>
    <w:rsid w:val="00296D83"/>
    <w:rsid w:val="0029747F"/>
    <w:rsid w:val="002A3423"/>
    <w:rsid w:val="002A4DD2"/>
    <w:rsid w:val="002A684A"/>
    <w:rsid w:val="002B2212"/>
    <w:rsid w:val="002B3B81"/>
    <w:rsid w:val="002B477F"/>
    <w:rsid w:val="002B4BD9"/>
    <w:rsid w:val="002B784A"/>
    <w:rsid w:val="002C0312"/>
    <w:rsid w:val="002C2317"/>
    <w:rsid w:val="002C4DC0"/>
    <w:rsid w:val="002C56BB"/>
    <w:rsid w:val="002C5EA2"/>
    <w:rsid w:val="002C7829"/>
    <w:rsid w:val="002D00CE"/>
    <w:rsid w:val="002D22ED"/>
    <w:rsid w:val="002D3A15"/>
    <w:rsid w:val="002D3F0F"/>
    <w:rsid w:val="002D622B"/>
    <w:rsid w:val="002D6B2C"/>
    <w:rsid w:val="002D7DF6"/>
    <w:rsid w:val="002E0D12"/>
    <w:rsid w:val="002E5768"/>
    <w:rsid w:val="002E58A3"/>
    <w:rsid w:val="002F1103"/>
    <w:rsid w:val="002F5F1F"/>
    <w:rsid w:val="002F6079"/>
    <w:rsid w:val="002F679C"/>
    <w:rsid w:val="0030162C"/>
    <w:rsid w:val="00301827"/>
    <w:rsid w:val="003026DD"/>
    <w:rsid w:val="00303EEE"/>
    <w:rsid w:val="0030453F"/>
    <w:rsid w:val="0030673D"/>
    <w:rsid w:val="00307082"/>
    <w:rsid w:val="003107E3"/>
    <w:rsid w:val="0031202B"/>
    <w:rsid w:val="00312422"/>
    <w:rsid w:val="003130C0"/>
    <w:rsid w:val="00314D08"/>
    <w:rsid w:val="003154C5"/>
    <w:rsid w:val="0031633F"/>
    <w:rsid w:val="003176C4"/>
    <w:rsid w:val="00321DA7"/>
    <w:rsid w:val="00325FD1"/>
    <w:rsid w:val="00326D95"/>
    <w:rsid w:val="0032751F"/>
    <w:rsid w:val="00333A55"/>
    <w:rsid w:val="003358D9"/>
    <w:rsid w:val="0033618E"/>
    <w:rsid w:val="0034106D"/>
    <w:rsid w:val="00342D91"/>
    <w:rsid w:val="0034338D"/>
    <w:rsid w:val="00344019"/>
    <w:rsid w:val="00344CD0"/>
    <w:rsid w:val="00344FDD"/>
    <w:rsid w:val="00345C9A"/>
    <w:rsid w:val="00346F4B"/>
    <w:rsid w:val="003470D9"/>
    <w:rsid w:val="003477B8"/>
    <w:rsid w:val="00350080"/>
    <w:rsid w:val="0035058B"/>
    <w:rsid w:val="00356161"/>
    <w:rsid w:val="00356370"/>
    <w:rsid w:val="003571DB"/>
    <w:rsid w:val="00357673"/>
    <w:rsid w:val="003602F1"/>
    <w:rsid w:val="00367A5F"/>
    <w:rsid w:val="00371DAB"/>
    <w:rsid w:val="00373C42"/>
    <w:rsid w:val="00374458"/>
    <w:rsid w:val="00383F6A"/>
    <w:rsid w:val="003848A0"/>
    <w:rsid w:val="00384B58"/>
    <w:rsid w:val="00386C29"/>
    <w:rsid w:val="0039389F"/>
    <w:rsid w:val="00394987"/>
    <w:rsid w:val="003A0155"/>
    <w:rsid w:val="003A47B5"/>
    <w:rsid w:val="003A59A6"/>
    <w:rsid w:val="003A6C36"/>
    <w:rsid w:val="003B0A92"/>
    <w:rsid w:val="003B2EDE"/>
    <w:rsid w:val="003B4A35"/>
    <w:rsid w:val="003B54EC"/>
    <w:rsid w:val="003B6D86"/>
    <w:rsid w:val="003B761F"/>
    <w:rsid w:val="003C3B12"/>
    <w:rsid w:val="003C4F77"/>
    <w:rsid w:val="003C5D3E"/>
    <w:rsid w:val="003D168C"/>
    <w:rsid w:val="003D2270"/>
    <w:rsid w:val="003D3553"/>
    <w:rsid w:val="003D4B17"/>
    <w:rsid w:val="003D6F75"/>
    <w:rsid w:val="003D743D"/>
    <w:rsid w:val="003D7AD1"/>
    <w:rsid w:val="003E0630"/>
    <w:rsid w:val="003E231A"/>
    <w:rsid w:val="003E5EEE"/>
    <w:rsid w:val="003E7AFE"/>
    <w:rsid w:val="003E7F24"/>
    <w:rsid w:val="003F1D37"/>
    <w:rsid w:val="003F2CEF"/>
    <w:rsid w:val="003F3C24"/>
    <w:rsid w:val="003F3E75"/>
    <w:rsid w:val="003F6468"/>
    <w:rsid w:val="003F78D7"/>
    <w:rsid w:val="00402FDA"/>
    <w:rsid w:val="00403E11"/>
    <w:rsid w:val="004059FE"/>
    <w:rsid w:val="004068EF"/>
    <w:rsid w:val="00406D49"/>
    <w:rsid w:val="004105F3"/>
    <w:rsid w:val="00412F5F"/>
    <w:rsid w:val="00416204"/>
    <w:rsid w:val="00417563"/>
    <w:rsid w:val="00417804"/>
    <w:rsid w:val="0042079B"/>
    <w:rsid w:val="00420D68"/>
    <w:rsid w:val="00424578"/>
    <w:rsid w:val="00425844"/>
    <w:rsid w:val="00427198"/>
    <w:rsid w:val="004307BE"/>
    <w:rsid w:val="00432E11"/>
    <w:rsid w:val="00433748"/>
    <w:rsid w:val="004343E3"/>
    <w:rsid w:val="004347CE"/>
    <w:rsid w:val="00434CE3"/>
    <w:rsid w:val="00436E19"/>
    <w:rsid w:val="00437176"/>
    <w:rsid w:val="004372CD"/>
    <w:rsid w:val="004379D5"/>
    <w:rsid w:val="00444411"/>
    <w:rsid w:val="004445B3"/>
    <w:rsid w:val="00447856"/>
    <w:rsid w:val="00451F4A"/>
    <w:rsid w:val="00454AA9"/>
    <w:rsid w:val="004552E9"/>
    <w:rsid w:val="00455FC0"/>
    <w:rsid w:val="004607E9"/>
    <w:rsid w:val="004614E0"/>
    <w:rsid w:val="00462743"/>
    <w:rsid w:val="00463D95"/>
    <w:rsid w:val="00465A9E"/>
    <w:rsid w:val="004700FF"/>
    <w:rsid w:val="00472E40"/>
    <w:rsid w:val="00472FA2"/>
    <w:rsid w:val="00477134"/>
    <w:rsid w:val="00480620"/>
    <w:rsid w:val="00481EEE"/>
    <w:rsid w:val="004869FC"/>
    <w:rsid w:val="0049058E"/>
    <w:rsid w:val="00495001"/>
    <w:rsid w:val="00495BB6"/>
    <w:rsid w:val="0049752C"/>
    <w:rsid w:val="004A218A"/>
    <w:rsid w:val="004A38F7"/>
    <w:rsid w:val="004A4C2F"/>
    <w:rsid w:val="004B0C99"/>
    <w:rsid w:val="004B3F48"/>
    <w:rsid w:val="004B414A"/>
    <w:rsid w:val="004B4A6C"/>
    <w:rsid w:val="004B5E0B"/>
    <w:rsid w:val="004B74A0"/>
    <w:rsid w:val="004C4304"/>
    <w:rsid w:val="004C58F5"/>
    <w:rsid w:val="004C5D46"/>
    <w:rsid w:val="004C6E65"/>
    <w:rsid w:val="004C7CAC"/>
    <w:rsid w:val="004D6B16"/>
    <w:rsid w:val="004E22EE"/>
    <w:rsid w:val="004E3C55"/>
    <w:rsid w:val="004E5387"/>
    <w:rsid w:val="004E7CEB"/>
    <w:rsid w:val="004F1D03"/>
    <w:rsid w:val="004F6512"/>
    <w:rsid w:val="004F6DF8"/>
    <w:rsid w:val="005013D8"/>
    <w:rsid w:val="005019C2"/>
    <w:rsid w:val="005021D1"/>
    <w:rsid w:val="005065C5"/>
    <w:rsid w:val="00506D50"/>
    <w:rsid w:val="00507012"/>
    <w:rsid w:val="00507412"/>
    <w:rsid w:val="005074AD"/>
    <w:rsid w:val="00507E89"/>
    <w:rsid w:val="00510C16"/>
    <w:rsid w:val="005110BC"/>
    <w:rsid w:val="00511360"/>
    <w:rsid w:val="00512623"/>
    <w:rsid w:val="00515248"/>
    <w:rsid w:val="00521067"/>
    <w:rsid w:val="0052113B"/>
    <w:rsid w:val="00521F26"/>
    <w:rsid w:val="00522402"/>
    <w:rsid w:val="00522A91"/>
    <w:rsid w:val="00524D97"/>
    <w:rsid w:val="00524E16"/>
    <w:rsid w:val="00532BE5"/>
    <w:rsid w:val="0054090B"/>
    <w:rsid w:val="00542280"/>
    <w:rsid w:val="00543305"/>
    <w:rsid w:val="00544E29"/>
    <w:rsid w:val="00545F84"/>
    <w:rsid w:val="005514E1"/>
    <w:rsid w:val="00561E4E"/>
    <w:rsid w:val="0056542A"/>
    <w:rsid w:val="00570641"/>
    <w:rsid w:val="00570D7F"/>
    <w:rsid w:val="005728B5"/>
    <w:rsid w:val="00572E58"/>
    <w:rsid w:val="00576A51"/>
    <w:rsid w:val="005775F0"/>
    <w:rsid w:val="00580DE4"/>
    <w:rsid w:val="00581E81"/>
    <w:rsid w:val="005841A6"/>
    <w:rsid w:val="00585E74"/>
    <w:rsid w:val="005869AF"/>
    <w:rsid w:val="005904E9"/>
    <w:rsid w:val="00590737"/>
    <w:rsid w:val="00595940"/>
    <w:rsid w:val="00595F97"/>
    <w:rsid w:val="005975AF"/>
    <w:rsid w:val="00597CCB"/>
    <w:rsid w:val="005A2346"/>
    <w:rsid w:val="005A329F"/>
    <w:rsid w:val="005A6BF4"/>
    <w:rsid w:val="005B152E"/>
    <w:rsid w:val="005B2B44"/>
    <w:rsid w:val="005B2BFA"/>
    <w:rsid w:val="005B2C5E"/>
    <w:rsid w:val="005B2F62"/>
    <w:rsid w:val="005B520E"/>
    <w:rsid w:val="005B535B"/>
    <w:rsid w:val="005B6105"/>
    <w:rsid w:val="005B791F"/>
    <w:rsid w:val="005C150E"/>
    <w:rsid w:val="005C3A41"/>
    <w:rsid w:val="005D0D68"/>
    <w:rsid w:val="005D0EAE"/>
    <w:rsid w:val="005D225B"/>
    <w:rsid w:val="005D5583"/>
    <w:rsid w:val="005D6D79"/>
    <w:rsid w:val="005D7D27"/>
    <w:rsid w:val="005E087E"/>
    <w:rsid w:val="005E11EC"/>
    <w:rsid w:val="005E12D4"/>
    <w:rsid w:val="005E257F"/>
    <w:rsid w:val="005E4477"/>
    <w:rsid w:val="005F32C3"/>
    <w:rsid w:val="005F3678"/>
    <w:rsid w:val="005F413B"/>
    <w:rsid w:val="005F4E6E"/>
    <w:rsid w:val="005F4EA0"/>
    <w:rsid w:val="005F5DD0"/>
    <w:rsid w:val="005F6B03"/>
    <w:rsid w:val="005F6F23"/>
    <w:rsid w:val="005F736B"/>
    <w:rsid w:val="005F7E41"/>
    <w:rsid w:val="00600910"/>
    <w:rsid w:val="00601E58"/>
    <w:rsid w:val="0060296A"/>
    <w:rsid w:val="006038E6"/>
    <w:rsid w:val="006047A2"/>
    <w:rsid w:val="006069FB"/>
    <w:rsid w:val="00606B52"/>
    <w:rsid w:val="00607967"/>
    <w:rsid w:val="006108A4"/>
    <w:rsid w:val="00610BE3"/>
    <w:rsid w:val="006115D1"/>
    <w:rsid w:val="006122FC"/>
    <w:rsid w:val="0061450C"/>
    <w:rsid w:val="006148D3"/>
    <w:rsid w:val="0061675D"/>
    <w:rsid w:val="00617CEA"/>
    <w:rsid w:val="00630430"/>
    <w:rsid w:val="00630DB8"/>
    <w:rsid w:val="00631E0C"/>
    <w:rsid w:val="00632B39"/>
    <w:rsid w:val="00632FB2"/>
    <w:rsid w:val="006341BC"/>
    <w:rsid w:val="006360C4"/>
    <w:rsid w:val="00637D8E"/>
    <w:rsid w:val="00637EDE"/>
    <w:rsid w:val="00642780"/>
    <w:rsid w:val="006507B4"/>
    <w:rsid w:val="00652AA2"/>
    <w:rsid w:val="006538C1"/>
    <w:rsid w:val="00653DA2"/>
    <w:rsid w:val="006555F5"/>
    <w:rsid w:val="00655EA5"/>
    <w:rsid w:val="006626B2"/>
    <w:rsid w:val="00663CDE"/>
    <w:rsid w:val="00664A39"/>
    <w:rsid w:val="00665FE3"/>
    <w:rsid w:val="00666003"/>
    <w:rsid w:val="00666511"/>
    <w:rsid w:val="00670BDE"/>
    <w:rsid w:val="00672C3A"/>
    <w:rsid w:val="00674097"/>
    <w:rsid w:val="006743B2"/>
    <w:rsid w:val="006823E8"/>
    <w:rsid w:val="00683B82"/>
    <w:rsid w:val="006846B2"/>
    <w:rsid w:val="00684A03"/>
    <w:rsid w:val="00687118"/>
    <w:rsid w:val="00687C48"/>
    <w:rsid w:val="00693748"/>
    <w:rsid w:val="00693C09"/>
    <w:rsid w:val="0069533D"/>
    <w:rsid w:val="006964CA"/>
    <w:rsid w:val="00697815"/>
    <w:rsid w:val="006A205F"/>
    <w:rsid w:val="006A23EA"/>
    <w:rsid w:val="006A414A"/>
    <w:rsid w:val="006A5B58"/>
    <w:rsid w:val="006A5DA3"/>
    <w:rsid w:val="006A5F20"/>
    <w:rsid w:val="006B1599"/>
    <w:rsid w:val="006B44AC"/>
    <w:rsid w:val="006B483E"/>
    <w:rsid w:val="006B4D0B"/>
    <w:rsid w:val="006C0C23"/>
    <w:rsid w:val="006C0F39"/>
    <w:rsid w:val="006C4648"/>
    <w:rsid w:val="006C59F1"/>
    <w:rsid w:val="006C702B"/>
    <w:rsid w:val="006D62A2"/>
    <w:rsid w:val="006D6687"/>
    <w:rsid w:val="006D67D4"/>
    <w:rsid w:val="006E0A07"/>
    <w:rsid w:val="006E17CA"/>
    <w:rsid w:val="006E3693"/>
    <w:rsid w:val="006F0927"/>
    <w:rsid w:val="006F61E4"/>
    <w:rsid w:val="006F6D8E"/>
    <w:rsid w:val="00702800"/>
    <w:rsid w:val="00706F35"/>
    <w:rsid w:val="0071046C"/>
    <w:rsid w:val="00710971"/>
    <w:rsid w:val="007120C1"/>
    <w:rsid w:val="00712309"/>
    <w:rsid w:val="00714E37"/>
    <w:rsid w:val="00716378"/>
    <w:rsid w:val="00716A37"/>
    <w:rsid w:val="007171FD"/>
    <w:rsid w:val="00720505"/>
    <w:rsid w:val="00720632"/>
    <w:rsid w:val="0072064C"/>
    <w:rsid w:val="00720876"/>
    <w:rsid w:val="0072097C"/>
    <w:rsid w:val="00723D21"/>
    <w:rsid w:val="00730810"/>
    <w:rsid w:val="007313E1"/>
    <w:rsid w:val="007336E2"/>
    <w:rsid w:val="00734A19"/>
    <w:rsid w:val="00736BC4"/>
    <w:rsid w:val="00741E8F"/>
    <w:rsid w:val="007442B3"/>
    <w:rsid w:val="007455F7"/>
    <w:rsid w:val="00745B54"/>
    <w:rsid w:val="00751618"/>
    <w:rsid w:val="007537DA"/>
    <w:rsid w:val="00753F7B"/>
    <w:rsid w:val="00754A87"/>
    <w:rsid w:val="00755F0C"/>
    <w:rsid w:val="00756C6C"/>
    <w:rsid w:val="00760FC0"/>
    <w:rsid w:val="00763339"/>
    <w:rsid w:val="00765461"/>
    <w:rsid w:val="0076729B"/>
    <w:rsid w:val="0077018A"/>
    <w:rsid w:val="00772024"/>
    <w:rsid w:val="00772097"/>
    <w:rsid w:val="007744CC"/>
    <w:rsid w:val="00774B96"/>
    <w:rsid w:val="00774D1C"/>
    <w:rsid w:val="00774F1A"/>
    <w:rsid w:val="00776181"/>
    <w:rsid w:val="00782E6D"/>
    <w:rsid w:val="00782EF2"/>
    <w:rsid w:val="0078398E"/>
    <w:rsid w:val="00783C09"/>
    <w:rsid w:val="00787C5A"/>
    <w:rsid w:val="007919DE"/>
    <w:rsid w:val="00791DB1"/>
    <w:rsid w:val="00792247"/>
    <w:rsid w:val="00792F27"/>
    <w:rsid w:val="00795294"/>
    <w:rsid w:val="0079634D"/>
    <w:rsid w:val="007A073B"/>
    <w:rsid w:val="007A1193"/>
    <w:rsid w:val="007A15A6"/>
    <w:rsid w:val="007A16D1"/>
    <w:rsid w:val="007A1D99"/>
    <w:rsid w:val="007A2E9A"/>
    <w:rsid w:val="007A4EB0"/>
    <w:rsid w:val="007A51B6"/>
    <w:rsid w:val="007A7CD5"/>
    <w:rsid w:val="007B04FA"/>
    <w:rsid w:val="007B111E"/>
    <w:rsid w:val="007B1822"/>
    <w:rsid w:val="007B4D51"/>
    <w:rsid w:val="007B5F24"/>
    <w:rsid w:val="007B5F4D"/>
    <w:rsid w:val="007B6807"/>
    <w:rsid w:val="007C0308"/>
    <w:rsid w:val="007C0DA3"/>
    <w:rsid w:val="007C3462"/>
    <w:rsid w:val="007D2DFB"/>
    <w:rsid w:val="007D75EB"/>
    <w:rsid w:val="007D7B0F"/>
    <w:rsid w:val="007E1E50"/>
    <w:rsid w:val="007E3560"/>
    <w:rsid w:val="007F0DFA"/>
    <w:rsid w:val="007F385A"/>
    <w:rsid w:val="007F6020"/>
    <w:rsid w:val="007F6DAF"/>
    <w:rsid w:val="0080045A"/>
    <w:rsid w:val="00800481"/>
    <w:rsid w:val="008014D2"/>
    <w:rsid w:val="00802CDA"/>
    <w:rsid w:val="00804FFB"/>
    <w:rsid w:val="008054BC"/>
    <w:rsid w:val="0080664E"/>
    <w:rsid w:val="0081774A"/>
    <w:rsid w:val="00817B5C"/>
    <w:rsid w:val="008202F8"/>
    <w:rsid w:val="00820DFE"/>
    <w:rsid w:val="0082156C"/>
    <w:rsid w:val="00821D8F"/>
    <w:rsid w:val="008316ED"/>
    <w:rsid w:val="008326BA"/>
    <w:rsid w:val="00833CDE"/>
    <w:rsid w:val="00833E62"/>
    <w:rsid w:val="00834150"/>
    <w:rsid w:val="00837560"/>
    <w:rsid w:val="0084080D"/>
    <w:rsid w:val="008408A1"/>
    <w:rsid w:val="008414CD"/>
    <w:rsid w:val="0084295F"/>
    <w:rsid w:val="0084434B"/>
    <w:rsid w:val="0084503E"/>
    <w:rsid w:val="008455B6"/>
    <w:rsid w:val="008511B1"/>
    <w:rsid w:val="00854B61"/>
    <w:rsid w:val="008561F0"/>
    <w:rsid w:val="00856575"/>
    <w:rsid w:val="008573FF"/>
    <w:rsid w:val="00857F8E"/>
    <w:rsid w:val="008618B5"/>
    <w:rsid w:val="00862F64"/>
    <w:rsid w:val="00863A6A"/>
    <w:rsid w:val="00863CCC"/>
    <w:rsid w:val="00867E9E"/>
    <w:rsid w:val="0087071A"/>
    <w:rsid w:val="00873336"/>
    <w:rsid w:val="00873812"/>
    <w:rsid w:val="008749EF"/>
    <w:rsid w:val="0087565D"/>
    <w:rsid w:val="0088040C"/>
    <w:rsid w:val="0088305F"/>
    <w:rsid w:val="00883067"/>
    <w:rsid w:val="00883756"/>
    <w:rsid w:val="00884019"/>
    <w:rsid w:val="0088710D"/>
    <w:rsid w:val="00887B83"/>
    <w:rsid w:val="0089079A"/>
    <w:rsid w:val="00891AF0"/>
    <w:rsid w:val="00892717"/>
    <w:rsid w:val="00895EAF"/>
    <w:rsid w:val="0089683F"/>
    <w:rsid w:val="00896E30"/>
    <w:rsid w:val="008A0EAE"/>
    <w:rsid w:val="008A55B5"/>
    <w:rsid w:val="008A7465"/>
    <w:rsid w:val="008A75C8"/>
    <w:rsid w:val="008B0E39"/>
    <w:rsid w:val="008B335E"/>
    <w:rsid w:val="008B3F41"/>
    <w:rsid w:val="008B5A0E"/>
    <w:rsid w:val="008B6383"/>
    <w:rsid w:val="008C29CB"/>
    <w:rsid w:val="008C4F78"/>
    <w:rsid w:val="008C5080"/>
    <w:rsid w:val="008C7A73"/>
    <w:rsid w:val="008D4E9B"/>
    <w:rsid w:val="008D574E"/>
    <w:rsid w:val="008D6846"/>
    <w:rsid w:val="008D7525"/>
    <w:rsid w:val="008E0642"/>
    <w:rsid w:val="008E2211"/>
    <w:rsid w:val="008E5762"/>
    <w:rsid w:val="008E5D0B"/>
    <w:rsid w:val="008E6452"/>
    <w:rsid w:val="008E710B"/>
    <w:rsid w:val="008F00F9"/>
    <w:rsid w:val="008F288C"/>
    <w:rsid w:val="008F3A19"/>
    <w:rsid w:val="008F7457"/>
    <w:rsid w:val="008F7BA5"/>
    <w:rsid w:val="00901547"/>
    <w:rsid w:val="0090521B"/>
    <w:rsid w:val="0090700E"/>
    <w:rsid w:val="00913EBA"/>
    <w:rsid w:val="0091481C"/>
    <w:rsid w:val="0091658D"/>
    <w:rsid w:val="00917223"/>
    <w:rsid w:val="00920394"/>
    <w:rsid w:val="00920931"/>
    <w:rsid w:val="00921038"/>
    <w:rsid w:val="00922169"/>
    <w:rsid w:val="009233C6"/>
    <w:rsid w:val="00925CFC"/>
    <w:rsid w:val="00926B90"/>
    <w:rsid w:val="009270D5"/>
    <w:rsid w:val="00931C62"/>
    <w:rsid w:val="00931FDB"/>
    <w:rsid w:val="00931FEC"/>
    <w:rsid w:val="00932015"/>
    <w:rsid w:val="0093207C"/>
    <w:rsid w:val="0093372D"/>
    <w:rsid w:val="00933993"/>
    <w:rsid w:val="00934EB4"/>
    <w:rsid w:val="00937996"/>
    <w:rsid w:val="00937D7D"/>
    <w:rsid w:val="00940349"/>
    <w:rsid w:val="009406A2"/>
    <w:rsid w:val="00944007"/>
    <w:rsid w:val="0095171C"/>
    <w:rsid w:val="0095193A"/>
    <w:rsid w:val="009519F3"/>
    <w:rsid w:val="00952BC2"/>
    <w:rsid w:val="0095508C"/>
    <w:rsid w:val="00956438"/>
    <w:rsid w:val="00957E28"/>
    <w:rsid w:val="00957FCD"/>
    <w:rsid w:val="00963295"/>
    <w:rsid w:val="009649A0"/>
    <w:rsid w:val="009652AA"/>
    <w:rsid w:val="009663E3"/>
    <w:rsid w:val="00970B8E"/>
    <w:rsid w:val="00971D52"/>
    <w:rsid w:val="0097508D"/>
    <w:rsid w:val="00985BF5"/>
    <w:rsid w:val="00986172"/>
    <w:rsid w:val="00987E8A"/>
    <w:rsid w:val="00990E54"/>
    <w:rsid w:val="00992529"/>
    <w:rsid w:val="00992B0C"/>
    <w:rsid w:val="0099319A"/>
    <w:rsid w:val="00993995"/>
    <w:rsid w:val="00997826"/>
    <w:rsid w:val="009A7233"/>
    <w:rsid w:val="009B15E9"/>
    <w:rsid w:val="009B4ACC"/>
    <w:rsid w:val="009B5F0A"/>
    <w:rsid w:val="009C0C9E"/>
    <w:rsid w:val="009C1ECE"/>
    <w:rsid w:val="009C5F40"/>
    <w:rsid w:val="009D10EF"/>
    <w:rsid w:val="009D2CE3"/>
    <w:rsid w:val="009D4931"/>
    <w:rsid w:val="009D7293"/>
    <w:rsid w:val="009D7B4F"/>
    <w:rsid w:val="009E4673"/>
    <w:rsid w:val="009E537A"/>
    <w:rsid w:val="009E55F4"/>
    <w:rsid w:val="009F04CB"/>
    <w:rsid w:val="009F246A"/>
    <w:rsid w:val="009F2C08"/>
    <w:rsid w:val="009F2F24"/>
    <w:rsid w:val="009F3E31"/>
    <w:rsid w:val="00A01311"/>
    <w:rsid w:val="00A0146C"/>
    <w:rsid w:val="00A03B3C"/>
    <w:rsid w:val="00A05522"/>
    <w:rsid w:val="00A05F05"/>
    <w:rsid w:val="00A10D71"/>
    <w:rsid w:val="00A115A2"/>
    <w:rsid w:val="00A12C3B"/>
    <w:rsid w:val="00A13C2D"/>
    <w:rsid w:val="00A13D30"/>
    <w:rsid w:val="00A14142"/>
    <w:rsid w:val="00A210B6"/>
    <w:rsid w:val="00A225BE"/>
    <w:rsid w:val="00A23656"/>
    <w:rsid w:val="00A27FF8"/>
    <w:rsid w:val="00A3082F"/>
    <w:rsid w:val="00A34D4B"/>
    <w:rsid w:val="00A37DE1"/>
    <w:rsid w:val="00A40A05"/>
    <w:rsid w:val="00A46813"/>
    <w:rsid w:val="00A47342"/>
    <w:rsid w:val="00A510F7"/>
    <w:rsid w:val="00A54579"/>
    <w:rsid w:val="00A657B2"/>
    <w:rsid w:val="00A66D4A"/>
    <w:rsid w:val="00A72FEF"/>
    <w:rsid w:val="00A74F89"/>
    <w:rsid w:val="00A75B2A"/>
    <w:rsid w:val="00A75E17"/>
    <w:rsid w:val="00A76B52"/>
    <w:rsid w:val="00A8063E"/>
    <w:rsid w:val="00A816E2"/>
    <w:rsid w:val="00A81AF1"/>
    <w:rsid w:val="00A81C91"/>
    <w:rsid w:val="00A82C06"/>
    <w:rsid w:val="00A83916"/>
    <w:rsid w:val="00A83B27"/>
    <w:rsid w:val="00A84B74"/>
    <w:rsid w:val="00A84CD3"/>
    <w:rsid w:val="00A8721B"/>
    <w:rsid w:val="00A92A98"/>
    <w:rsid w:val="00A939C2"/>
    <w:rsid w:val="00A9747F"/>
    <w:rsid w:val="00AA0748"/>
    <w:rsid w:val="00AA11EA"/>
    <w:rsid w:val="00AA20F1"/>
    <w:rsid w:val="00AA28D9"/>
    <w:rsid w:val="00AA3EC2"/>
    <w:rsid w:val="00AA4A6C"/>
    <w:rsid w:val="00AA55C5"/>
    <w:rsid w:val="00AA7CC9"/>
    <w:rsid w:val="00AB23A8"/>
    <w:rsid w:val="00AB25D5"/>
    <w:rsid w:val="00AB3A34"/>
    <w:rsid w:val="00AB412F"/>
    <w:rsid w:val="00AB61FA"/>
    <w:rsid w:val="00AB68B8"/>
    <w:rsid w:val="00AC23D9"/>
    <w:rsid w:val="00AC6519"/>
    <w:rsid w:val="00AC6878"/>
    <w:rsid w:val="00AC7F5B"/>
    <w:rsid w:val="00AD2377"/>
    <w:rsid w:val="00AD24CB"/>
    <w:rsid w:val="00AD6251"/>
    <w:rsid w:val="00AD659F"/>
    <w:rsid w:val="00AD74AB"/>
    <w:rsid w:val="00AD7D4B"/>
    <w:rsid w:val="00AE1A69"/>
    <w:rsid w:val="00AE1DDB"/>
    <w:rsid w:val="00AE4645"/>
    <w:rsid w:val="00AE5FDA"/>
    <w:rsid w:val="00AE7E25"/>
    <w:rsid w:val="00AF1F4D"/>
    <w:rsid w:val="00AF4F3B"/>
    <w:rsid w:val="00AF577C"/>
    <w:rsid w:val="00AF6D7F"/>
    <w:rsid w:val="00B01478"/>
    <w:rsid w:val="00B015B5"/>
    <w:rsid w:val="00B05960"/>
    <w:rsid w:val="00B12F8E"/>
    <w:rsid w:val="00B15E91"/>
    <w:rsid w:val="00B16DF5"/>
    <w:rsid w:val="00B178AB"/>
    <w:rsid w:val="00B21677"/>
    <w:rsid w:val="00B21BF8"/>
    <w:rsid w:val="00B22C94"/>
    <w:rsid w:val="00B233F7"/>
    <w:rsid w:val="00B25C1C"/>
    <w:rsid w:val="00B32750"/>
    <w:rsid w:val="00B331D9"/>
    <w:rsid w:val="00B33DAE"/>
    <w:rsid w:val="00B34F29"/>
    <w:rsid w:val="00B40BC0"/>
    <w:rsid w:val="00B4138A"/>
    <w:rsid w:val="00B42B80"/>
    <w:rsid w:val="00B44996"/>
    <w:rsid w:val="00B469C7"/>
    <w:rsid w:val="00B46F44"/>
    <w:rsid w:val="00B52570"/>
    <w:rsid w:val="00B52B4C"/>
    <w:rsid w:val="00B53A6B"/>
    <w:rsid w:val="00B53B89"/>
    <w:rsid w:val="00B53FCD"/>
    <w:rsid w:val="00B5440E"/>
    <w:rsid w:val="00B546BF"/>
    <w:rsid w:val="00B5471C"/>
    <w:rsid w:val="00B62C6C"/>
    <w:rsid w:val="00B6428E"/>
    <w:rsid w:val="00B67A46"/>
    <w:rsid w:val="00B76D53"/>
    <w:rsid w:val="00B807DD"/>
    <w:rsid w:val="00B820D2"/>
    <w:rsid w:val="00B82DE0"/>
    <w:rsid w:val="00B82F6B"/>
    <w:rsid w:val="00B8326D"/>
    <w:rsid w:val="00B84A73"/>
    <w:rsid w:val="00B87624"/>
    <w:rsid w:val="00B87CC6"/>
    <w:rsid w:val="00B90379"/>
    <w:rsid w:val="00B9366C"/>
    <w:rsid w:val="00B93E37"/>
    <w:rsid w:val="00B94748"/>
    <w:rsid w:val="00B96600"/>
    <w:rsid w:val="00BA1114"/>
    <w:rsid w:val="00BA3583"/>
    <w:rsid w:val="00BA422B"/>
    <w:rsid w:val="00BA46CF"/>
    <w:rsid w:val="00BA56ED"/>
    <w:rsid w:val="00BA5E73"/>
    <w:rsid w:val="00BA5FF4"/>
    <w:rsid w:val="00BB07B3"/>
    <w:rsid w:val="00BB39D3"/>
    <w:rsid w:val="00BB4630"/>
    <w:rsid w:val="00BB6919"/>
    <w:rsid w:val="00BB7409"/>
    <w:rsid w:val="00BC023A"/>
    <w:rsid w:val="00BC3447"/>
    <w:rsid w:val="00BD0B73"/>
    <w:rsid w:val="00BD3237"/>
    <w:rsid w:val="00BD5298"/>
    <w:rsid w:val="00BE086E"/>
    <w:rsid w:val="00BE40AF"/>
    <w:rsid w:val="00BF1ABB"/>
    <w:rsid w:val="00C013E4"/>
    <w:rsid w:val="00C01B96"/>
    <w:rsid w:val="00C02525"/>
    <w:rsid w:val="00C05319"/>
    <w:rsid w:val="00C06633"/>
    <w:rsid w:val="00C10EB1"/>
    <w:rsid w:val="00C10FE3"/>
    <w:rsid w:val="00C12124"/>
    <w:rsid w:val="00C12BFC"/>
    <w:rsid w:val="00C14A44"/>
    <w:rsid w:val="00C16615"/>
    <w:rsid w:val="00C17669"/>
    <w:rsid w:val="00C20FE0"/>
    <w:rsid w:val="00C2151A"/>
    <w:rsid w:val="00C21CB0"/>
    <w:rsid w:val="00C26103"/>
    <w:rsid w:val="00C31C3A"/>
    <w:rsid w:val="00C34466"/>
    <w:rsid w:val="00C34FE5"/>
    <w:rsid w:val="00C3505D"/>
    <w:rsid w:val="00C35D2B"/>
    <w:rsid w:val="00C36960"/>
    <w:rsid w:val="00C4009B"/>
    <w:rsid w:val="00C41C42"/>
    <w:rsid w:val="00C45106"/>
    <w:rsid w:val="00C45923"/>
    <w:rsid w:val="00C508D4"/>
    <w:rsid w:val="00C532D1"/>
    <w:rsid w:val="00C55616"/>
    <w:rsid w:val="00C56D68"/>
    <w:rsid w:val="00C57879"/>
    <w:rsid w:val="00C60DAC"/>
    <w:rsid w:val="00C651D7"/>
    <w:rsid w:val="00C66733"/>
    <w:rsid w:val="00C66D79"/>
    <w:rsid w:val="00C67668"/>
    <w:rsid w:val="00C70963"/>
    <w:rsid w:val="00C8362B"/>
    <w:rsid w:val="00C839C5"/>
    <w:rsid w:val="00C847A5"/>
    <w:rsid w:val="00C86F68"/>
    <w:rsid w:val="00C924E3"/>
    <w:rsid w:val="00C944A4"/>
    <w:rsid w:val="00C959E2"/>
    <w:rsid w:val="00C972E5"/>
    <w:rsid w:val="00C9768A"/>
    <w:rsid w:val="00C97F93"/>
    <w:rsid w:val="00CA076C"/>
    <w:rsid w:val="00CA293F"/>
    <w:rsid w:val="00CA5091"/>
    <w:rsid w:val="00CA51DB"/>
    <w:rsid w:val="00CA59F9"/>
    <w:rsid w:val="00CB03D0"/>
    <w:rsid w:val="00CB1404"/>
    <w:rsid w:val="00CB4799"/>
    <w:rsid w:val="00CB66E6"/>
    <w:rsid w:val="00CB745B"/>
    <w:rsid w:val="00CB7544"/>
    <w:rsid w:val="00CD136B"/>
    <w:rsid w:val="00CD2AD8"/>
    <w:rsid w:val="00CD513D"/>
    <w:rsid w:val="00CD62BB"/>
    <w:rsid w:val="00CD65DB"/>
    <w:rsid w:val="00CE0902"/>
    <w:rsid w:val="00CE3BB5"/>
    <w:rsid w:val="00CE4CE7"/>
    <w:rsid w:val="00CE52BE"/>
    <w:rsid w:val="00CE78B3"/>
    <w:rsid w:val="00CF0FDF"/>
    <w:rsid w:val="00CF60C7"/>
    <w:rsid w:val="00CF6C09"/>
    <w:rsid w:val="00CF6CDE"/>
    <w:rsid w:val="00CF6D46"/>
    <w:rsid w:val="00CF7351"/>
    <w:rsid w:val="00CF7B78"/>
    <w:rsid w:val="00D03D61"/>
    <w:rsid w:val="00D03E7D"/>
    <w:rsid w:val="00D0406B"/>
    <w:rsid w:val="00D11AFF"/>
    <w:rsid w:val="00D162F1"/>
    <w:rsid w:val="00D16DC2"/>
    <w:rsid w:val="00D20E8D"/>
    <w:rsid w:val="00D22DE5"/>
    <w:rsid w:val="00D23EFD"/>
    <w:rsid w:val="00D24645"/>
    <w:rsid w:val="00D2569E"/>
    <w:rsid w:val="00D259AC"/>
    <w:rsid w:val="00D302F4"/>
    <w:rsid w:val="00D31E1A"/>
    <w:rsid w:val="00D332E5"/>
    <w:rsid w:val="00D33A2B"/>
    <w:rsid w:val="00D36F4A"/>
    <w:rsid w:val="00D3762E"/>
    <w:rsid w:val="00D40EE9"/>
    <w:rsid w:val="00D41C85"/>
    <w:rsid w:val="00D44775"/>
    <w:rsid w:val="00D46CB2"/>
    <w:rsid w:val="00D46CCE"/>
    <w:rsid w:val="00D5091B"/>
    <w:rsid w:val="00D516A8"/>
    <w:rsid w:val="00D5666A"/>
    <w:rsid w:val="00D625F2"/>
    <w:rsid w:val="00D6353C"/>
    <w:rsid w:val="00D63F22"/>
    <w:rsid w:val="00D644EB"/>
    <w:rsid w:val="00D743A1"/>
    <w:rsid w:val="00D7498C"/>
    <w:rsid w:val="00D7550F"/>
    <w:rsid w:val="00D77A10"/>
    <w:rsid w:val="00D80B21"/>
    <w:rsid w:val="00D80D69"/>
    <w:rsid w:val="00D80E2D"/>
    <w:rsid w:val="00D83BBA"/>
    <w:rsid w:val="00D85785"/>
    <w:rsid w:val="00D85E7C"/>
    <w:rsid w:val="00D86097"/>
    <w:rsid w:val="00D87092"/>
    <w:rsid w:val="00D9156D"/>
    <w:rsid w:val="00D938FF"/>
    <w:rsid w:val="00D94394"/>
    <w:rsid w:val="00D94DE6"/>
    <w:rsid w:val="00D97EF1"/>
    <w:rsid w:val="00D97F4E"/>
    <w:rsid w:val="00DA0DC7"/>
    <w:rsid w:val="00DA267A"/>
    <w:rsid w:val="00DA6985"/>
    <w:rsid w:val="00DA7FE9"/>
    <w:rsid w:val="00DB2D96"/>
    <w:rsid w:val="00DB7703"/>
    <w:rsid w:val="00DC1356"/>
    <w:rsid w:val="00DC21A6"/>
    <w:rsid w:val="00DC3B01"/>
    <w:rsid w:val="00DC4574"/>
    <w:rsid w:val="00DC69A8"/>
    <w:rsid w:val="00DD0864"/>
    <w:rsid w:val="00DD491C"/>
    <w:rsid w:val="00DD68DA"/>
    <w:rsid w:val="00DE2536"/>
    <w:rsid w:val="00DE3321"/>
    <w:rsid w:val="00DE338F"/>
    <w:rsid w:val="00DE3D12"/>
    <w:rsid w:val="00DE40AD"/>
    <w:rsid w:val="00DE5030"/>
    <w:rsid w:val="00DE5A23"/>
    <w:rsid w:val="00DE694A"/>
    <w:rsid w:val="00DF01A1"/>
    <w:rsid w:val="00DF119E"/>
    <w:rsid w:val="00DF12AA"/>
    <w:rsid w:val="00DF12FD"/>
    <w:rsid w:val="00DF4467"/>
    <w:rsid w:val="00DF44EB"/>
    <w:rsid w:val="00DF5077"/>
    <w:rsid w:val="00DF511D"/>
    <w:rsid w:val="00DF686F"/>
    <w:rsid w:val="00DF7AA0"/>
    <w:rsid w:val="00DF7EFB"/>
    <w:rsid w:val="00E03775"/>
    <w:rsid w:val="00E03820"/>
    <w:rsid w:val="00E0535B"/>
    <w:rsid w:val="00E10D62"/>
    <w:rsid w:val="00E11044"/>
    <w:rsid w:val="00E1268C"/>
    <w:rsid w:val="00E161C0"/>
    <w:rsid w:val="00E161F1"/>
    <w:rsid w:val="00E1680A"/>
    <w:rsid w:val="00E175EC"/>
    <w:rsid w:val="00E17A59"/>
    <w:rsid w:val="00E232ED"/>
    <w:rsid w:val="00E23D5D"/>
    <w:rsid w:val="00E242AC"/>
    <w:rsid w:val="00E27AAE"/>
    <w:rsid w:val="00E3359A"/>
    <w:rsid w:val="00E3485F"/>
    <w:rsid w:val="00E34FC7"/>
    <w:rsid w:val="00E3608A"/>
    <w:rsid w:val="00E36977"/>
    <w:rsid w:val="00E36E42"/>
    <w:rsid w:val="00E40A3C"/>
    <w:rsid w:val="00E41BA6"/>
    <w:rsid w:val="00E432D7"/>
    <w:rsid w:val="00E45531"/>
    <w:rsid w:val="00E45C98"/>
    <w:rsid w:val="00E4622F"/>
    <w:rsid w:val="00E47B63"/>
    <w:rsid w:val="00E52D03"/>
    <w:rsid w:val="00E53B14"/>
    <w:rsid w:val="00E54DCF"/>
    <w:rsid w:val="00E56794"/>
    <w:rsid w:val="00E56E24"/>
    <w:rsid w:val="00E57A5A"/>
    <w:rsid w:val="00E60391"/>
    <w:rsid w:val="00E626E1"/>
    <w:rsid w:val="00E63A34"/>
    <w:rsid w:val="00E64C8B"/>
    <w:rsid w:val="00E66B22"/>
    <w:rsid w:val="00E67A5A"/>
    <w:rsid w:val="00E702DB"/>
    <w:rsid w:val="00E71133"/>
    <w:rsid w:val="00E755DF"/>
    <w:rsid w:val="00E76122"/>
    <w:rsid w:val="00E81A4B"/>
    <w:rsid w:val="00E82D27"/>
    <w:rsid w:val="00E834B0"/>
    <w:rsid w:val="00E84E07"/>
    <w:rsid w:val="00E850F2"/>
    <w:rsid w:val="00E85810"/>
    <w:rsid w:val="00E86179"/>
    <w:rsid w:val="00E91219"/>
    <w:rsid w:val="00E924C0"/>
    <w:rsid w:val="00E945D2"/>
    <w:rsid w:val="00E95788"/>
    <w:rsid w:val="00EA03A3"/>
    <w:rsid w:val="00EA27B3"/>
    <w:rsid w:val="00EA506F"/>
    <w:rsid w:val="00EA519F"/>
    <w:rsid w:val="00EA7550"/>
    <w:rsid w:val="00EB22DD"/>
    <w:rsid w:val="00EB2930"/>
    <w:rsid w:val="00EB2FBB"/>
    <w:rsid w:val="00EB75C7"/>
    <w:rsid w:val="00EC055F"/>
    <w:rsid w:val="00EC0F7D"/>
    <w:rsid w:val="00EC22FF"/>
    <w:rsid w:val="00EC499B"/>
    <w:rsid w:val="00EC5934"/>
    <w:rsid w:val="00EC658A"/>
    <w:rsid w:val="00EC72B5"/>
    <w:rsid w:val="00ED25BC"/>
    <w:rsid w:val="00ED41A7"/>
    <w:rsid w:val="00ED48F5"/>
    <w:rsid w:val="00ED4FF4"/>
    <w:rsid w:val="00ED6001"/>
    <w:rsid w:val="00ED7F8A"/>
    <w:rsid w:val="00EE1520"/>
    <w:rsid w:val="00EE2E24"/>
    <w:rsid w:val="00EE4362"/>
    <w:rsid w:val="00EE4F19"/>
    <w:rsid w:val="00EE566A"/>
    <w:rsid w:val="00EE7779"/>
    <w:rsid w:val="00EF02DA"/>
    <w:rsid w:val="00EF15BB"/>
    <w:rsid w:val="00EF18D7"/>
    <w:rsid w:val="00EF1E8A"/>
    <w:rsid w:val="00EF37A6"/>
    <w:rsid w:val="00EF3A1A"/>
    <w:rsid w:val="00EF57A8"/>
    <w:rsid w:val="00EF5F1B"/>
    <w:rsid w:val="00EF751A"/>
    <w:rsid w:val="00EF7690"/>
    <w:rsid w:val="00F07F25"/>
    <w:rsid w:val="00F10667"/>
    <w:rsid w:val="00F1136A"/>
    <w:rsid w:val="00F11BAC"/>
    <w:rsid w:val="00F12A62"/>
    <w:rsid w:val="00F13369"/>
    <w:rsid w:val="00F141BB"/>
    <w:rsid w:val="00F14B32"/>
    <w:rsid w:val="00F16670"/>
    <w:rsid w:val="00F17517"/>
    <w:rsid w:val="00F202C9"/>
    <w:rsid w:val="00F274C1"/>
    <w:rsid w:val="00F277A4"/>
    <w:rsid w:val="00F31216"/>
    <w:rsid w:val="00F32B74"/>
    <w:rsid w:val="00F32CE5"/>
    <w:rsid w:val="00F343E4"/>
    <w:rsid w:val="00F3562D"/>
    <w:rsid w:val="00F36864"/>
    <w:rsid w:val="00F37C67"/>
    <w:rsid w:val="00F37F49"/>
    <w:rsid w:val="00F400CC"/>
    <w:rsid w:val="00F436E9"/>
    <w:rsid w:val="00F4468C"/>
    <w:rsid w:val="00F456F9"/>
    <w:rsid w:val="00F45917"/>
    <w:rsid w:val="00F47534"/>
    <w:rsid w:val="00F50AB0"/>
    <w:rsid w:val="00F55199"/>
    <w:rsid w:val="00F5662F"/>
    <w:rsid w:val="00F60D02"/>
    <w:rsid w:val="00F636DC"/>
    <w:rsid w:val="00F64172"/>
    <w:rsid w:val="00F647D1"/>
    <w:rsid w:val="00F6489F"/>
    <w:rsid w:val="00F65077"/>
    <w:rsid w:val="00F65D3B"/>
    <w:rsid w:val="00F71F70"/>
    <w:rsid w:val="00F74DC0"/>
    <w:rsid w:val="00F80EFB"/>
    <w:rsid w:val="00F82BB3"/>
    <w:rsid w:val="00F90932"/>
    <w:rsid w:val="00F93B41"/>
    <w:rsid w:val="00F97332"/>
    <w:rsid w:val="00FA132E"/>
    <w:rsid w:val="00FA33A0"/>
    <w:rsid w:val="00FA417F"/>
    <w:rsid w:val="00FA6AF3"/>
    <w:rsid w:val="00FB04CA"/>
    <w:rsid w:val="00FB0599"/>
    <w:rsid w:val="00FB123A"/>
    <w:rsid w:val="00FB1CDA"/>
    <w:rsid w:val="00FB7E63"/>
    <w:rsid w:val="00FC15AB"/>
    <w:rsid w:val="00FC1650"/>
    <w:rsid w:val="00FC337A"/>
    <w:rsid w:val="00FC4BAE"/>
    <w:rsid w:val="00FD00A0"/>
    <w:rsid w:val="00FD01F1"/>
    <w:rsid w:val="00FD066B"/>
    <w:rsid w:val="00FD1998"/>
    <w:rsid w:val="00FD4A9E"/>
    <w:rsid w:val="00FD60F8"/>
    <w:rsid w:val="00FD64F0"/>
    <w:rsid w:val="00FE1037"/>
    <w:rsid w:val="00FE10F1"/>
    <w:rsid w:val="00FE2982"/>
    <w:rsid w:val="00FE335F"/>
    <w:rsid w:val="00FE6702"/>
    <w:rsid w:val="00FE76A1"/>
    <w:rsid w:val="00FF04F7"/>
    <w:rsid w:val="00FF1E9B"/>
    <w:rsid w:val="00FF4466"/>
    <w:rsid w:val="00FF50D9"/>
    <w:rsid w:val="00FF66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14D1F7"/>
  <w15:chartTrackingRefBased/>
  <w15:docId w15:val="{F91F9BFA-D7AA-4518-86F1-1268FF48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eastAsia="en-US"/>
    </w:rPr>
  </w:style>
  <w:style w:type="paragraph" w:styleId="Ttulo1">
    <w:name w:val="heading 1"/>
    <w:basedOn w:val="Normal"/>
    <w:next w:val="Normal"/>
    <w:link w:val="Ttulo1C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Ttulo2">
    <w:name w:val="heading 2"/>
    <w:basedOn w:val="Normal"/>
    <w:next w:val="Normal"/>
    <w:link w:val="Ttulo2C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Ttulo3">
    <w:name w:val="heading 3"/>
    <w:basedOn w:val="Normal"/>
    <w:next w:val="Normal"/>
    <w:link w:val="Ttulo3Car"/>
    <w:uiPriority w:val="99"/>
    <w:qFormat/>
    <w:rsid w:val="004059FE"/>
    <w:pPr>
      <w:numPr>
        <w:ilvl w:val="2"/>
        <w:numId w:val="6"/>
      </w:numPr>
      <w:spacing w:line="240" w:lineRule="exact"/>
      <w:ind w:firstLine="288"/>
      <w:jc w:val="both"/>
      <w:outlineLvl w:val="2"/>
    </w:pPr>
    <w:rPr>
      <w:rFonts w:eastAsia="MS Mincho"/>
      <w:i/>
      <w:iCs/>
      <w:noProof/>
    </w:rPr>
  </w:style>
  <w:style w:type="paragraph" w:styleId="Ttulo4">
    <w:name w:val="heading 4"/>
    <w:basedOn w:val="Normal"/>
    <w:next w:val="Normal"/>
    <w:link w:val="Ttulo4C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Ttulo5">
    <w:name w:val="heading 5"/>
    <w:basedOn w:val="Normal"/>
    <w:next w:val="Normal"/>
    <w:link w:val="Ttulo5Car"/>
    <w:uiPriority w:val="99"/>
    <w:qFormat/>
    <w:pPr>
      <w:tabs>
        <w:tab w:val="left" w:pos="360"/>
      </w:tabs>
      <w:spacing w:before="160" w:after="80"/>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CB1404"/>
    <w:rPr>
      <w:rFonts w:ascii="Times New Roman" w:eastAsia="MS Mincho" w:hAnsi="Times New Roman"/>
      <w:smallCaps/>
      <w:noProof/>
    </w:rPr>
  </w:style>
  <w:style w:type="character" w:customStyle="1" w:styleId="Ttulo2Car">
    <w:name w:val="Título 2 Car"/>
    <w:link w:val="Ttulo2"/>
    <w:uiPriority w:val="99"/>
    <w:locked/>
    <w:rsid w:val="00EF3A1A"/>
    <w:rPr>
      <w:rFonts w:ascii="Times New Roman" w:eastAsia="MS Mincho" w:hAnsi="Times New Roman" w:cs="Times New Roman"/>
      <w:i/>
      <w:iCs/>
      <w:noProof/>
      <w:sz w:val="20"/>
      <w:szCs w:val="20"/>
    </w:rPr>
  </w:style>
  <w:style w:type="character" w:customStyle="1" w:styleId="Ttulo3Car">
    <w:name w:val="Título 3 Car"/>
    <w:link w:val="Ttulo3"/>
    <w:uiPriority w:val="99"/>
    <w:locked/>
    <w:rsid w:val="004059FE"/>
    <w:rPr>
      <w:rFonts w:ascii="Times New Roman" w:eastAsia="MS Mincho" w:hAnsi="Times New Roman" w:cs="Times New Roman"/>
      <w:i/>
      <w:iCs/>
      <w:noProof/>
      <w:sz w:val="20"/>
      <w:szCs w:val="20"/>
    </w:rPr>
  </w:style>
  <w:style w:type="character" w:customStyle="1" w:styleId="Ttulo4Car">
    <w:name w:val="Título 4 Car"/>
    <w:link w:val="Ttulo4"/>
    <w:uiPriority w:val="99"/>
    <w:locked/>
    <w:rsid w:val="004059FE"/>
    <w:rPr>
      <w:rFonts w:ascii="Times New Roman" w:eastAsia="MS Mincho" w:hAnsi="Times New Roman" w:cs="Times New Roman"/>
      <w:i/>
      <w:iCs/>
      <w:noProof/>
      <w:sz w:val="20"/>
      <w:szCs w:val="20"/>
    </w:rPr>
  </w:style>
  <w:style w:type="character" w:customStyle="1" w:styleId="Ttulo5Car">
    <w:name w:val="Título 5 Car"/>
    <w:link w:val="Ttulo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Textoindependiente">
    <w:name w:val="Body Text"/>
    <w:basedOn w:val="Normal"/>
    <w:link w:val="TextoindependienteCar"/>
    <w:uiPriority w:val="99"/>
    <w:rsid w:val="00753F7B"/>
    <w:pPr>
      <w:tabs>
        <w:tab w:val="left" w:pos="288"/>
      </w:tabs>
      <w:spacing w:after="120" w:line="228" w:lineRule="auto"/>
      <w:ind w:firstLine="288"/>
      <w:jc w:val="both"/>
    </w:pPr>
    <w:rPr>
      <w:rFonts w:eastAsia="MS Mincho"/>
      <w:spacing w:val="-1"/>
    </w:rPr>
  </w:style>
  <w:style w:type="character" w:customStyle="1" w:styleId="TextoindependienteCar">
    <w:name w:val="Texto independiente Car"/>
    <w:link w:val="Textoindependiente"/>
    <w:uiPriority w:val="99"/>
    <w:locked/>
    <w:rsid w:val="00753F7B"/>
    <w:rPr>
      <w:rFonts w:ascii="Times New Roman" w:eastAsia="MS Mincho" w:hAnsi="Times New Roman" w:cs="Times New Roman"/>
      <w:sz w:val="20"/>
      <w:szCs w:val="20"/>
    </w:rPr>
  </w:style>
  <w:style w:type="paragraph" w:customStyle="1" w:styleId="bulletlist">
    <w:name w:val="bullet list"/>
    <w:basedOn w:val="Textoindependiente"/>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styleId="Encabezado">
    <w:name w:val="header"/>
    <w:basedOn w:val="Normal"/>
    <w:link w:val="EncabezadoCar"/>
    <w:uiPriority w:val="99"/>
    <w:unhideWhenUsed/>
    <w:rsid w:val="0069533D"/>
    <w:pPr>
      <w:tabs>
        <w:tab w:val="center" w:pos="4419"/>
        <w:tab w:val="right" w:pos="8838"/>
      </w:tabs>
    </w:pPr>
  </w:style>
  <w:style w:type="character" w:customStyle="1" w:styleId="EncabezadoCar">
    <w:name w:val="Encabezado Car"/>
    <w:basedOn w:val="Fuentedeprrafopredeter"/>
    <w:link w:val="Encabezado"/>
    <w:uiPriority w:val="99"/>
    <w:rsid w:val="0069533D"/>
    <w:rPr>
      <w:rFonts w:ascii="Times New Roman" w:hAnsi="Times New Roman"/>
      <w:lang w:val="en-US" w:eastAsia="en-US"/>
    </w:rPr>
  </w:style>
  <w:style w:type="paragraph" w:styleId="Piedepgina">
    <w:name w:val="footer"/>
    <w:basedOn w:val="Normal"/>
    <w:link w:val="PiedepginaCar"/>
    <w:uiPriority w:val="99"/>
    <w:unhideWhenUsed/>
    <w:rsid w:val="0069533D"/>
    <w:pPr>
      <w:tabs>
        <w:tab w:val="center" w:pos="4419"/>
        <w:tab w:val="right" w:pos="8838"/>
      </w:tabs>
    </w:pPr>
  </w:style>
  <w:style w:type="character" w:customStyle="1" w:styleId="PiedepginaCar">
    <w:name w:val="Pie de página Car"/>
    <w:basedOn w:val="Fuentedeprrafopredeter"/>
    <w:link w:val="Piedepgina"/>
    <w:uiPriority w:val="99"/>
    <w:rsid w:val="0069533D"/>
    <w:rPr>
      <w:rFonts w:ascii="Times New Roman" w:hAnsi="Times New Roman"/>
      <w:lang w:val="en-US" w:eastAsia="en-US"/>
    </w:rPr>
  </w:style>
  <w:style w:type="paragraph" w:styleId="Descripcin">
    <w:name w:val="caption"/>
    <w:basedOn w:val="Normal"/>
    <w:next w:val="Normal"/>
    <w:uiPriority w:val="35"/>
    <w:unhideWhenUsed/>
    <w:qFormat/>
    <w:rsid w:val="007B6807"/>
    <w:pPr>
      <w:spacing w:after="200"/>
    </w:pPr>
    <w:rPr>
      <w:i/>
      <w:iCs/>
      <w:color w:val="44546A" w:themeColor="text2"/>
      <w:sz w:val="18"/>
      <w:szCs w:val="18"/>
    </w:rPr>
  </w:style>
  <w:style w:type="character" w:styleId="Textodelmarcadordeposicin">
    <w:name w:val="Placeholder Text"/>
    <w:basedOn w:val="Fuentedeprrafopredeter"/>
    <w:uiPriority w:val="99"/>
    <w:semiHidden/>
    <w:rsid w:val="000067BD"/>
    <w:rPr>
      <w:color w:val="666666"/>
    </w:rPr>
  </w:style>
  <w:style w:type="paragraph" w:styleId="NormalWeb">
    <w:name w:val="Normal (Web)"/>
    <w:basedOn w:val="Normal"/>
    <w:uiPriority w:val="99"/>
    <w:unhideWhenUsed/>
    <w:rsid w:val="002C7829"/>
    <w:pPr>
      <w:spacing w:before="100" w:beforeAutospacing="1" w:after="100" w:afterAutospacing="1"/>
      <w:jc w:val="left"/>
    </w:pPr>
    <w:rPr>
      <w:sz w:val="24"/>
      <w:szCs w:val="24"/>
      <w:lang w:eastAsia="es-CO"/>
    </w:rPr>
  </w:style>
  <w:style w:type="paragraph" w:styleId="Prrafodelista">
    <w:name w:val="List Paragraph"/>
    <w:basedOn w:val="Normal"/>
    <w:uiPriority w:val="34"/>
    <w:qFormat/>
    <w:rsid w:val="00FB1CDA"/>
    <w:pPr>
      <w:ind w:left="720"/>
      <w:contextualSpacing/>
    </w:pPr>
  </w:style>
  <w:style w:type="character" w:styleId="Hipervnculo">
    <w:name w:val="Hyperlink"/>
    <w:basedOn w:val="Fuentedeprrafopredeter"/>
    <w:uiPriority w:val="99"/>
    <w:unhideWhenUsed/>
    <w:rsid w:val="009F04CB"/>
    <w:rPr>
      <w:color w:val="0563C1" w:themeColor="hyperlink"/>
      <w:u w:val="single"/>
    </w:rPr>
  </w:style>
  <w:style w:type="character" w:styleId="Mencinsinresolver">
    <w:name w:val="Unresolved Mention"/>
    <w:basedOn w:val="Fuentedeprrafopredeter"/>
    <w:uiPriority w:val="99"/>
    <w:semiHidden/>
    <w:unhideWhenUsed/>
    <w:rsid w:val="009F04CB"/>
    <w:rPr>
      <w:color w:val="605E5C"/>
      <w:shd w:val="clear" w:color="auto" w:fill="E1DFDD"/>
    </w:rPr>
  </w:style>
  <w:style w:type="paragraph" w:customStyle="1" w:styleId="pdq2pgselectionanchorcontainer">
    <w:name w:val="pdq2pg_selectionanchorcontainer"/>
    <w:basedOn w:val="Normal"/>
    <w:rsid w:val="002463CA"/>
    <w:pPr>
      <w:spacing w:before="100" w:beforeAutospacing="1" w:after="100" w:afterAutospacing="1"/>
      <w:jc w:val="left"/>
    </w:pPr>
    <w:rPr>
      <w:sz w:val="24"/>
      <w:szCs w:val="24"/>
      <w:lang w:eastAsia="es-CO"/>
    </w:rPr>
  </w:style>
  <w:style w:type="character" w:styleId="Fuerte">
    <w:name w:val="Strong"/>
    <w:basedOn w:val="Fuentedeprrafopredeter"/>
    <w:uiPriority w:val="22"/>
    <w:qFormat/>
    <w:rsid w:val="002463CA"/>
    <w:rPr>
      <w:b/>
      <w:bCs/>
    </w:rPr>
  </w:style>
  <w:style w:type="character" w:styleId="nfasis">
    <w:name w:val="Emphasis"/>
    <w:basedOn w:val="Fuentedeprrafopredeter"/>
    <w:uiPriority w:val="20"/>
    <w:qFormat/>
    <w:rsid w:val="002463CA"/>
    <w:rPr>
      <w:i/>
      <w:iCs/>
    </w:rPr>
  </w:style>
  <w:style w:type="character" w:customStyle="1" w:styleId="url">
    <w:name w:val="url"/>
    <w:basedOn w:val="Fuentedeprrafopredeter"/>
    <w:rsid w:val="00A40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hyperlink" Target="https://es.wikipedia.org/wiki/Serial_Peripheral_Interface"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hyperlink" Target="https://mkelectronica.com/producto/analizador-logico-la2408/"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hyperlink" Target="https://www.sigmaelectronica.net/producto/nrf24l01/"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es.wikipedia.org/wiki/Modulaci%C3%B3n_por_desplazamiento_de_frecuencia_gausiana"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igmaelectronica.net/producto/rpi-pico-2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emf"/><Relationship Id="rId49" Type="http://schemas.openxmlformats.org/officeDocument/2006/relationships/hyperlink" Target="https://github.com/Salomeblanc/Comunicacion-digital-inalambrica-GFSK-con-Raspberry-Pi-Pico-2W-y-nRF24L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466AB7-93F4-4171-902B-4A7C4B2D0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18</Pages>
  <Words>9312</Words>
  <Characters>51220</Characters>
  <Application>Microsoft Office Word</Application>
  <DocSecurity>0</DocSecurity>
  <Lines>426</Lines>
  <Paragraphs>120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60412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Salome Bohorquez Blanco</cp:lastModifiedBy>
  <cp:revision>86</cp:revision>
  <dcterms:created xsi:type="dcterms:W3CDTF">2026-10-25T23:18:00Z</dcterms:created>
  <dcterms:modified xsi:type="dcterms:W3CDTF">2026-10-26T19:55:00Z</dcterms:modified>
</cp:coreProperties>
</file>