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808" w:rsidRPr="00890808" w:rsidRDefault="00890808" w:rsidP="00890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19" w:type="dxa"/>
        <w:tblCellSpacing w:w="15" w:type="dxa"/>
        <w:tblInd w:w="-413" w:type="dxa"/>
        <w:tblBorders>
          <w:top w:val="single" w:sz="4" w:space="0" w:color="C4C7C5"/>
          <w:left w:val="single" w:sz="4" w:space="0" w:color="C4C7C5"/>
          <w:bottom w:val="single" w:sz="4" w:space="0" w:color="C4C7C5"/>
          <w:right w:val="single" w:sz="4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0"/>
        <w:gridCol w:w="4747"/>
        <w:gridCol w:w="4132"/>
      </w:tblGrid>
      <w:tr w:rsidR="00890808" w:rsidRPr="00890808" w:rsidTr="00907ACA">
        <w:trPr>
          <w:trHeight w:val="223"/>
          <w:tblHeader/>
          <w:tblCellSpacing w:w="15" w:type="dxa"/>
        </w:trPr>
        <w:tc>
          <w:tcPr>
            <w:tcW w:w="1895" w:type="dxa"/>
            <w:tcMar>
              <w:top w:w="199" w:type="dxa"/>
              <w:left w:w="177" w:type="dxa"/>
              <w:bottom w:w="199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Parameter</w:t>
            </w:r>
          </w:p>
        </w:tc>
        <w:tc>
          <w:tcPr>
            <w:tcW w:w="0" w:type="auto"/>
            <w:tcMar>
              <w:top w:w="199" w:type="dxa"/>
              <w:left w:w="177" w:type="dxa"/>
              <w:bottom w:w="199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Arduino Uno</w:t>
            </w:r>
          </w:p>
        </w:tc>
        <w:tc>
          <w:tcPr>
            <w:tcW w:w="0" w:type="auto"/>
            <w:tcMar>
              <w:top w:w="199" w:type="dxa"/>
              <w:left w:w="177" w:type="dxa"/>
              <w:bottom w:w="199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8051 Microcontroller</w:t>
            </w:r>
          </w:p>
        </w:tc>
      </w:tr>
      <w:tr w:rsidR="00890808" w:rsidRPr="00890808" w:rsidTr="00907ACA">
        <w:trPr>
          <w:trHeight w:val="471"/>
          <w:tblCellSpacing w:w="15" w:type="dxa"/>
        </w:trPr>
        <w:tc>
          <w:tcPr>
            <w:tcW w:w="1895" w:type="dxa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>What it is</w:t>
            </w:r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dotDotDash" w:color="FFFFFF" w:themeColor="background1"/>
              </w:rPr>
            </w:pPr>
            <w:hyperlink r:id="rId6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dotDotDash" w:color="FFFFFF" w:themeColor="background1"/>
                </w:rPr>
                <w:t>A microcontroller board along with its IDE and pre-tested software and hardware libraries</w:t>
              </w:r>
            </w:hyperlink>
            <w:hyperlink r:id="rId7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dotDotDash" w:color="FFFFFF" w:themeColor="background1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8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A family of 8-bit microcontrollers</w:t>
              </w:r>
            </w:hyperlink>
            <w:hyperlink r:id="rId9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2</w:t>
              </w:r>
            </w:hyperlink>
          </w:p>
        </w:tc>
      </w:tr>
      <w:tr w:rsidR="00890808" w:rsidRPr="00890808" w:rsidTr="00907ACA">
        <w:trPr>
          <w:trHeight w:val="235"/>
          <w:tblCellSpacing w:w="15" w:type="dxa"/>
        </w:trPr>
        <w:tc>
          <w:tcPr>
            <w:tcW w:w="1895" w:type="dxa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>Developed By</w:t>
            </w:r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10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Interaction Design Institute Ivrea (IDII)</w:t>
              </w:r>
            </w:hyperlink>
            <w:hyperlink r:id="rId11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12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Intel Corporation</w:t>
              </w:r>
            </w:hyperlink>
            <w:hyperlink r:id="rId13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2</w:t>
              </w:r>
            </w:hyperlink>
          </w:p>
        </w:tc>
      </w:tr>
      <w:tr w:rsidR="00890808" w:rsidRPr="00890808" w:rsidTr="00907ACA">
        <w:trPr>
          <w:trHeight w:val="249"/>
          <w:tblCellSpacing w:w="15" w:type="dxa"/>
        </w:trPr>
        <w:tc>
          <w:tcPr>
            <w:tcW w:w="1895" w:type="dxa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>Clock Speed</w:t>
            </w:r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14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16 MHz</w:t>
              </w:r>
            </w:hyperlink>
            <w:hyperlink r:id="rId15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16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12 MHz</w:t>
              </w:r>
            </w:hyperlink>
            <w:hyperlink r:id="rId17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2</w:t>
              </w:r>
            </w:hyperlink>
          </w:p>
        </w:tc>
      </w:tr>
      <w:tr w:rsidR="00890808" w:rsidRPr="00890808" w:rsidTr="00907ACA">
        <w:trPr>
          <w:trHeight w:val="471"/>
          <w:tblCellSpacing w:w="15" w:type="dxa"/>
        </w:trPr>
        <w:tc>
          <w:tcPr>
            <w:tcW w:w="1895" w:type="dxa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>Machine Cycle</w:t>
            </w:r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18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1 clock cycle equals one machine cycle</w:t>
              </w:r>
            </w:hyperlink>
            <w:hyperlink r:id="rId19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20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12 clock cycles complete equals one machine cycle</w:t>
              </w:r>
            </w:hyperlink>
            <w:hyperlink r:id="rId21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2</w:t>
              </w:r>
            </w:hyperlink>
          </w:p>
        </w:tc>
      </w:tr>
      <w:tr w:rsidR="00890808" w:rsidRPr="00890808" w:rsidTr="00907ACA">
        <w:trPr>
          <w:trHeight w:val="235"/>
          <w:tblCellSpacing w:w="15" w:type="dxa"/>
        </w:trPr>
        <w:tc>
          <w:tcPr>
            <w:tcW w:w="1895" w:type="dxa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>Power Supply</w:t>
            </w:r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22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6 Volts – 20 Volts (7-12 volts is recommended)</w:t>
              </w:r>
            </w:hyperlink>
            <w:hyperlink r:id="rId23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24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5 Volts – 6.6 Volts</w:t>
              </w:r>
            </w:hyperlink>
            <w:hyperlink r:id="rId25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2</w:t>
              </w:r>
            </w:hyperlink>
          </w:p>
        </w:tc>
      </w:tr>
      <w:tr w:rsidR="00890808" w:rsidRPr="00890808" w:rsidTr="00907ACA">
        <w:trPr>
          <w:trHeight w:val="249"/>
          <w:tblCellSpacing w:w="15" w:type="dxa"/>
        </w:trPr>
        <w:tc>
          <w:tcPr>
            <w:tcW w:w="1895" w:type="dxa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>Programming</w:t>
            </w:r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26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Comes with a pre-programmed microcontroller</w:t>
              </w:r>
            </w:hyperlink>
            <w:hyperlink r:id="rId27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28" w:history="1">
              <w:r w:rsidRPr="00907ACA">
                <w:rPr>
                  <w:rFonts w:ascii="Times New Roman" w:eastAsia="Times New Roman" w:hAnsi="Times New Roman" w:cs="Times New Roman"/>
                  <w:sz w:val="16"/>
                  <w:u w:val="single" w:color="FFFFFF" w:themeColor="background1"/>
                </w:rPr>
                <w:t>Needs to be programmed separately</w:t>
              </w:r>
            </w:hyperlink>
            <w:hyperlink r:id="rId29" w:tgtFrame="_blank" w:history="1">
              <w:r w:rsidRPr="00907ACA">
                <w:rPr>
                  <w:rFonts w:ascii="Times New Roman" w:eastAsia="Times New Roman" w:hAnsi="Times New Roman" w:cs="Times New Roman"/>
                  <w:sz w:val="16"/>
                  <w:u w:val="single" w:color="FFFFFF" w:themeColor="background1"/>
                  <w:vertAlign w:val="superscript"/>
                </w:rPr>
                <w:t>3</w:t>
              </w:r>
            </w:hyperlink>
          </w:p>
        </w:tc>
      </w:tr>
      <w:tr w:rsidR="00890808" w:rsidRPr="00890808" w:rsidTr="00907ACA">
        <w:trPr>
          <w:trHeight w:val="249"/>
          <w:tblCellSpacing w:w="15" w:type="dxa"/>
        </w:trPr>
        <w:tc>
          <w:tcPr>
            <w:tcW w:w="1895" w:type="dxa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>I/O Pins</w:t>
            </w:r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30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Less compared to 8051</w:t>
              </w:r>
            </w:hyperlink>
            <w:hyperlink r:id="rId31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32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More compared to Arduino</w:t>
              </w:r>
            </w:hyperlink>
            <w:hyperlink r:id="rId33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3</w:t>
              </w:r>
            </w:hyperlink>
          </w:p>
        </w:tc>
      </w:tr>
      <w:tr w:rsidR="00890808" w:rsidRPr="00890808" w:rsidTr="00907ACA">
        <w:trPr>
          <w:trHeight w:val="471"/>
          <w:tblCellSpacing w:w="15" w:type="dxa"/>
        </w:trPr>
        <w:tc>
          <w:tcPr>
            <w:tcW w:w="1895" w:type="dxa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>Ease of Use</w:t>
            </w:r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34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User-friendly and ideal for beginners</w:t>
              </w:r>
            </w:hyperlink>
            <w:hyperlink r:id="rId35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36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Requires more advanced knowledge of programming and hardware design</w:t>
              </w:r>
            </w:hyperlink>
            <w:hyperlink r:id="rId37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1</w:t>
              </w:r>
            </w:hyperlink>
          </w:p>
        </w:tc>
      </w:tr>
      <w:tr w:rsidR="00890808" w:rsidRPr="00890808" w:rsidTr="00907ACA">
        <w:trPr>
          <w:trHeight w:val="521"/>
          <w:tblCellSpacing w:w="15" w:type="dxa"/>
        </w:trPr>
        <w:tc>
          <w:tcPr>
            <w:tcW w:w="1895" w:type="dxa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0808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>Applications</w:t>
            </w:r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38" w:history="1">
              <w:r w:rsidRPr="00907ACA">
                <w:rPr>
                  <w:rFonts w:ascii="Times New Roman" w:eastAsia="Times New Roman" w:hAnsi="Times New Roman" w:cs="Times New Roman"/>
                  <w:sz w:val="20"/>
                  <w:u w:val="single" w:color="FFFFFF" w:themeColor="background1"/>
                </w:rPr>
                <w:t>More versatile for rapid prototyping and hobbyist projects</w:t>
              </w:r>
            </w:hyperlink>
            <w:hyperlink r:id="rId39" w:tgtFrame="_blank" w:history="1">
              <w:r w:rsidRPr="00907ACA">
                <w:rPr>
                  <w:rFonts w:ascii="Times New Roman" w:eastAsia="Times New Roman" w:hAnsi="Times New Roman" w:cs="Times New Roman"/>
                  <w:sz w:val="20"/>
                  <w:u w:val="single" w:color="FFFFFF" w:themeColor="background1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4" w:space="0" w:color="C4C7C5"/>
            </w:tcBorders>
            <w:tcMar>
              <w:top w:w="177" w:type="dxa"/>
              <w:left w:w="177" w:type="dxa"/>
              <w:bottom w:w="177" w:type="dxa"/>
              <w:right w:w="177" w:type="dxa"/>
            </w:tcMar>
            <w:vAlign w:val="center"/>
            <w:hideMark/>
          </w:tcPr>
          <w:p w:rsidR="00890808" w:rsidRPr="00890808" w:rsidRDefault="00890808" w:rsidP="0089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color="FFFFFF" w:themeColor="background1"/>
              </w:rPr>
            </w:pPr>
            <w:hyperlink r:id="rId40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</w:rPr>
                <w:t>Commonly used in commercial applications and embedded systems</w:t>
              </w:r>
            </w:hyperlink>
            <w:hyperlink r:id="rId41" w:tgtFrame="_blank" w:history="1">
              <w:r w:rsidRPr="00907ACA">
                <w:rPr>
                  <w:rFonts w:ascii="Times New Roman" w:eastAsia="Times New Roman" w:hAnsi="Times New Roman" w:cs="Times New Roman"/>
                  <w:sz w:val="18"/>
                  <w:u w:val="single" w:color="FFFFFF" w:themeColor="background1"/>
                  <w:vertAlign w:val="superscript"/>
                </w:rPr>
                <w:t>1</w:t>
              </w:r>
            </w:hyperlink>
          </w:p>
        </w:tc>
      </w:tr>
    </w:tbl>
    <w:p w:rsidR="00890808" w:rsidRPr="00890808" w:rsidRDefault="00890808" w:rsidP="00890808">
      <w:pPr>
        <w:rPr>
          <w:szCs w:val="24"/>
        </w:rPr>
      </w:pPr>
    </w:p>
    <w:sectPr w:rsidR="00890808" w:rsidRPr="00890808" w:rsidSect="00D614FC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A03" w:rsidRDefault="000D1A03" w:rsidP="00890808">
      <w:pPr>
        <w:spacing w:after="0" w:line="240" w:lineRule="auto"/>
      </w:pPr>
      <w:r>
        <w:separator/>
      </w:r>
    </w:p>
  </w:endnote>
  <w:endnote w:type="continuationSeparator" w:id="1">
    <w:p w:rsidR="000D1A03" w:rsidRDefault="000D1A03" w:rsidP="0089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A03" w:rsidRDefault="000D1A03" w:rsidP="00890808">
      <w:pPr>
        <w:spacing w:after="0" w:line="240" w:lineRule="auto"/>
      </w:pPr>
      <w:r>
        <w:separator/>
      </w:r>
    </w:p>
  </w:footnote>
  <w:footnote w:type="continuationSeparator" w:id="1">
    <w:p w:rsidR="000D1A03" w:rsidRDefault="000D1A03" w:rsidP="00890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808" w:rsidRPr="00890808" w:rsidRDefault="00890808" w:rsidP="00890808">
    <w:pPr>
      <w:spacing w:after="0" w:line="240" w:lineRule="auto"/>
      <w:rPr>
        <w:rFonts w:ascii="Algerian" w:eastAsia="Times New Roman" w:hAnsi="Algerian" w:cs="Times New Roman"/>
        <w:sz w:val="32"/>
        <w:szCs w:val="32"/>
      </w:rPr>
    </w:pPr>
    <w:r w:rsidRPr="00890808">
      <w:rPr>
        <w:rFonts w:ascii="Algerian" w:eastAsia="Times New Roman" w:hAnsi="Algerian" w:cs="Times New Roman"/>
        <w:sz w:val="32"/>
        <w:szCs w:val="32"/>
      </w:rPr>
      <w:t>comparison between arduino and 8051</w:t>
    </w:r>
    <w:r>
      <w:rPr>
        <w:rFonts w:ascii="Algerian" w:eastAsia="Times New Roman" w:hAnsi="Algerian" w:cs="Times New Roman"/>
        <w:sz w:val="32"/>
        <w:szCs w:val="32"/>
      </w:rPr>
      <w:t xml:space="preserve"> microcontroller </w:t>
    </w:r>
  </w:p>
  <w:p w:rsidR="00890808" w:rsidRPr="00890808" w:rsidRDefault="00890808" w:rsidP="0089080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  <w:p w:rsidR="00890808" w:rsidRDefault="008908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0808"/>
    <w:rsid w:val="000D1A03"/>
    <w:rsid w:val="00890808"/>
    <w:rsid w:val="00907ACA"/>
    <w:rsid w:val="00D6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808"/>
  </w:style>
  <w:style w:type="paragraph" w:styleId="Footer">
    <w:name w:val="footer"/>
    <w:basedOn w:val="Normal"/>
    <w:link w:val="FooterChar"/>
    <w:uiPriority w:val="99"/>
    <w:semiHidden/>
    <w:unhideWhenUsed/>
    <w:rsid w:val="0089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0808"/>
  </w:style>
  <w:style w:type="paragraph" w:styleId="NormalWeb">
    <w:name w:val="Normal (Web)"/>
    <w:basedOn w:val="Normal"/>
    <w:uiPriority w:val="99"/>
    <w:semiHidden/>
    <w:unhideWhenUsed/>
    <w:rsid w:val="00890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08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08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anydifference.com/difference-between-arduino-and-8051-microcontroller/" TargetMode="External"/><Relationship Id="rId13" Type="http://schemas.openxmlformats.org/officeDocument/2006/relationships/hyperlink" Target="https://www.engineersgarage.com/arduino-vs-microcontrollers/" TargetMode="External"/><Relationship Id="rId18" Type="http://schemas.openxmlformats.org/officeDocument/2006/relationships/hyperlink" Target="https://askanydifference.com/difference-between-arduino-and-8051-microcontroller/" TargetMode="External"/><Relationship Id="rId26" Type="http://schemas.openxmlformats.org/officeDocument/2006/relationships/hyperlink" Target="https://askanydifference.com/difference-between-arduino-and-8051-microcontroller/" TargetMode="External"/><Relationship Id="rId39" Type="http://schemas.openxmlformats.org/officeDocument/2006/relationships/hyperlink" Target="https://askanydifference.com/difference-between-arduino-and-8051-microcontroll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ngineersgarage.com/arduino-vs-microcontrollers/" TargetMode="External"/><Relationship Id="rId34" Type="http://schemas.openxmlformats.org/officeDocument/2006/relationships/hyperlink" Target="https://askanydifference.com/difference-between-arduino-and-8051-microcontroller/" TargetMode="External"/><Relationship Id="rId42" Type="http://schemas.openxmlformats.org/officeDocument/2006/relationships/header" Target="header1.xml"/><Relationship Id="rId7" Type="http://schemas.openxmlformats.org/officeDocument/2006/relationships/hyperlink" Target="https://askanydifference.com/difference-between-arduino-and-8051-microcontroller/" TargetMode="External"/><Relationship Id="rId12" Type="http://schemas.openxmlformats.org/officeDocument/2006/relationships/hyperlink" Target="https://askanydifference.com/difference-between-arduino-and-8051-microcontroller/" TargetMode="External"/><Relationship Id="rId17" Type="http://schemas.openxmlformats.org/officeDocument/2006/relationships/hyperlink" Target="https://www.engineersgarage.com/arduino-vs-microcontrollers/" TargetMode="External"/><Relationship Id="rId25" Type="http://schemas.openxmlformats.org/officeDocument/2006/relationships/hyperlink" Target="https://www.engineersgarage.com/arduino-vs-microcontrollers/" TargetMode="External"/><Relationship Id="rId33" Type="http://schemas.openxmlformats.org/officeDocument/2006/relationships/hyperlink" Target="https://differencebetweenz.com/difference-between-arduino-and-8051-microcontroller/" TargetMode="External"/><Relationship Id="rId38" Type="http://schemas.openxmlformats.org/officeDocument/2006/relationships/hyperlink" Target="https://askanydifference.com/difference-between-arduino-and-8051-microcontroll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kanydifference.com/difference-between-arduino-and-8051-microcontroller/" TargetMode="External"/><Relationship Id="rId20" Type="http://schemas.openxmlformats.org/officeDocument/2006/relationships/hyperlink" Target="https://askanydifference.com/difference-between-arduino-and-8051-microcontroller/" TargetMode="External"/><Relationship Id="rId29" Type="http://schemas.openxmlformats.org/officeDocument/2006/relationships/hyperlink" Target="https://differencebetweenz.com/difference-between-arduino-and-8051-microcontroller/" TargetMode="External"/><Relationship Id="rId41" Type="http://schemas.openxmlformats.org/officeDocument/2006/relationships/hyperlink" Target="https://askanydifference.com/difference-between-arduino-and-8051-microcontroll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askanydifference.com/difference-between-arduino-and-8051-microcontroller/" TargetMode="External"/><Relationship Id="rId11" Type="http://schemas.openxmlformats.org/officeDocument/2006/relationships/hyperlink" Target="https://www.engineersgarage.com/arduino-vs-microcontrollers/" TargetMode="External"/><Relationship Id="rId24" Type="http://schemas.openxmlformats.org/officeDocument/2006/relationships/hyperlink" Target="https://askanydifference.com/difference-between-arduino-and-8051-microcontroller/" TargetMode="External"/><Relationship Id="rId32" Type="http://schemas.openxmlformats.org/officeDocument/2006/relationships/hyperlink" Target="https://askanydifference.com/difference-between-arduino-and-8051-microcontroller/" TargetMode="External"/><Relationship Id="rId37" Type="http://schemas.openxmlformats.org/officeDocument/2006/relationships/hyperlink" Target="https://askanydifference.com/difference-between-arduino-and-8051-microcontroller/" TargetMode="External"/><Relationship Id="rId40" Type="http://schemas.openxmlformats.org/officeDocument/2006/relationships/hyperlink" Target="https://askanydifference.com/difference-between-arduino-and-8051-microcontroller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skanydifference.com/difference-between-arduino-and-8051-microcontroller/" TargetMode="External"/><Relationship Id="rId23" Type="http://schemas.openxmlformats.org/officeDocument/2006/relationships/hyperlink" Target="https://www.engineersgarage.com/arduino-vs-microcontrollers/" TargetMode="External"/><Relationship Id="rId28" Type="http://schemas.openxmlformats.org/officeDocument/2006/relationships/hyperlink" Target="https://askanydifference.com/difference-between-arduino-and-8051-microcontroller/" TargetMode="External"/><Relationship Id="rId36" Type="http://schemas.openxmlformats.org/officeDocument/2006/relationships/hyperlink" Target="https://askanydifference.com/difference-between-arduino-and-8051-microcontroller/" TargetMode="External"/><Relationship Id="rId10" Type="http://schemas.openxmlformats.org/officeDocument/2006/relationships/hyperlink" Target="https://askanydifference.com/difference-between-arduino-and-8051-microcontroller/" TargetMode="External"/><Relationship Id="rId19" Type="http://schemas.openxmlformats.org/officeDocument/2006/relationships/hyperlink" Target="https://askanydifference.com/difference-between-arduino-and-8051-microcontroller/" TargetMode="External"/><Relationship Id="rId31" Type="http://schemas.openxmlformats.org/officeDocument/2006/relationships/hyperlink" Target="https://differencebetweenz.com/difference-between-arduino-and-8051-microcontroller/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engineersgarage.com/arduino-vs-microcontrollers/" TargetMode="External"/><Relationship Id="rId14" Type="http://schemas.openxmlformats.org/officeDocument/2006/relationships/hyperlink" Target="https://askanydifference.com/difference-between-arduino-and-8051-microcontroller/" TargetMode="External"/><Relationship Id="rId22" Type="http://schemas.openxmlformats.org/officeDocument/2006/relationships/hyperlink" Target="https://askanydifference.com/difference-between-arduino-and-8051-microcontroller/" TargetMode="External"/><Relationship Id="rId27" Type="http://schemas.openxmlformats.org/officeDocument/2006/relationships/hyperlink" Target="https://differencebetweenz.com/difference-between-arduino-and-8051-microcontroller/" TargetMode="External"/><Relationship Id="rId30" Type="http://schemas.openxmlformats.org/officeDocument/2006/relationships/hyperlink" Target="https://askanydifference.com/difference-between-arduino-and-8051-microcontroller/" TargetMode="External"/><Relationship Id="rId35" Type="http://schemas.openxmlformats.org/officeDocument/2006/relationships/hyperlink" Target="https://askanydifference.com/difference-between-arduino-and-8051-microcontroller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2024-06-10T09:14:00Z</dcterms:created>
  <dcterms:modified xsi:type="dcterms:W3CDTF">2024-06-10T09:31:00Z</dcterms:modified>
</cp:coreProperties>
</file>