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E23" w:rsidRDefault="00833E23"/>
    <w:p w:rsidR="00567D1C" w:rsidRPr="00567D1C" w:rsidRDefault="00567D1C">
      <w:pPr>
        <w:rPr>
          <w:lang w:val="en-US"/>
        </w:rPr>
      </w:pPr>
      <w:r w:rsidRPr="00567D1C">
        <w:rPr>
          <w:lang w:val="en-US"/>
        </w:rPr>
        <w:t xml:space="preserve">For this lab, we use the same tests </w:t>
      </w:r>
      <w:r w:rsidR="002C3038">
        <w:rPr>
          <w:lang w:val="en-US"/>
        </w:rPr>
        <w:t>that are available in Alphagrader.</w:t>
      </w:r>
    </w:p>
    <w:p w:rsidR="00567D1C" w:rsidRPr="00567D1C" w:rsidRDefault="00567D1C">
      <w:pPr>
        <w:rPr>
          <w:lang w:val="en-US"/>
        </w:rPr>
      </w:pPr>
    </w:p>
    <w:p w:rsidR="005952BF" w:rsidRDefault="005952BF" w:rsidP="005952BF">
      <w:pPr>
        <w:pStyle w:val="Ttulo3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  <w:sz w:val="24"/>
          <w:szCs w:val="24"/>
          <w:lang w:val="en-US"/>
        </w:rPr>
      </w:pPr>
      <w:r w:rsidRPr="00567D1C">
        <w:rPr>
          <w:lang w:val="en-US"/>
        </w:rPr>
        <w:t xml:space="preserve">Example 1 - </w:t>
      </w:r>
      <w:r w:rsidRPr="00567D1C">
        <w:rPr>
          <w:rFonts w:ascii="Helvetica Neue" w:hAnsi="Helvetica Neue"/>
          <w:b w:val="0"/>
          <w:bCs w:val="0"/>
          <w:color w:val="333333"/>
          <w:sz w:val="24"/>
          <w:szCs w:val="24"/>
          <w:lang w:val="en-US"/>
        </w:rPr>
        <w:t>Play ball?</w:t>
      </w:r>
    </w:p>
    <w:p w:rsidR="00A95BA1" w:rsidRDefault="00A95BA1" w:rsidP="005952BF">
      <w:pPr>
        <w:pStyle w:val="Ttulo3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  <w:sz w:val="24"/>
          <w:szCs w:val="24"/>
          <w:lang w:val="en-US"/>
        </w:rPr>
      </w:pPr>
    </w:p>
    <w:p w:rsidR="00A95BA1" w:rsidRPr="00567D1C" w:rsidRDefault="00A95BA1" w:rsidP="005952BF">
      <w:pPr>
        <w:pStyle w:val="Ttulo3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  <w:sz w:val="24"/>
          <w:szCs w:val="24"/>
          <w:lang w:val="en-US"/>
        </w:rPr>
      </w:pPr>
      <w:r>
        <w:rPr>
          <w:rFonts w:ascii="Helvetica Neue" w:hAnsi="Helvetica Neue"/>
          <w:b w:val="0"/>
          <w:bCs w:val="0"/>
          <w:color w:val="333333"/>
          <w:sz w:val="24"/>
          <w:szCs w:val="24"/>
          <w:lang w:val="en-US"/>
        </w:rPr>
        <w:t>Weka tool solution:</w:t>
      </w:r>
    </w:p>
    <w:p w:rsidR="005952BF" w:rsidRPr="00567D1C" w:rsidRDefault="005952BF">
      <w:pPr>
        <w:rPr>
          <w:lang w:val="en-US"/>
        </w:rPr>
      </w:pPr>
    </w:p>
    <w:p w:rsidR="00356BE3" w:rsidRDefault="007A51FB">
      <w:r>
        <w:rPr>
          <w:noProof/>
        </w:rPr>
        <w:drawing>
          <wp:inline distT="0" distB="0" distL="0" distR="0">
            <wp:extent cx="3842426" cy="2530749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10-30 a la(s) 18.01.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349" cy="253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446" w:rsidRDefault="00085446"/>
    <w:p w:rsidR="00356BE3" w:rsidRDefault="007A51FB">
      <w:r>
        <w:rPr>
          <w:noProof/>
        </w:rPr>
        <w:drawing>
          <wp:inline distT="0" distB="0" distL="0" distR="0">
            <wp:extent cx="2712852" cy="3161489"/>
            <wp:effectExtent l="0" t="0" r="508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0-30 a la(s) 18.01.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18" cy="31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54" w:rsidRDefault="007A51FB">
      <w:r>
        <w:rPr>
          <w:noProof/>
        </w:rPr>
        <w:lastRenderedPageBreak/>
        <w:drawing>
          <wp:inline distT="0" distB="0" distL="0" distR="0">
            <wp:extent cx="3647873" cy="27212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10-30 a la(s) 18.00.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967" cy="27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A1" w:rsidRDefault="00A95BA1"/>
    <w:p w:rsidR="00A95BA1" w:rsidRDefault="00A95BA1">
      <w:r>
        <w:t>Our solution:</w:t>
      </w:r>
    </w:p>
    <w:p w:rsidR="001E50DC" w:rsidRDefault="001E50DC"/>
    <w:p w:rsidR="001E50DC" w:rsidRDefault="001E50DC">
      <w:r>
        <w:rPr>
          <w:noProof/>
        </w:rPr>
        <w:drawing>
          <wp:inline distT="0" distB="0" distL="0" distR="0">
            <wp:extent cx="4753944" cy="1955260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8-10-30 a la(s) 18.31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76" cy="19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FB" w:rsidRDefault="007A51FB"/>
    <w:p w:rsidR="007A51FB" w:rsidRDefault="007A51FB"/>
    <w:p w:rsidR="007A51FB" w:rsidRDefault="007A51FB"/>
    <w:p w:rsidR="005952BF" w:rsidRPr="00CF3186" w:rsidRDefault="007A51FB" w:rsidP="005952BF">
      <w:pPr>
        <w:pStyle w:val="Ttulo3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  <w:sz w:val="24"/>
          <w:szCs w:val="24"/>
          <w:lang w:val="en-US"/>
        </w:rPr>
      </w:pPr>
      <w:r w:rsidRPr="00CF3186">
        <w:rPr>
          <w:lang w:val="en-US"/>
        </w:rPr>
        <w:t>Example 2</w:t>
      </w:r>
      <w:r w:rsidR="005952BF" w:rsidRPr="00CF3186">
        <w:rPr>
          <w:lang w:val="en-US"/>
        </w:rPr>
        <w:t xml:space="preserve"> - </w:t>
      </w:r>
      <w:r w:rsidR="005952BF" w:rsidRPr="00CF3186">
        <w:rPr>
          <w:rFonts w:ascii="Helvetica Neue" w:hAnsi="Helvetica Neue"/>
          <w:b w:val="0"/>
          <w:bCs w:val="0"/>
          <w:color w:val="333333"/>
          <w:sz w:val="24"/>
          <w:szCs w:val="24"/>
          <w:lang w:val="en-US"/>
        </w:rPr>
        <w:t>Contact lenses</w:t>
      </w:r>
    </w:p>
    <w:p w:rsidR="007A51FB" w:rsidRPr="00CF3186" w:rsidRDefault="007A51FB">
      <w:pPr>
        <w:rPr>
          <w:lang w:val="en-US"/>
        </w:rPr>
      </w:pPr>
    </w:p>
    <w:p w:rsidR="007A51FB" w:rsidRPr="00CF3186" w:rsidRDefault="00CF3186">
      <w:pPr>
        <w:rPr>
          <w:lang w:val="en-US"/>
        </w:rPr>
      </w:pPr>
      <w:r w:rsidRPr="00CF3186">
        <w:rPr>
          <w:lang w:val="en-US"/>
        </w:rPr>
        <w:t>Weka too</w:t>
      </w:r>
      <w:r>
        <w:rPr>
          <w:lang w:val="en-US"/>
        </w:rPr>
        <w:t>l solution:</w:t>
      </w:r>
    </w:p>
    <w:p w:rsidR="007A51FB" w:rsidRDefault="007A51FB">
      <w:r>
        <w:rPr>
          <w:noProof/>
        </w:rPr>
        <w:lastRenderedPageBreak/>
        <w:drawing>
          <wp:inline distT="0" distB="0" distL="0" distR="0">
            <wp:extent cx="3043037" cy="3093395"/>
            <wp:effectExtent l="0" t="0" r="508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8-10-30 a la(s) 18.14.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797" cy="309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A92AC" wp14:editId="18698A8E">
            <wp:extent cx="4036979" cy="261732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8-10-30 a la(s) 18.14.5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28" cy="26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FB" w:rsidRDefault="007A51FB"/>
    <w:p w:rsidR="007A51FB" w:rsidRDefault="00356BE3">
      <w:r>
        <w:rPr>
          <w:noProof/>
        </w:rPr>
        <w:lastRenderedPageBreak/>
        <w:drawing>
          <wp:inline distT="0" distB="0" distL="0" distR="0" wp14:anchorId="6493D29A" wp14:editId="16034A5F">
            <wp:extent cx="3829389" cy="2869659"/>
            <wp:effectExtent l="0" t="0" r="635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8-10-30 a la(s) 18.12.1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58" cy="28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86" w:rsidRDefault="00CF3186"/>
    <w:p w:rsidR="00CF3186" w:rsidRDefault="00CF3186">
      <w:r>
        <w:t>Out solution:</w:t>
      </w:r>
    </w:p>
    <w:p w:rsidR="001E50DC" w:rsidRDefault="001E50DC"/>
    <w:p w:rsidR="001E50DC" w:rsidRDefault="001E50DC">
      <w:r>
        <w:rPr>
          <w:noProof/>
        </w:rPr>
        <w:drawing>
          <wp:inline distT="0" distB="0" distL="0" distR="0">
            <wp:extent cx="5612130" cy="3780155"/>
            <wp:effectExtent l="0" t="0" r="127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8-10-30 a la(s) 18.30.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E3" w:rsidRDefault="00356BE3"/>
    <w:p w:rsidR="005952BF" w:rsidRDefault="00356BE3" w:rsidP="005952BF">
      <w:pPr>
        <w:pStyle w:val="Ttulo3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t>Example 3</w:t>
      </w:r>
      <w:r w:rsidR="005952BF">
        <w:t xml:space="preserve"> - </w:t>
      </w:r>
      <w:r w:rsidR="005952BF">
        <w:rPr>
          <w:rFonts w:ascii="Helvetica Neue" w:hAnsi="Helvetica Neue"/>
          <w:b w:val="0"/>
          <w:bCs w:val="0"/>
          <w:color w:val="333333"/>
          <w:sz w:val="24"/>
          <w:szCs w:val="24"/>
        </w:rPr>
        <w:t>OR function</w:t>
      </w:r>
    </w:p>
    <w:p w:rsidR="0010529B" w:rsidRDefault="0010529B" w:rsidP="005952BF">
      <w:pPr>
        <w:pStyle w:val="Ttulo3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</w:p>
    <w:p w:rsidR="00356BE3" w:rsidRPr="0010529B" w:rsidRDefault="0010529B" w:rsidP="0010529B">
      <w:pPr>
        <w:pStyle w:val="Ttulo3"/>
        <w:spacing w:before="0" w:beforeAutospacing="0" w:after="0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Fonts w:ascii="Helvetica Neue" w:hAnsi="Helvetica Neue"/>
          <w:b w:val="0"/>
          <w:bCs w:val="0"/>
          <w:color w:val="333333"/>
          <w:sz w:val="24"/>
          <w:szCs w:val="24"/>
        </w:rPr>
        <w:lastRenderedPageBreak/>
        <w:t>Weka tool solution:</w:t>
      </w:r>
    </w:p>
    <w:p w:rsidR="00356BE3" w:rsidRDefault="00356BE3"/>
    <w:p w:rsidR="00356BE3" w:rsidRDefault="00356BE3">
      <w:r>
        <w:rPr>
          <w:noProof/>
        </w:rPr>
        <w:drawing>
          <wp:inline distT="0" distB="0" distL="0" distR="0">
            <wp:extent cx="3988341" cy="20000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8-10-30 a la(s) 18.26.5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050" cy="20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E3" w:rsidRDefault="00356BE3">
      <w:r>
        <w:rPr>
          <w:noProof/>
        </w:rPr>
        <w:drawing>
          <wp:inline distT="0" distB="0" distL="0" distR="0">
            <wp:extent cx="2801567" cy="3035030"/>
            <wp:effectExtent l="0" t="0" r="571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8-10-30 a la(s) 18.26.3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897" cy="30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DC" w:rsidRDefault="00DD180A">
      <w:r>
        <w:rPr>
          <w:noProof/>
        </w:rPr>
        <w:drawing>
          <wp:inline distT="0" distB="0" distL="0" distR="0" wp14:anchorId="1FC17B87" wp14:editId="5CACA469">
            <wp:extent cx="2044700" cy="1549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8-10-30 a la(s) 18.26.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33" w:rsidRDefault="005C3533"/>
    <w:p w:rsidR="005C3533" w:rsidRDefault="005C3533">
      <w:r>
        <w:t>Our solution:</w:t>
      </w:r>
    </w:p>
    <w:p w:rsidR="00356BE3" w:rsidRDefault="001E50DC">
      <w:r>
        <w:rPr>
          <w:noProof/>
        </w:rPr>
        <w:lastRenderedPageBreak/>
        <w:drawing>
          <wp:inline distT="0" distB="0" distL="0" distR="0">
            <wp:extent cx="5612130" cy="1505585"/>
            <wp:effectExtent l="0" t="0" r="127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8-10-30 a la(s) 18.30.5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2E" w:rsidRDefault="009B0E40" w:rsidP="003B72A7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As conclusion doing this lab, b</w:t>
      </w:r>
      <w:r w:rsidR="002D2027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oth implementations provides a solution for decision trees problems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, however, implement our own program give us the chan</w:t>
      </w:r>
      <w:r w:rsidR="003B72A7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c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e to understand how Decision Trees algorithms work and if we have to modify the algorithm to adapt it to others problems</w:t>
      </w:r>
      <w:r w:rsidR="00E415BD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,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 we know how it is implemented and </w:t>
      </w:r>
      <w:r w:rsidR="00E415BD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we can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make necessary changes without complications, however, WEKA tool provides a good visual representation of the tree created and it is easier for users to understand </w:t>
      </w:r>
      <w:r w:rsidR="00C43A22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how decisions are represented, due to this, our solution requires a user interface more suitable for users.</w:t>
      </w:r>
      <w:r w:rsidR="00DD180A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 On the other hand, WEKA also gives values for each leaf node and not just the result.</w:t>
      </w:r>
    </w:p>
    <w:p w:rsidR="00A7098E" w:rsidRDefault="00B763C3" w:rsidP="003B72A7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As we said before, to</w:t>
      </w:r>
      <w:r w:rsidR="00A7098E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 compare results between our implementation and Weka tool, we use the same tests available in </w:t>
      </w:r>
      <w:r w:rsidR="00D611A9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A</w:t>
      </w:r>
      <w:r w:rsidR="00A7098E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lphagrader </w:t>
      </w:r>
      <w:r w:rsidR="00205462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platform, however in the algorithm that we use, we implement create a node with its correspondin</w:t>
      </w:r>
      <w:bookmarkStart w:id="0" w:name="_GoBack"/>
      <w:bookmarkEnd w:id="0"/>
      <w:r w:rsidR="00205462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g information</w:t>
      </w:r>
      <w:r w:rsidR="00D24FF4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, </w:t>
      </w:r>
      <w:r w:rsidR="00205462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a method to calculate the entropy for each node</w:t>
      </w:r>
      <w:r w:rsidR="00D24FF4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 and a function to calculate the gain per node and for the total gain, then we just create a simple visual representation.</w:t>
      </w:r>
      <w:r w:rsidR="00F93022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 By the way, there was little difference in the last test, because Weka just shows the result node of the solution and not the whole tree.</w:t>
      </w:r>
    </w:p>
    <w:p w:rsidR="00776CCB" w:rsidRPr="00CB1B2E" w:rsidRDefault="00776CCB" w:rsidP="003B72A7">
      <w:p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Based on we learned about Decision Trees, we could use them in problems to make predictions, </w:t>
      </w:r>
      <w:r w:rsidRPr="00776CCB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accept or reject a proposal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 given </w:t>
      </w:r>
      <w:r w:rsidR="00F261A6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some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 information and goal</w:t>
      </w:r>
      <w:r w:rsidR="003D42B5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s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, </w:t>
      </w:r>
      <w:r w:rsidRPr="00776CCB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increase or not the production capacity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 for a company, </w:t>
      </w:r>
      <w:r w:rsidRPr="00776CCB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probability of success of an advertising campaign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, </w:t>
      </w:r>
      <w:r w:rsidRPr="00776CCB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minimize costs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, etc. </w:t>
      </w:r>
      <w:r w:rsidR="00440AE9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Finally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, we can say that decision trees are useful for problems where </w:t>
      </w:r>
      <w:r w:rsidRPr="00776CCB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alternatives or actions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 </w:t>
      </w:r>
      <w:r w:rsidRPr="00776CCB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are well defined,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if </w:t>
      </w:r>
      <w:r w:rsidRPr="00776CCB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uncertainties can be quantified and the </w:t>
      </w:r>
      <w:r w:rsidR="00440AE9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>goals</w:t>
      </w:r>
      <w:r w:rsidRPr="00776CCB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es-ES_tradnl"/>
        </w:rPr>
        <w:t xml:space="preserve"> are clear.</w:t>
      </w:r>
    </w:p>
    <w:p w:rsidR="00CB1B2E" w:rsidRPr="00CB1B2E" w:rsidRDefault="00CB1B2E">
      <w:pPr>
        <w:rPr>
          <w:lang w:val="en-US"/>
        </w:rPr>
      </w:pPr>
    </w:p>
    <w:sectPr w:rsidR="00CB1B2E" w:rsidRPr="00CB1B2E" w:rsidSect="006A3CC3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0C9" w:rsidRDefault="006A20C9" w:rsidP="00356BE3">
      <w:r>
        <w:separator/>
      </w:r>
    </w:p>
  </w:endnote>
  <w:endnote w:type="continuationSeparator" w:id="0">
    <w:p w:rsidR="006A20C9" w:rsidRDefault="006A20C9" w:rsidP="0035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0C9" w:rsidRDefault="006A20C9" w:rsidP="00356BE3">
      <w:r>
        <w:separator/>
      </w:r>
    </w:p>
  </w:footnote>
  <w:footnote w:type="continuationSeparator" w:id="0">
    <w:p w:rsidR="006A20C9" w:rsidRDefault="006A20C9" w:rsidP="0035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E3" w:rsidRPr="00C26DC7" w:rsidRDefault="00356BE3">
    <w:pPr>
      <w:pStyle w:val="Encabezado"/>
    </w:pPr>
    <w:r w:rsidRPr="00C26DC7">
      <w:t>Juan Carlos Estebes González – A01204421</w:t>
    </w:r>
  </w:p>
  <w:p w:rsidR="00356BE3" w:rsidRPr="00C26DC7" w:rsidRDefault="00356BE3">
    <w:pPr>
      <w:pStyle w:val="Encabezado"/>
    </w:pPr>
    <w:r w:rsidRPr="00C26DC7">
      <w:t>Salomón Olivera Abud – A011715003</w:t>
    </w:r>
  </w:p>
  <w:p w:rsidR="00356BE3" w:rsidRPr="00085446" w:rsidRDefault="00356BE3">
    <w:pPr>
      <w:pStyle w:val="Encabezado"/>
      <w:rPr>
        <w:lang w:val="en-US"/>
      </w:rPr>
    </w:pPr>
    <w:r w:rsidRPr="00085446">
      <w:rPr>
        <w:lang w:val="en-US"/>
      </w:rPr>
      <w:t>Artificial Intelligence</w:t>
    </w:r>
  </w:p>
  <w:p w:rsidR="00085446" w:rsidRPr="00085446" w:rsidRDefault="00085446">
    <w:pPr>
      <w:pStyle w:val="Encabezado"/>
      <w:rPr>
        <w:lang w:val="en-US"/>
      </w:rPr>
    </w:pPr>
    <w:r w:rsidRPr="00085446">
      <w:rPr>
        <w:lang w:val="en-US"/>
      </w:rPr>
      <w:t>Decision Trees</w:t>
    </w:r>
  </w:p>
  <w:p w:rsidR="00356BE3" w:rsidRPr="00085446" w:rsidRDefault="00085446">
    <w:pPr>
      <w:pStyle w:val="Encabezado"/>
      <w:rPr>
        <w:lang w:val="en-US"/>
      </w:rPr>
    </w:pPr>
    <w:r>
      <w:rPr>
        <w:lang w:val="en-US"/>
      </w:rPr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A22E5"/>
    <w:multiLevelType w:val="multilevel"/>
    <w:tmpl w:val="D69A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FB"/>
    <w:rsid w:val="00054846"/>
    <w:rsid w:val="00085446"/>
    <w:rsid w:val="00092331"/>
    <w:rsid w:val="000B6754"/>
    <w:rsid w:val="0010529B"/>
    <w:rsid w:val="001E50DC"/>
    <w:rsid w:val="001E6ABD"/>
    <w:rsid w:val="00205462"/>
    <w:rsid w:val="002C3038"/>
    <w:rsid w:val="002D2027"/>
    <w:rsid w:val="00356BE3"/>
    <w:rsid w:val="00387F02"/>
    <w:rsid w:val="003B72A7"/>
    <w:rsid w:val="003D42B5"/>
    <w:rsid w:val="003F7166"/>
    <w:rsid w:val="00440AE9"/>
    <w:rsid w:val="005255D2"/>
    <w:rsid w:val="00567D1C"/>
    <w:rsid w:val="005952BF"/>
    <w:rsid w:val="005C3533"/>
    <w:rsid w:val="00664825"/>
    <w:rsid w:val="006A20C9"/>
    <w:rsid w:val="006A3CC3"/>
    <w:rsid w:val="00726E4B"/>
    <w:rsid w:val="00776CCB"/>
    <w:rsid w:val="007A51FB"/>
    <w:rsid w:val="00833E23"/>
    <w:rsid w:val="009B0E40"/>
    <w:rsid w:val="00A7098E"/>
    <w:rsid w:val="00A95BA1"/>
    <w:rsid w:val="00AD7A52"/>
    <w:rsid w:val="00B763C3"/>
    <w:rsid w:val="00C26DC7"/>
    <w:rsid w:val="00C43A22"/>
    <w:rsid w:val="00CB1B2E"/>
    <w:rsid w:val="00CF3186"/>
    <w:rsid w:val="00D24FF4"/>
    <w:rsid w:val="00D611A9"/>
    <w:rsid w:val="00DD180A"/>
    <w:rsid w:val="00E415BD"/>
    <w:rsid w:val="00F261A6"/>
    <w:rsid w:val="00F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D9A04"/>
  <w15:chartTrackingRefBased/>
  <w15:docId w15:val="{476A731F-6BAF-B841-A967-5BBB4CE1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952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6B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BE3"/>
  </w:style>
  <w:style w:type="paragraph" w:styleId="Piedepgina">
    <w:name w:val="footer"/>
    <w:basedOn w:val="Normal"/>
    <w:link w:val="PiedepginaCar"/>
    <w:uiPriority w:val="99"/>
    <w:unhideWhenUsed/>
    <w:rsid w:val="00356B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BE3"/>
  </w:style>
  <w:style w:type="character" w:customStyle="1" w:styleId="Ttulo3Car">
    <w:name w:val="Título 3 Car"/>
    <w:basedOn w:val="Fuentedeprrafopredeter"/>
    <w:link w:val="Ttulo3"/>
    <w:uiPriority w:val="9"/>
    <w:rsid w:val="005952BF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estebes gonzález</dc:creator>
  <cp:keywords/>
  <dc:description/>
  <cp:lastModifiedBy>juan carlos estebes gonzález</cp:lastModifiedBy>
  <cp:revision>53</cp:revision>
  <dcterms:created xsi:type="dcterms:W3CDTF">2018-10-31T00:04:00Z</dcterms:created>
  <dcterms:modified xsi:type="dcterms:W3CDTF">2018-11-02T21:49:00Z</dcterms:modified>
</cp:coreProperties>
</file>