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1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19-06-2026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1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auditoría identificó credenciales expuestas, reglas inválidas e índices incompletos.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Los hallazgos quedaron documentados en ARCHITECTURE.md.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Registro, acceso y recuperación de contraseña quedaron funcionales.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deuda técnica no estaba estimada y consumió gran parte del sprint.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Las historias no tenían criterios de aceptación definidos de antemano.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Definir criterios de aceptación en formato Dado/Cuando/Entonces.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Dejar margen de capacidad para trabajo no planificado.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criterios Dado/Cuando/Entonces para cada 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el catálogo de rubros en un único 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Reservar capacidad para trabajo no planificado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 aplica: es el primer sprint del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Los criterios de aceptación pasan a revisarse en cada Sprint Planning.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2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047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03-07-2026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5D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catálogo único resolvió el desajuste entre oferta y demanda de rubros.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flujo de 5 pasos de Solicitar quedó validado en cada paso.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compresión de imágenes en el navegador evitó depender de Storage.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lógica de PIN, strikes y créditos aparecía repetida en varias pantallas.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tablero no reflejaba el estado real a mitad del sprint.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Definir los estados de la solicitud en un solo lugar.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Actualizar el tablero al cierre de cada jornada.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los estados de la solicitud en un solo 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Planificar la extracción de la lógica a un módulo puro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Actualizar el tablero al cierre de cada jornada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criterios Dado/Cuando/Entonces para cada 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Los criterios se redactaron para las historias del flujo de solicitud.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el catálogo de rubros en un único 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catálogo quedó centralizado en categories.js.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Reservar capacidad para trabajo no planificado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dejó margen en la planificación del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tablero pasa a actualizarse al cierre de cada jornada de trabajo.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3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09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17-07-2026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A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flujo postulación, cotización, aceptación y PIN funcionó de extremo a extremo.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chat en tiempo real permitió coordinar el servicio sin salir de la plataforma.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Se acotó la capa municipal a un alcance realista.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lógica crítica seguía dispersa y no podía probarse de forma aislada.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documento del convenio OMIL avanzaba más lento que el código.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Extraer la lógica a business.js con pruebas unitarias.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Dedicar horas fijas a la documentación del convenio.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PIN, strikes y niveles de verificación a business.js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Avanzar la redacción del convenio con la OMIL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Probar cada pantalla después de publicar reglas de 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los estados de la solicitud en un solo 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Los estados quedaron unificados y se usan en todo el flujo.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Planificar la extracción de la lógica a un módulo puro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inició en el Sprint 3 y se completó en el Sprint 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Actualizar el tablero al cierre de cada jornada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tablero se mantuvo al día.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agrega una revisión de pantallas después de cada cambio en las reglas de seguridad.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4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0DD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31-07-2026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F3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extracción a business.js permitió escribir las 25 pruebas unitarias.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Créditos, strikes y notificaciones quedaron integrados con el flujo principal.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Las reglas de Firestore reemplazaron la regla de modo prueba.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esfuerzo por historia fue mayor al estimado en créditos y strikes.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Los roles fijos concentraban el conocimiento en una sola persona por área.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Rotar los roles Scrum entre los integrantes.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Escribir pruebas junto con cada regla nueva.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Mantener las credenciales fuera del repositorio en pagos e identidad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Iniciar la rotación de roles Scrum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Agregar una prueba por cada regla de negocio nueva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PIN, strikes y niveles de verificación a business.js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reglas quedaron en un módulo puro sin dependencias de React ni Firebase.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Avanzar la redacción del convenio con la OMIL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documento sigue en desarrollo; se continúa en los sprints siguientes.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Probar cada pantalla después de publicar reglas de 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No se detectaron flujos bloqueados tras publicar las reglas.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C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acuerda adoptar roles Scrum rotativos a partir del siguiente sprint.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5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128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14-08-2026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3E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Pagos, verificación de identidad y analítica quedaron funcionando de extremo a extremo.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rotación de roles distribuyó la carga de coordinación.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informe de avance se entregó con su resumen en inglés.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sprint concentró demasiadas entregas a la vez.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Faltó medir el impacto de las optimizaciones del build.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Priorizar historias de prioridad Alta y dejar las Bajas al final.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Medir el tamaño del build antes y después de optimizar.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Medir el tamaño del build antes y después de la carga diferida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el procedimiento de Docker en docs/DOCKER.md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Planificar con anticipación las entregas de informes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Mantener las credenciales fuera del repositorio en pagos e identidad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Los secretos se gestionan solo en Cloud Functions mediante variables de entorno.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Iniciar la rotación de roles Scrum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 rotación comenzó en el Sprint 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Agregar una prueba por cada regla de negocio nueva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cubrieron las reglas principales; quedan casos por ampliar.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Comienzan los roles Scrum rotativos: cada sprint un integrante distinto ejerce cada rol.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6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173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28-08-2026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C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3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8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3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sistema se ejecuta con Docker y los emuladores de Firebase.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Centro de Ayuda y el formulario de contacto cerraron el soporte al usuario.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carga diferida redujo el peso de la carga inicial.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Las diferencias entre entorno local y contenedor tomaron más tiempo del previsto.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despliegue aún no tenía un procedimiento escrito.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Escribir el procedimiento de despliegue antes de ejecutarlo.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Preparar datos de prueba coherentes para las pruebas de extremo a extremo.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3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Desplegar en Firebase Hosting y Cloud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Preparar datos de prueba para el flujo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Congelar nuevas funcionalidades durante la validación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4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Medir el tamaño del build antes y después de la carga diferida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documentó la separación en chunks de Firebase, gráficos y mapas.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el procedimiento de Docker en docs/DOCKER.md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manual de contenedores quedó disponible.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Planificar con anticipación las entregas de informes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entregas se agendaron desde el Planning.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2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4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Sin cambios en la forma de trabajo.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5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7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1BE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4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11-09-2026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7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4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D4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4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flujo cliente-profesional se recorrió completo en el entorno de pruebas.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9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Los defectos se registraron con su corrección en el plan de pruebas.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validación de extremo a extremo no terminó dentro del sprint.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manual técnico se postergó por la validación.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Reservar capacidad fija para corregir y volver a probar.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Seguir el manual desde una instalación limpia.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4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Completar la validación de extremo a extremo y registrar defectos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manual técnico siguiendo una instalación limpia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la numeración de las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4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Desplegar en Firebase Hosting y Cloud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despliegue está en curso y continúa en el cierre.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Preparar datos de prueba para el flujo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Existen cliente y profesional de prueba con datos coherentes.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Congelar nuevas funcionalidades durante la validación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No se agregaron funcionalidades durante la validación.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C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4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reserva una porción de la capacidad de cada sprint para correcciones.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8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208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5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25-09-2026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1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5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1E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5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Las plantillas de evidencias ordenaron la recolección de capturas.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numeración de evidencias facilita su inserción en el informe.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Algunas capturas incluían datos personales visibles.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Quedaron tareas de documentación para el último sprint.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Usar solo datos de prueba y ocultar RUT, correos y teléfonos.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Distribuir la documentación por responsable.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5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Completar las capturas con datos de prueba y sin datos personales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Priorizar el informe final y la presentación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las mejoras de seguridad pendientes como hoja de 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Sprint 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Comprometida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9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5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Completar la validación de extremo a extremo y registrar defectos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 validación continúa en 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manual técnico siguiendo una instalación limpia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manual avanza y continúa en el cierre.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la numeración de las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Cumplida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evidencias quedaron numeradas de E1 a E23.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6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5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Sin cambios en la forma de trabajo.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spacing w:after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Retrospectiva — Sprint 9</w:t>
      </w:r>
      <w:r w:rsidDel="00000000" w:rsidR="00000000" w:rsidRPr="00000000">
        <w:rPr>
          <w:rtl w:val="0"/>
        </w:rPr>
        <w:t xml:space="preserve"> · Videollamada</w:t>
      </w:r>
    </w:p>
    <w:p w:rsidR="00000000" w:rsidDel="00000000" w:rsidP="00000000" w:rsidRDefault="00000000" w:rsidRPr="00000000" w14:paraId="0000025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Mejora continua del equipo. Se realiza después de la Sprint Review.</w:t>
      </w:r>
      <w:r w:rsidDel="00000000" w:rsidR="00000000" w:rsidRPr="00000000">
        <w:rPr>
          <w:rtl w:val="0"/>
        </w:rPr>
      </w:r>
    </w:p>
    <w:tbl>
      <w:tblPr>
        <w:tblStyle w:val="Table5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09-10-2026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09:45–10:30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Facilitador (Scrum Master)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B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 w:rsidDel="00000000" w:rsidR="00000000" w:rsidRPr="00000000">
        <w:rPr>
          <w:rtl w:val="0"/>
        </w:rPr>
      </w:r>
    </w:p>
    <w:tbl>
      <w:tblPr>
        <w:tblStyle w:val="Table5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68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Análisis del sprint</w:t>
      </w:r>
      <w:r w:rsidDel="00000000" w:rsidR="00000000" w:rsidRPr="00000000">
        <w:rPr>
          <w:rtl w:val="0"/>
        </w:rPr>
      </w:r>
    </w:p>
    <w:tbl>
      <w:tblPr>
        <w:tblStyle w:val="Table5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hicimos bien?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podemos mejorar?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¿Qué dejamos de hacer / probamos?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Las historias principales del producto están completas y documentadas.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D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El backlog refleja con claridad lo logrado y lo pendiente.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Las mejoras de seguridad quedaron pendientes por priorizar el cierre.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La documentación se concentró al final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Iniciar la documentación desde el primer sprint en proyectos futuros.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• Incorporar pruebas de reglas y CI desde las primeras iteraciones.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Acciones de mejora comprometidas</w:t>
      </w:r>
      <w:r w:rsidDel="00000000" w:rsidR="00000000" w:rsidRPr="00000000">
        <w:rPr>
          <w:rtl w:val="0"/>
        </w:rPr>
      </w:r>
    </w:p>
    <w:tbl>
      <w:tblPr>
        <w:tblStyle w:val="Table6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1500"/>
        <w:gridCol w:w="1960"/>
        <w:tblGridChange w:id="0">
          <w:tblGrid>
            <w:gridCol w:w="4200"/>
            <w:gridCol w:w="1700"/>
            <w:gridCol w:w="15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Ejecutar la hoja de ruta de seguridad (reglas de campos protegidos y lectura)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Post-APT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Hoja de ruta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Ampliar las pruebas a las reglas de Firestore y configurar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Post-APT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Hoja de ruta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Evaluar un convenio real con una municipalidad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Post-APT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Hoja de ruta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Seguimiento de acciones del sprint anterior</w:t>
      </w:r>
      <w:r w:rsidDel="00000000" w:rsidR="00000000" w:rsidRPr="00000000">
        <w:rPr>
          <w:rtl w:val="0"/>
        </w:rPr>
      </w:r>
    </w:p>
    <w:tbl>
      <w:tblPr>
        <w:tblStyle w:val="Table6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1700"/>
        <w:gridCol w:w="3460"/>
        <w:tblGridChange w:id="0">
          <w:tblGrid>
            <w:gridCol w:w="4200"/>
            <w:gridCol w:w="1700"/>
            <w:gridCol w:w="3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¿Se cumplió?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Comentario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Completar las capturas con datos de prueba y sin datos personales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evidencias siguen en 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Priorizar el informe final y la presentación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informe final está en redacción.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las mejoras de seguridad pendientes como hoja de 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mejoras quedaron registradas en el backlog.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0">
      <w:pPr>
        <w:pStyle w:val="Heading2"/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en la forma de trabajo</w:t>
      </w:r>
      <w:r w:rsidDel="00000000" w:rsidR="00000000" w:rsidRPr="00000000">
        <w:rPr>
          <w:rtl w:val="0"/>
        </w:rPr>
      </w:r>
    </w:p>
    <w:tbl>
      <w:tblPr>
        <w:tblStyle w:val="Table6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Ajustes a roles, ceremonias, herramientas o metodología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Cierre del proyecto; las acciones pendientes quedan como hoja de ruta.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Scrum 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Developer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Registro de fechas, horario y modalidad de las ceremonias Scrum.</w:t>
      </w:r>
    </w:p>
    <w:sectPr>
      <w:footerReference r:id="rId7" w:type="default"/>
      <w:pgSz w:h="15840" w:w="12240" w:orient="portrait"/>
      <w:pgMar w:bottom="900" w:top="90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B">
    <w:pPr>
      <w:jc w:val="center"/>
      <w:rPr/>
    </w:pPr>
    <w:r w:rsidDel="00000000" w:rsidR="00000000" w:rsidRPr="00000000">
      <w:rPr>
        <w:rFonts w:ascii="Arial" w:cs="Arial" w:eastAsia="Arial" w:hAnsi="Arial"/>
        <w:color w:val="7f7f7f"/>
        <w:sz w:val="16"/>
        <w:szCs w:val="16"/>
        <w:rtl w:val="0"/>
      </w:rPr>
      <w:t xml:space="preserve">ServiciosYa — Acta de Retrospectiva  |  Página </w:t>
    </w:r>
    <w:r w:rsidDel="00000000" w:rsidR="00000000" w:rsidRPr="00000000"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AOuhMBlP+yr76eNUBFvUgyyxlw==">CgMxLjA4AHIhMW9oWFNDc0hDNW96ZW9yNmFtT3R5RExPa1FMT3hiTm5J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2026-10-07T19:21:24.454Z</dcterms:created>
  <dc:creator>Equipo ServiciosYa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