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2EAA6" w14:textId="77777777" w:rsidR="001C66BE" w:rsidRDefault="00000000">
      <w:r>
        <w:tab/>
      </w:r>
    </w:p>
    <w:p w14:paraId="04D0A36C" w14:textId="77777777" w:rsidR="001C66BE" w:rsidRDefault="001C66BE"/>
    <w:p w14:paraId="531A13CA" w14:textId="77777777" w:rsidR="001C66BE" w:rsidRDefault="001C66BE"/>
    <w:p w14:paraId="2A761702" w14:textId="77777777" w:rsidR="001C66BE" w:rsidRDefault="00000000">
      <w:pPr>
        <w:ind w:left="720" w:firstLine="720"/>
      </w:pPr>
      <w:r>
        <w:rPr>
          <w:noProof/>
        </w:rPr>
        <w:drawing>
          <wp:inline distT="0" distB="0" distL="0" distR="0" wp14:anchorId="1957E185" wp14:editId="5B737DB2">
            <wp:extent cx="4533900" cy="2486025"/>
            <wp:effectExtent l="0" t="0" r="0" b="0"/>
            <wp:docPr id="1" name="Picture 1" descr="A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black text&#10;&#10;Description automatically generated"/>
                    <pic:cNvPicPr>
                      <a:picLocks noChangeAspect="1" noChangeArrowheads="1"/>
                    </pic:cNvPicPr>
                  </pic:nvPicPr>
                  <pic:blipFill>
                    <a:blip r:embed="rId6"/>
                    <a:stretch>
                      <a:fillRect/>
                    </a:stretch>
                  </pic:blipFill>
                  <pic:spPr bwMode="auto">
                    <a:xfrm>
                      <a:off x="0" y="0"/>
                      <a:ext cx="4533900" cy="2486025"/>
                    </a:xfrm>
                    <a:prstGeom prst="rect">
                      <a:avLst/>
                    </a:prstGeom>
                  </pic:spPr>
                </pic:pic>
              </a:graphicData>
            </a:graphic>
          </wp:inline>
        </w:drawing>
      </w:r>
    </w:p>
    <w:p w14:paraId="0F5D6D6A" w14:textId="77777777" w:rsidR="001C66BE" w:rsidRDefault="001C66BE">
      <w:pPr>
        <w:ind w:left="720" w:firstLine="720"/>
      </w:pPr>
    </w:p>
    <w:p w14:paraId="0E3B2C24" w14:textId="77777777" w:rsidR="001C66BE" w:rsidRDefault="00000000">
      <w:pPr>
        <w:jc w:val="center"/>
        <w:rPr>
          <w:b/>
          <w:bCs/>
          <w:sz w:val="56"/>
          <w:szCs w:val="56"/>
        </w:rPr>
      </w:pPr>
      <w:r>
        <w:rPr>
          <w:b/>
          <w:bCs/>
          <w:sz w:val="56"/>
          <w:szCs w:val="56"/>
        </w:rPr>
        <w:t>Literature Review</w:t>
      </w:r>
    </w:p>
    <w:p w14:paraId="0F191023" w14:textId="77777777" w:rsidR="001C66BE" w:rsidRDefault="001C66BE">
      <w:pPr>
        <w:jc w:val="center"/>
        <w:rPr>
          <w:b/>
          <w:bCs/>
          <w:sz w:val="36"/>
          <w:szCs w:val="36"/>
        </w:rPr>
      </w:pPr>
    </w:p>
    <w:p w14:paraId="4F8CC4E3" w14:textId="77777777" w:rsidR="001C66BE" w:rsidRDefault="00000000">
      <w:pPr>
        <w:jc w:val="center"/>
        <w:rPr>
          <w:sz w:val="36"/>
          <w:szCs w:val="36"/>
        </w:rPr>
      </w:pPr>
      <w:r>
        <w:rPr>
          <w:sz w:val="36"/>
          <w:szCs w:val="36"/>
        </w:rPr>
        <w:t>A comprehensive analysis of traffic load balancers in software-defined networking.</w:t>
      </w:r>
    </w:p>
    <w:p w14:paraId="666A1ED1" w14:textId="77777777" w:rsidR="001C66BE" w:rsidRDefault="00000000">
      <w:pPr>
        <w:jc w:val="center"/>
        <w:rPr>
          <w:sz w:val="36"/>
          <w:szCs w:val="36"/>
        </w:rPr>
      </w:pPr>
      <w:r>
        <w:rPr>
          <w:sz w:val="36"/>
          <w:szCs w:val="36"/>
        </w:rPr>
        <w:t>Salon Ghalan Tamang</w:t>
      </w:r>
    </w:p>
    <w:p w14:paraId="102D166A" w14:textId="77777777" w:rsidR="001C66BE" w:rsidRDefault="00000000">
      <w:pPr>
        <w:jc w:val="center"/>
        <w:rPr>
          <w:sz w:val="48"/>
          <w:szCs w:val="48"/>
        </w:rPr>
      </w:pPr>
      <w:r>
        <w:rPr>
          <w:sz w:val="48"/>
          <w:szCs w:val="48"/>
        </w:rPr>
        <w:t>CST 3990</w:t>
      </w:r>
    </w:p>
    <w:p w14:paraId="2CC195DC" w14:textId="77777777" w:rsidR="001C66BE" w:rsidRDefault="001C66BE">
      <w:pPr>
        <w:jc w:val="center"/>
        <w:rPr>
          <w:sz w:val="44"/>
          <w:szCs w:val="44"/>
        </w:rPr>
      </w:pPr>
    </w:p>
    <w:p w14:paraId="199ED8FD" w14:textId="77777777" w:rsidR="001C66BE" w:rsidRDefault="001C66BE">
      <w:pPr>
        <w:jc w:val="center"/>
        <w:rPr>
          <w:sz w:val="48"/>
          <w:szCs w:val="48"/>
        </w:rPr>
      </w:pPr>
    </w:p>
    <w:p w14:paraId="7DF720FF" w14:textId="77777777" w:rsidR="001C66BE" w:rsidRDefault="001C66BE"/>
    <w:p w14:paraId="0CB9D498" w14:textId="77777777" w:rsidR="001C66BE" w:rsidRDefault="001C66BE"/>
    <w:p w14:paraId="501D8BBB" w14:textId="77777777" w:rsidR="001C66BE" w:rsidRDefault="001C66BE"/>
    <w:p w14:paraId="18866DD6" w14:textId="77777777" w:rsidR="001C66BE" w:rsidRDefault="001C66BE"/>
    <w:p w14:paraId="7830699B" w14:textId="77777777" w:rsidR="001C66BE" w:rsidRDefault="00000000">
      <w:pPr>
        <w:jc w:val="right"/>
        <w:rPr>
          <w:b/>
          <w:bCs/>
          <w:sz w:val="44"/>
          <w:szCs w:val="44"/>
        </w:rPr>
      </w:pPr>
      <w:r>
        <w:rPr>
          <w:noProof/>
        </w:rPr>
        <w:drawing>
          <wp:inline distT="0" distB="0" distL="0" distR="0" wp14:anchorId="78A9F015" wp14:editId="2A6C408E">
            <wp:extent cx="1174750" cy="491490"/>
            <wp:effectExtent l="0" t="0" r="0" b="0"/>
            <wp:docPr id="2" name="Image2" descr="A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A logo with black text&#10;&#10;Description automatically generated"/>
                    <pic:cNvPicPr>
                      <a:picLocks noChangeAspect="1" noChangeArrowheads="1"/>
                    </pic:cNvPicPr>
                  </pic:nvPicPr>
                  <pic:blipFill>
                    <a:blip r:embed="rId7"/>
                    <a:stretch>
                      <a:fillRect/>
                    </a:stretch>
                  </pic:blipFill>
                  <pic:spPr bwMode="auto">
                    <a:xfrm>
                      <a:off x="0" y="0"/>
                      <a:ext cx="1174750" cy="491490"/>
                    </a:xfrm>
                    <a:prstGeom prst="rect">
                      <a:avLst/>
                    </a:prstGeom>
                  </pic:spPr>
                </pic:pic>
              </a:graphicData>
            </a:graphic>
          </wp:inline>
        </w:drawing>
      </w:r>
    </w:p>
    <w:p w14:paraId="7450485B" w14:textId="77777777" w:rsidR="001C66BE" w:rsidRDefault="001C66BE">
      <w:pPr>
        <w:jc w:val="right"/>
        <w:rPr>
          <w:b/>
          <w:bCs/>
          <w:sz w:val="44"/>
          <w:szCs w:val="44"/>
        </w:rPr>
      </w:pPr>
    </w:p>
    <w:p w14:paraId="46F4BE60" w14:textId="77777777" w:rsidR="001C66BE" w:rsidRPr="00B740D5" w:rsidRDefault="00000000">
      <w:pPr>
        <w:jc w:val="both"/>
        <w:rPr>
          <w:b/>
          <w:bCs/>
          <w:sz w:val="48"/>
          <w:szCs w:val="24"/>
        </w:rPr>
      </w:pPr>
      <w:r w:rsidRPr="00B740D5">
        <w:rPr>
          <w:b/>
          <w:bCs/>
          <w:sz w:val="48"/>
          <w:szCs w:val="24"/>
        </w:rPr>
        <w:t>Table of Contents</w:t>
      </w:r>
    </w:p>
    <w:p w14:paraId="36383155" w14:textId="394E9CD7" w:rsidR="001C66BE" w:rsidRPr="00B740D5" w:rsidRDefault="00000000">
      <w:pPr>
        <w:jc w:val="both"/>
        <w:rPr>
          <w:sz w:val="34"/>
        </w:rPr>
      </w:pPr>
      <w:r w:rsidRPr="00B740D5">
        <w:rPr>
          <w:sz w:val="34"/>
        </w:rPr>
        <w:t>Chapter 1: Literature Review………………………...</w:t>
      </w:r>
      <w:r w:rsidR="00B740D5" w:rsidRPr="00B740D5">
        <w:rPr>
          <w:sz w:val="34"/>
        </w:rPr>
        <w:t>.......................</w:t>
      </w:r>
      <w:r w:rsidR="0028160A">
        <w:rPr>
          <w:sz w:val="34"/>
        </w:rPr>
        <w:t>.</w:t>
      </w:r>
      <w:r w:rsidRPr="00B740D5">
        <w:rPr>
          <w:sz w:val="34"/>
        </w:rPr>
        <w:t>1</w:t>
      </w:r>
    </w:p>
    <w:p w14:paraId="24C95628" w14:textId="37CB4D7F" w:rsidR="001C66BE" w:rsidRPr="00B740D5" w:rsidRDefault="00000000">
      <w:pPr>
        <w:jc w:val="both"/>
        <w:rPr>
          <w:sz w:val="34"/>
        </w:rPr>
      </w:pPr>
      <w:r w:rsidRPr="00B740D5">
        <w:rPr>
          <w:sz w:val="34"/>
        </w:rPr>
        <w:t>1.1 Introduction……………………………………………</w:t>
      </w:r>
      <w:r w:rsidR="00B740D5" w:rsidRPr="00B740D5">
        <w:rPr>
          <w:sz w:val="34"/>
        </w:rPr>
        <w:t>………………………</w:t>
      </w:r>
      <w:r w:rsidRPr="00B740D5">
        <w:rPr>
          <w:sz w:val="34"/>
        </w:rPr>
        <w:t>1</w:t>
      </w:r>
    </w:p>
    <w:p w14:paraId="5AFB12EC" w14:textId="0A3BA0AE" w:rsidR="001C66BE" w:rsidRPr="00B740D5" w:rsidRDefault="00000000">
      <w:pPr>
        <w:jc w:val="both"/>
        <w:rPr>
          <w:sz w:val="34"/>
        </w:rPr>
      </w:pPr>
      <w:r w:rsidRPr="00B740D5">
        <w:rPr>
          <w:sz w:val="34"/>
        </w:rPr>
        <w:t>1.2 Relevant Literature………………………………….</w:t>
      </w:r>
      <w:r w:rsidR="00B740D5" w:rsidRPr="00B740D5">
        <w:rPr>
          <w:sz w:val="34"/>
        </w:rPr>
        <w:t>……………………</w:t>
      </w:r>
      <w:r w:rsidR="00B740D5" w:rsidRPr="00B740D5">
        <w:rPr>
          <w:sz w:val="34"/>
        </w:rPr>
        <w:t>…1</w:t>
      </w:r>
    </w:p>
    <w:p w14:paraId="6D11D221" w14:textId="7A4B19DA" w:rsidR="001C66BE" w:rsidRPr="00B740D5" w:rsidRDefault="00000000">
      <w:pPr>
        <w:jc w:val="both"/>
        <w:rPr>
          <w:sz w:val="34"/>
        </w:rPr>
      </w:pPr>
      <w:r w:rsidRPr="00B740D5">
        <w:rPr>
          <w:sz w:val="34"/>
        </w:rPr>
        <w:t>1.3 Conclusion……………………………………………….</w:t>
      </w:r>
      <w:r w:rsidR="00B740D5" w:rsidRPr="00B740D5">
        <w:rPr>
          <w:sz w:val="34"/>
        </w:rPr>
        <w:t>…………………</w:t>
      </w:r>
      <w:proofErr w:type="gramStart"/>
      <w:r w:rsidR="00B740D5" w:rsidRPr="00B740D5">
        <w:rPr>
          <w:sz w:val="34"/>
        </w:rPr>
        <w:t>…</w:t>
      </w:r>
      <w:r w:rsidR="00B740D5" w:rsidRPr="00B740D5">
        <w:rPr>
          <w:sz w:val="34"/>
        </w:rPr>
        <w:t>..</w:t>
      </w:r>
      <w:proofErr w:type="gramEnd"/>
      <w:r w:rsidRPr="00B740D5">
        <w:rPr>
          <w:sz w:val="34"/>
        </w:rPr>
        <w:t>5</w:t>
      </w:r>
    </w:p>
    <w:p w14:paraId="5FB7397E" w14:textId="2E2BB250" w:rsidR="001C66BE" w:rsidRPr="00B740D5" w:rsidRDefault="00000000">
      <w:pPr>
        <w:jc w:val="both"/>
        <w:rPr>
          <w:sz w:val="34"/>
        </w:rPr>
      </w:pPr>
      <w:r w:rsidRPr="00B740D5">
        <w:rPr>
          <w:sz w:val="34"/>
        </w:rPr>
        <w:t>Chapter 2: Initial Steps………………………………….</w:t>
      </w:r>
      <w:r w:rsidR="00B740D5" w:rsidRPr="00B740D5">
        <w:rPr>
          <w:sz w:val="34"/>
        </w:rPr>
        <w:t>………………………</w:t>
      </w:r>
      <w:r w:rsidRPr="00B740D5">
        <w:rPr>
          <w:sz w:val="34"/>
        </w:rPr>
        <w:t>6</w:t>
      </w:r>
    </w:p>
    <w:p w14:paraId="13257A35" w14:textId="0CD296E0" w:rsidR="001C66BE" w:rsidRPr="00B740D5" w:rsidRDefault="00000000">
      <w:pPr>
        <w:jc w:val="both"/>
        <w:rPr>
          <w:sz w:val="34"/>
        </w:rPr>
      </w:pPr>
      <w:r w:rsidRPr="00B740D5">
        <w:rPr>
          <w:sz w:val="34"/>
        </w:rPr>
        <w:t>2.1 Overview………………………………………………….</w:t>
      </w:r>
      <w:r w:rsidR="00B740D5" w:rsidRPr="00B740D5">
        <w:rPr>
          <w:sz w:val="34"/>
        </w:rPr>
        <w:t>…………………</w:t>
      </w:r>
      <w:proofErr w:type="gramStart"/>
      <w:r w:rsidR="00B740D5" w:rsidRPr="00B740D5">
        <w:rPr>
          <w:sz w:val="34"/>
        </w:rPr>
        <w:t>…</w:t>
      </w:r>
      <w:r w:rsidR="00B740D5" w:rsidRPr="00B740D5">
        <w:rPr>
          <w:sz w:val="34"/>
        </w:rPr>
        <w:t>..</w:t>
      </w:r>
      <w:proofErr w:type="gramEnd"/>
      <w:r w:rsidRPr="00B740D5">
        <w:rPr>
          <w:sz w:val="34"/>
        </w:rPr>
        <w:t>6</w:t>
      </w:r>
    </w:p>
    <w:p w14:paraId="1FCDF828" w14:textId="05F2D5D0" w:rsidR="001C66BE" w:rsidRPr="00B740D5" w:rsidRDefault="00000000">
      <w:pPr>
        <w:jc w:val="both"/>
        <w:rPr>
          <w:sz w:val="34"/>
        </w:rPr>
      </w:pPr>
      <w:r w:rsidRPr="00B740D5">
        <w:rPr>
          <w:sz w:val="34"/>
        </w:rPr>
        <w:t>2.2 System description………………………………</w:t>
      </w:r>
      <w:proofErr w:type="gramStart"/>
      <w:r w:rsidRPr="00B740D5">
        <w:rPr>
          <w:sz w:val="34"/>
        </w:rPr>
        <w:t>…..</w:t>
      </w:r>
      <w:proofErr w:type="gramEnd"/>
      <w:r w:rsidR="00B740D5" w:rsidRPr="00B740D5">
        <w:rPr>
          <w:sz w:val="34"/>
        </w:rPr>
        <w:t>………………………</w:t>
      </w:r>
      <w:r w:rsidRPr="00B740D5">
        <w:rPr>
          <w:sz w:val="34"/>
        </w:rPr>
        <w:t>6</w:t>
      </w:r>
    </w:p>
    <w:p w14:paraId="3BB5D326" w14:textId="3FBABFD4" w:rsidR="001C66BE" w:rsidRPr="00B740D5" w:rsidRDefault="00000000">
      <w:pPr>
        <w:jc w:val="both"/>
        <w:rPr>
          <w:sz w:val="34"/>
        </w:rPr>
      </w:pPr>
      <w:r w:rsidRPr="00B740D5">
        <w:rPr>
          <w:sz w:val="34"/>
        </w:rPr>
        <w:t>2.3 Technology stack…………………………………</w:t>
      </w:r>
      <w:proofErr w:type="gramStart"/>
      <w:r w:rsidRPr="00B740D5">
        <w:rPr>
          <w:sz w:val="34"/>
        </w:rPr>
        <w:t>…..</w:t>
      </w:r>
      <w:proofErr w:type="gramEnd"/>
      <w:r w:rsidR="00B740D5" w:rsidRPr="00B740D5">
        <w:rPr>
          <w:sz w:val="34"/>
        </w:rPr>
        <w:t>………………………</w:t>
      </w:r>
      <w:r w:rsidR="00A2760B">
        <w:rPr>
          <w:sz w:val="34"/>
        </w:rPr>
        <w:t>6</w:t>
      </w:r>
    </w:p>
    <w:p w14:paraId="4972309F" w14:textId="4F3D616E" w:rsidR="001C66BE" w:rsidRPr="00B740D5" w:rsidRDefault="00000000">
      <w:pPr>
        <w:jc w:val="both"/>
        <w:rPr>
          <w:sz w:val="34"/>
        </w:rPr>
      </w:pPr>
      <w:r w:rsidRPr="00B740D5">
        <w:rPr>
          <w:sz w:val="34"/>
        </w:rPr>
        <w:t>2.4 Network design……………………………………</w:t>
      </w:r>
      <w:proofErr w:type="gramStart"/>
      <w:r w:rsidRPr="00B740D5">
        <w:rPr>
          <w:sz w:val="34"/>
        </w:rPr>
        <w:t>…..</w:t>
      </w:r>
      <w:proofErr w:type="gramEnd"/>
      <w:r w:rsidR="00B740D5" w:rsidRPr="00B740D5">
        <w:rPr>
          <w:sz w:val="34"/>
        </w:rPr>
        <w:t>………………</w:t>
      </w:r>
      <w:r w:rsidR="00A2760B">
        <w:rPr>
          <w:sz w:val="34"/>
        </w:rPr>
        <w:t>……..7</w:t>
      </w:r>
    </w:p>
    <w:p w14:paraId="1DEBAB5A" w14:textId="77777777" w:rsidR="001C66BE" w:rsidRDefault="001C66BE">
      <w:pPr>
        <w:jc w:val="both"/>
        <w:rPr>
          <w:b/>
          <w:bCs/>
          <w:sz w:val="34"/>
        </w:rPr>
      </w:pPr>
    </w:p>
    <w:p w14:paraId="75195370" w14:textId="77777777" w:rsidR="001C66BE" w:rsidRDefault="001C66BE">
      <w:pPr>
        <w:jc w:val="both"/>
        <w:rPr>
          <w:b/>
          <w:bCs/>
          <w:sz w:val="34"/>
        </w:rPr>
      </w:pPr>
    </w:p>
    <w:p w14:paraId="67A2F548" w14:textId="77777777" w:rsidR="001C66BE" w:rsidRDefault="001C66BE">
      <w:pPr>
        <w:jc w:val="both"/>
        <w:rPr>
          <w:b/>
          <w:bCs/>
          <w:sz w:val="34"/>
        </w:rPr>
      </w:pPr>
    </w:p>
    <w:p w14:paraId="71A8C643" w14:textId="77777777" w:rsidR="001C66BE" w:rsidRDefault="001C66BE">
      <w:pPr>
        <w:jc w:val="both"/>
        <w:rPr>
          <w:b/>
          <w:bCs/>
          <w:sz w:val="34"/>
        </w:rPr>
      </w:pPr>
    </w:p>
    <w:p w14:paraId="72CAE2E3" w14:textId="77777777" w:rsidR="001C66BE" w:rsidRDefault="001C66BE">
      <w:pPr>
        <w:jc w:val="both"/>
        <w:rPr>
          <w:b/>
          <w:bCs/>
          <w:sz w:val="34"/>
        </w:rPr>
      </w:pPr>
    </w:p>
    <w:p w14:paraId="6C6F03B1" w14:textId="77777777" w:rsidR="001C66BE" w:rsidRDefault="001C66BE">
      <w:pPr>
        <w:jc w:val="both"/>
        <w:rPr>
          <w:b/>
          <w:bCs/>
          <w:sz w:val="34"/>
        </w:rPr>
      </w:pPr>
    </w:p>
    <w:p w14:paraId="79ED866C" w14:textId="77777777" w:rsidR="001C66BE" w:rsidRDefault="001C66BE">
      <w:pPr>
        <w:jc w:val="right"/>
        <w:rPr>
          <w:b/>
          <w:bCs/>
          <w:sz w:val="34"/>
        </w:rPr>
      </w:pPr>
    </w:p>
    <w:p w14:paraId="284AD772" w14:textId="77777777" w:rsidR="001C66BE" w:rsidRDefault="00000000">
      <w:pPr>
        <w:jc w:val="right"/>
        <w:rPr>
          <w:b/>
          <w:bCs/>
          <w:sz w:val="34"/>
        </w:rPr>
      </w:pPr>
      <w:r>
        <w:rPr>
          <w:b/>
          <w:bCs/>
          <w:noProof/>
          <w:sz w:val="34"/>
        </w:rPr>
        <w:lastRenderedPageBreak/>
        <w:drawing>
          <wp:inline distT="0" distB="0" distL="0" distR="0" wp14:anchorId="15F542DB" wp14:editId="7FC64CF0">
            <wp:extent cx="1174750" cy="449580"/>
            <wp:effectExtent l="0" t="0" r="0" b="0"/>
            <wp:docPr id="3" name="Image1" descr="A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A logo with black text&#10;&#10;Description automatically generated"/>
                    <pic:cNvPicPr>
                      <a:picLocks noChangeAspect="1" noChangeArrowheads="1"/>
                    </pic:cNvPicPr>
                  </pic:nvPicPr>
                  <pic:blipFill>
                    <a:blip r:embed="rId7"/>
                    <a:stretch>
                      <a:fillRect/>
                    </a:stretch>
                  </pic:blipFill>
                  <pic:spPr bwMode="auto">
                    <a:xfrm>
                      <a:off x="0" y="0"/>
                      <a:ext cx="1174750" cy="449580"/>
                    </a:xfrm>
                    <a:prstGeom prst="rect">
                      <a:avLst/>
                    </a:prstGeom>
                  </pic:spPr>
                </pic:pic>
              </a:graphicData>
            </a:graphic>
          </wp:inline>
        </w:drawing>
      </w:r>
    </w:p>
    <w:p w14:paraId="5A37EDC7" w14:textId="77777777" w:rsidR="001C66BE" w:rsidRDefault="00000000">
      <w:pPr>
        <w:rPr>
          <w:b/>
          <w:bCs/>
          <w:sz w:val="44"/>
          <w:szCs w:val="44"/>
        </w:rPr>
      </w:pPr>
      <w:r>
        <w:rPr>
          <w:b/>
          <w:bCs/>
          <w:sz w:val="44"/>
          <w:szCs w:val="44"/>
        </w:rPr>
        <w:t>Chapter 1: Literature Review</w:t>
      </w:r>
    </w:p>
    <w:p w14:paraId="2EA9E26E" w14:textId="77777777" w:rsidR="001C66BE" w:rsidRDefault="00000000">
      <w:pPr>
        <w:pStyle w:val="ListParagraph"/>
        <w:numPr>
          <w:ilvl w:val="1"/>
          <w:numId w:val="1"/>
        </w:numPr>
        <w:rPr>
          <w:b/>
          <w:bCs/>
          <w:sz w:val="40"/>
          <w:szCs w:val="40"/>
        </w:rPr>
      </w:pPr>
      <w:r>
        <w:rPr>
          <w:b/>
          <w:bCs/>
          <w:sz w:val="40"/>
          <w:szCs w:val="40"/>
        </w:rPr>
        <w:t>Introduction</w:t>
      </w:r>
    </w:p>
    <w:p w14:paraId="3FE7B889" w14:textId="379F2FB8" w:rsidR="00B740D5" w:rsidRPr="00B740D5" w:rsidRDefault="00000000" w:rsidP="00B740D5">
      <w:pPr>
        <w:jc w:val="both"/>
        <w:rPr>
          <w:sz w:val="24"/>
          <w:szCs w:val="24"/>
        </w:rPr>
      </w:pPr>
      <w:r>
        <w:rPr>
          <w:sz w:val="24"/>
          <w:szCs w:val="24"/>
        </w:rPr>
        <w:t xml:space="preserve">Software-defined network (SDN) is an emerging technology in computer networks. By partitioning the current network into a centralized control plane (CP) and a remotely programmable data plane (DP), SDN streamlines the design, control, and management of next-generation networks, such as 5G, cloud computing, and big data. A SDN southbound interface (SBI) links the DP and the CP (Lamiae Boukraa et al., 2022).  Previously, in a traditional network, DP (the actual forwarding elements) and CP (the logic underlying the forwarding functionality) are packaged into a single box and connected tightly. The overall design remains complex and expensive due to its intricate and tight integration. In contrast to this, SDNs are flexible, dynamic, cost-effective, and customizable, making them ideal for the dynamic nature of today's applications </w:t>
      </w:r>
      <w:r>
        <w:rPr>
          <w:sz w:val="28"/>
          <w:szCs w:val="28"/>
        </w:rPr>
        <w:t>(</w:t>
      </w:r>
      <w:r>
        <w:rPr>
          <w:sz w:val="24"/>
          <w:szCs w:val="24"/>
        </w:rPr>
        <w:t>Rukmini Bhat B et al., 2021)</w:t>
      </w:r>
      <w:r>
        <w:rPr>
          <w:sz w:val="28"/>
          <w:szCs w:val="28"/>
        </w:rPr>
        <w:t xml:space="preserve">. </w:t>
      </w:r>
      <w:r>
        <w:rPr>
          <w:sz w:val="24"/>
          <w:szCs w:val="24"/>
        </w:rPr>
        <w:t>However, the ever-growing avalanche of network traffic has offered many challenges to SDNs in terms of offering reliable connectivity, quality of service and scalability. Hence, load balancing (LB) has a crucial role in SDN. In this literature, I will be reviewing publications on several LB techniques that allow for dynamic traffic management and efficient utilization of network resources in SDN.</w:t>
      </w:r>
    </w:p>
    <w:p w14:paraId="7E15248B" w14:textId="77777777" w:rsidR="001C66BE" w:rsidRDefault="00000000">
      <w:pPr>
        <w:pStyle w:val="ListParagraph"/>
        <w:numPr>
          <w:ilvl w:val="1"/>
          <w:numId w:val="1"/>
        </w:numPr>
        <w:rPr>
          <w:b/>
          <w:bCs/>
          <w:sz w:val="40"/>
          <w:szCs w:val="40"/>
        </w:rPr>
      </w:pPr>
      <w:r>
        <w:rPr>
          <w:b/>
          <w:bCs/>
          <w:sz w:val="40"/>
          <w:szCs w:val="40"/>
        </w:rPr>
        <w:t>Relevant Literature</w:t>
      </w:r>
    </w:p>
    <w:p w14:paraId="0C27DED0" w14:textId="77777777" w:rsidR="001C66BE" w:rsidRDefault="00000000">
      <w:pPr>
        <w:jc w:val="both"/>
        <w:rPr>
          <w:rFonts w:cstheme="minorHAnsi"/>
          <w:color w:val="333333"/>
          <w:sz w:val="24"/>
          <w:szCs w:val="24"/>
          <w:shd w:val="clear" w:color="auto" w:fill="FFFFFF"/>
        </w:rPr>
      </w:pPr>
      <w:r>
        <w:rPr>
          <w:sz w:val="24"/>
          <w:szCs w:val="24"/>
        </w:rPr>
        <w:t xml:space="preserve">The rapid growth of the internet with advancements in communication technologies has flooded the networks all over the world. This increasing demand coupled with high-speed data transmission requirements needs LB and proper management of server resources. (Fakhrun Jamal &amp; Tamanna Siddiqui, 2021) in their paper defines LB as the practice of reallocating load to various nodes of common infrastructure </w:t>
      </w:r>
      <w:r>
        <w:rPr>
          <w:rFonts w:cstheme="minorHAnsi"/>
          <w:color w:val="333333"/>
          <w:sz w:val="24"/>
          <w:szCs w:val="24"/>
          <w:shd w:val="clear" w:color="auto" w:fill="FFFFFF"/>
        </w:rPr>
        <w:t>to develop resource proficiency and increase the job's answer period whereas similarly eliminating a condition in which some nodes are overloaded, and others are underloaded. In the journal, they have classified LB mechanisms into three categories namely process initiation based, system state-based and spatial distribution of node-based. They discovered that static LB is less efficient than dynamic LB, but dynamic LB is less productive than the hybrid technique, which incorporates QoS and performance requirements (Response time, Reliability, Resource utilization, fault tolerance, and Scalability).</w:t>
      </w:r>
    </w:p>
    <w:p w14:paraId="709B7DD8" w14:textId="77777777" w:rsidR="001C66BE" w:rsidRDefault="00000000">
      <w:pPr>
        <w:jc w:val="right"/>
        <w:rPr>
          <w:rFonts w:cstheme="minorHAnsi"/>
          <w:b/>
          <w:bCs/>
          <w:color w:val="333333"/>
          <w:sz w:val="24"/>
          <w:szCs w:val="24"/>
          <w:shd w:val="clear" w:color="auto" w:fill="FFFFFF"/>
        </w:rPr>
      </w:pPr>
      <w:r>
        <w:rPr>
          <w:rFonts w:cstheme="minorHAnsi"/>
          <w:b/>
          <w:bCs/>
          <w:color w:val="333333"/>
          <w:sz w:val="24"/>
          <w:szCs w:val="24"/>
          <w:shd w:val="clear" w:color="auto" w:fill="FFFFFF"/>
        </w:rPr>
        <w:t xml:space="preserve"> 1</w:t>
      </w:r>
    </w:p>
    <w:p w14:paraId="3D78F27A" w14:textId="77777777" w:rsidR="00251D34" w:rsidRDefault="00251D34">
      <w:pPr>
        <w:jc w:val="right"/>
        <w:rPr>
          <w:rFonts w:cstheme="minorHAnsi"/>
          <w:color w:val="333333"/>
          <w:sz w:val="24"/>
          <w:szCs w:val="24"/>
          <w:shd w:val="clear" w:color="auto" w:fill="FFFFFF"/>
        </w:rPr>
      </w:pPr>
    </w:p>
    <w:p w14:paraId="1837AEB9" w14:textId="79AB58C2" w:rsidR="001C66BE" w:rsidRDefault="00000000">
      <w:pPr>
        <w:jc w:val="right"/>
        <w:rPr>
          <w:rFonts w:cstheme="minorHAnsi"/>
          <w:color w:val="333333"/>
          <w:sz w:val="24"/>
          <w:szCs w:val="24"/>
          <w:shd w:val="clear" w:color="auto" w:fill="FFFFFF"/>
        </w:rPr>
      </w:pPr>
      <w:r>
        <w:rPr>
          <w:noProof/>
        </w:rPr>
        <w:lastRenderedPageBreak/>
        <w:drawing>
          <wp:inline distT="0" distB="0" distL="0" distR="0" wp14:anchorId="4D85C111" wp14:editId="1F4C7814">
            <wp:extent cx="1220470" cy="548640"/>
            <wp:effectExtent l="0" t="0" r="0" b="0"/>
            <wp:docPr id="4" name="Image3" descr="A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A logo with black text&#10;&#10;Description automatically generated"/>
                    <pic:cNvPicPr>
                      <a:picLocks noChangeAspect="1" noChangeArrowheads="1"/>
                    </pic:cNvPicPr>
                  </pic:nvPicPr>
                  <pic:blipFill>
                    <a:blip r:embed="rId7"/>
                    <a:stretch>
                      <a:fillRect/>
                    </a:stretch>
                  </pic:blipFill>
                  <pic:spPr bwMode="auto">
                    <a:xfrm>
                      <a:off x="0" y="0"/>
                      <a:ext cx="1220470" cy="548640"/>
                    </a:xfrm>
                    <a:prstGeom prst="rect">
                      <a:avLst/>
                    </a:prstGeom>
                  </pic:spPr>
                </pic:pic>
              </a:graphicData>
            </a:graphic>
          </wp:inline>
        </w:drawing>
      </w:r>
    </w:p>
    <w:p w14:paraId="2B36AE60" w14:textId="77777777" w:rsidR="001C66BE" w:rsidRDefault="001C66BE">
      <w:pPr>
        <w:pStyle w:val="ListParagraph"/>
        <w:jc w:val="both"/>
        <w:rPr>
          <w:rFonts w:cstheme="minorHAnsi"/>
          <w:color w:val="333333"/>
          <w:sz w:val="24"/>
          <w:szCs w:val="24"/>
          <w:shd w:val="clear" w:color="auto" w:fill="FFFFFF"/>
        </w:rPr>
      </w:pPr>
    </w:p>
    <w:p w14:paraId="6BCC5112" w14:textId="77777777" w:rsidR="001C66BE" w:rsidRDefault="00000000">
      <w:pPr>
        <w:pStyle w:val="ListParagraph"/>
        <w:jc w:val="both"/>
        <w:rPr>
          <w:sz w:val="24"/>
          <w:szCs w:val="24"/>
        </w:rPr>
      </w:pPr>
      <w:r>
        <w:rPr>
          <w:noProof/>
        </w:rPr>
        <w:drawing>
          <wp:inline distT="0" distB="0" distL="0" distR="0" wp14:anchorId="53A75501" wp14:editId="5574FAFA">
            <wp:extent cx="5037455" cy="2767330"/>
            <wp:effectExtent l="0" t="0" r="0" b="0"/>
            <wp:docPr id="5" name="Image4" descr="A table of text with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A table of text with black and white text&#10;&#10;Description automatically generated"/>
                    <pic:cNvPicPr>
                      <a:picLocks noChangeAspect="1" noChangeArrowheads="1"/>
                    </pic:cNvPicPr>
                  </pic:nvPicPr>
                  <pic:blipFill>
                    <a:blip r:embed="rId8"/>
                    <a:stretch>
                      <a:fillRect/>
                    </a:stretch>
                  </pic:blipFill>
                  <pic:spPr bwMode="auto">
                    <a:xfrm>
                      <a:off x="0" y="0"/>
                      <a:ext cx="5037455" cy="2767330"/>
                    </a:xfrm>
                    <a:prstGeom prst="rect">
                      <a:avLst/>
                    </a:prstGeom>
                  </pic:spPr>
                </pic:pic>
              </a:graphicData>
            </a:graphic>
          </wp:inline>
        </w:drawing>
      </w:r>
    </w:p>
    <w:p w14:paraId="184F0239" w14:textId="77777777" w:rsidR="001C66BE" w:rsidRDefault="00000000">
      <w:pPr>
        <w:ind w:firstLine="720"/>
        <w:jc w:val="both"/>
      </w:pPr>
      <w:r>
        <w:t>Figure 1: comparison table of LB techniques from Fakhrun Jamal &amp; Tamanna Siddiqui, 2021.</w:t>
      </w:r>
    </w:p>
    <w:p w14:paraId="2A1500BA" w14:textId="77777777" w:rsidR="001C66BE" w:rsidRDefault="00000000">
      <w:pPr>
        <w:jc w:val="both"/>
        <w:rPr>
          <w:sz w:val="24"/>
          <w:szCs w:val="24"/>
        </w:rPr>
      </w:pPr>
      <w:r>
        <w:rPr>
          <w:sz w:val="24"/>
          <w:szCs w:val="24"/>
        </w:rPr>
        <w:t xml:space="preserve">Another study by (Fancy et al., 2019) compared traditional networks with SDN networks. The SDN networks have shown great advantages in many aspects, but if the load distribution is uneven in the SDN networks, it will greatly affect the performance of the network. The three load balancing algorithms considered for analysis purpose are least connection, Round </w:t>
      </w:r>
      <w:proofErr w:type="gramStart"/>
      <w:r>
        <w:rPr>
          <w:sz w:val="24"/>
          <w:szCs w:val="24"/>
        </w:rPr>
        <w:t>Robin</w:t>
      </w:r>
      <w:proofErr w:type="gramEnd"/>
      <w:r>
        <w:rPr>
          <w:sz w:val="24"/>
          <w:szCs w:val="24"/>
        </w:rPr>
        <w:t xml:space="preserve"> and Weighted Round Robin algorithm. Based on throughput analysis, it showed that round robin algorithm could only provide the least number of transactions. Also, it is evident that the least connection algorithm (a dynamic LB algorithm) provides the highest throughput when compared to the Weighted Round Robin and Round Robin algorithms (static LBs). Furthermore, a recent study by </w:t>
      </w:r>
      <w:r>
        <w:rPr>
          <w:sz w:val="28"/>
          <w:szCs w:val="28"/>
        </w:rPr>
        <w:t>(</w:t>
      </w:r>
      <w:r>
        <w:rPr>
          <w:sz w:val="24"/>
          <w:szCs w:val="24"/>
        </w:rPr>
        <w:t>Rukmini Bhat B et al., 2021)</w:t>
      </w:r>
      <w:r>
        <w:rPr>
          <w:sz w:val="28"/>
          <w:szCs w:val="28"/>
        </w:rPr>
        <w:t xml:space="preserve"> </w:t>
      </w:r>
      <w:r>
        <w:rPr>
          <w:sz w:val="24"/>
          <w:szCs w:val="24"/>
        </w:rPr>
        <w:t xml:space="preserve">shows how a derived method using least connection algorithm with Dijkstra’s algorithm could be used in a single SDN controller to reduce round trip time (RTT) in overall network. The purposed solution claims that the average standard deviation for sending 200 packets 10 number of times reduced from 0.9449ms to 0.429 after applying the algorithm. However, this solution failed to consider traffic volume in real time. </w:t>
      </w:r>
      <w:r>
        <w:rPr>
          <w:sz w:val="24"/>
          <w:szCs w:val="24"/>
        </w:rPr>
        <w:tab/>
        <w:t xml:space="preserve">  </w:t>
      </w:r>
    </w:p>
    <w:p w14:paraId="02C9A602" w14:textId="77777777" w:rsidR="001C66BE" w:rsidRDefault="00000000">
      <w:pPr>
        <w:jc w:val="both"/>
        <w:rPr>
          <w:sz w:val="24"/>
          <w:szCs w:val="24"/>
        </w:rPr>
      </w:pPr>
      <w:r>
        <w:rPr>
          <w:sz w:val="24"/>
          <w:szCs w:val="24"/>
        </w:rPr>
        <w:t xml:space="preserve">A solution considering traffic volume and distributing traffic equally to avoid data congestion and link overloading has been proposed by (M.C. Nkosi, A.A. Lysko, S. Dlamini, 2018). The proposed system uses multipath-based LB in a single centralized Opendaylight controller’s </w:t>
      </w:r>
      <w:proofErr w:type="gramStart"/>
      <w:r>
        <w:rPr>
          <w:sz w:val="24"/>
          <w:szCs w:val="24"/>
        </w:rPr>
        <w:t>data</w:t>
      </w:r>
      <w:proofErr w:type="gramEnd"/>
      <w:r>
        <w:rPr>
          <w:sz w:val="24"/>
          <w:szCs w:val="24"/>
        </w:rPr>
        <w:t xml:space="preserve"> </w:t>
      </w:r>
    </w:p>
    <w:p w14:paraId="0CF24451" w14:textId="77777777" w:rsidR="001C66BE" w:rsidRDefault="00000000">
      <w:pPr>
        <w:jc w:val="right"/>
        <w:rPr>
          <w:b/>
          <w:bCs/>
          <w:sz w:val="24"/>
          <w:szCs w:val="24"/>
        </w:rPr>
      </w:pPr>
      <w:r>
        <w:rPr>
          <w:b/>
          <w:bCs/>
          <w:sz w:val="24"/>
          <w:szCs w:val="24"/>
        </w:rPr>
        <w:t xml:space="preserve">2 </w:t>
      </w:r>
    </w:p>
    <w:p w14:paraId="453383A3" w14:textId="77777777" w:rsidR="001C66BE" w:rsidRDefault="00000000">
      <w:pPr>
        <w:jc w:val="right"/>
        <w:rPr>
          <w:sz w:val="24"/>
          <w:szCs w:val="24"/>
        </w:rPr>
      </w:pPr>
      <w:r>
        <w:rPr>
          <w:noProof/>
        </w:rPr>
        <w:lastRenderedPageBreak/>
        <w:drawing>
          <wp:inline distT="0" distB="0" distL="0" distR="0" wp14:anchorId="03CD2D14" wp14:editId="71470D16">
            <wp:extent cx="1336040" cy="571500"/>
            <wp:effectExtent l="0" t="0" r="0" b="0"/>
            <wp:docPr id="6" name="Image5" descr="A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A logo with black text&#10;&#10;Description automatically generated"/>
                    <pic:cNvPicPr>
                      <a:picLocks noChangeAspect="1" noChangeArrowheads="1"/>
                    </pic:cNvPicPr>
                  </pic:nvPicPr>
                  <pic:blipFill>
                    <a:blip r:embed="rId7"/>
                    <a:stretch>
                      <a:fillRect/>
                    </a:stretch>
                  </pic:blipFill>
                  <pic:spPr bwMode="auto">
                    <a:xfrm>
                      <a:off x="0" y="0"/>
                      <a:ext cx="1336040" cy="571500"/>
                    </a:xfrm>
                    <a:prstGeom prst="rect">
                      <a:avLst/>
                    </a:prstGeom>
                  </pic:spPr>
                </pic:pic>
              </a:graphicData>
            </a:graphic>
          </wp:inline>
        </w:drawing>
      </w:r>
    </w:p>
    <w:p w14:paraId="644DD520" w14:textId="77777777" w:rsidR="001C66BE" w:rsidRDefault="00000000">
      <w:pPr>
        <w:jc w:val="both"/>
        <w:rPr>
          <w:sz w:val="24"/>
          <w:szCs w:val="24"/>
        </w:rPr>
      </w:pPr>
      <w:r>
        <w:rPr>
          <w:sz w:val="24"/>
          <w:szCs w:val="24"/>
        </w:rPr>
        <w:t xml:space="preserve">plane. This LB algorithm takes source and destination as input and calculates alternative short paths. Moving on, the paths are pushed down to the flow table. The algorithm then computes path costs for all defined paths using network statistics and load balancing is repeated until cost for all paths are equal. As a result, the load balancer showed improved network performance in transfer rate and response time. However, it was found that for better network improvement, the data plane should have multiple alternative links so that multiple paths can be defined for a routing path. Conventional networks use centralized controllers to coordinate traffic distribution. In a study by (P. Dharam and M. Dey, 2021) mentions that a single controller can no longer support the application requirements of SDN networks due to the growth of network applications and continuing scale expansion. Additionally, a single controller is vulnerable to failure issues and overload, which is detrimental to the scalability and reliability of networks. Hence, large SDN networks with numerous controllers in the control plane have emerged. Each controller oversees a group of switches, and the SDN network is managed by a control plane that is both physically and logically distributed.  </w:t>
      </w:r>
    </w:p>
    <w:p w14:paraId="18F62423" w14:textId="77777777" w:rsidR="001C66BE" w:rsidRDefault="00000000">
      <w:pPr>
        <w:jc w:val="both"/>
        <w:rPr>
          <w:sz w:val="24"/>
          <w:szCs w:val="24"/>
        </w:rPr>
      </w:pPr>
      <w:r>
        <w:rPr>
          <w:sz w:val="24"/>
          <w:szCs w:val="24"/>
        </w:rPr>
        <w:t>(Kai-Yu Wang, Shang-Juh Kao and Ming-Tsung Kao, 2018) in their paper proposes a solution to challenges of using a single dedicated controller. They implemented a distributed approach with multiple controllers to avoid a single point of failure. Their proposed system focuses on balancing load across multiple controllers and shifts packet flows to a controller with a lighter load. In the proposed system, three logical components were included in each controller, namely a load collector, which periodically activates to collect loading statuses from other collectors and share its loading information, a load balancer which records its identification, loading information, associated switches and most recent update time and a switch migrator, which notifies its associated switch to redirect the forwarding path to the target controller once load of a controller exceeds the threshold. Moreover, to avoid simultaneous migration assignment to same controller, the balancer module processes information of one controller at a time and the controller’s sequent actions were delayed for 5 seconds when an overloaded controller registered another overloaded controller on its load record. The outcome of this proposed system confirmed that the standby controller solved the reliability problem. But delaying controller actions for a brief period involves a tradeoff of bandwidth conscription. In addition, the controller has predefined static threshold which could not align parallel with network changes and, the controller assignment does not consider the dynamic loads of network.</w:t>
      </w:r>
    </w:p>
    <w:p w14:paraId="35D521B1" w14:textId="77777777" w:rsidR="001C66BE" w:rsidRDefault="00000000">
      <w:pPr>
        <w:jc w:val="both"/>
        <w:rPr>
          <w:sz w:val="24"/>
          <w:szCs w:val="24"/>
        </w:rPr>
      </w:pPr>
      <w:r>
        <w:rPr>
          <w:sz w:val="24"/>
          <w:szCs w:val="24"/>
        </w:rPr>
        <w:t xml:space="preserve">(Songzhou Li et al, 2023) outlines the problems associated with fixed threshold setting and introduces controller LB algorithm based on dynamic threshold (CLBDT), which has LB and threshold adjustment functions. The experiment is simulated in Mininet using </w:t>
      </w:r>
      <w:proofErr w:type="gramStart"/>
      <w:r>
        <w:rPr>
          <w:sz w:val="24"/>
          <w:szCs w:val="24"/>
        </w:rPr>
        <w:t>Floodlight</w:t>
      </w:r>
      <w:proofErr w:type="gramEnd"/>
      <w:r>
        <w:rPr>
          <w:sz w:val="24"/>
          <w:szCs w:val="24"/>
        </w:rPr>
        <w:t xml:space="preserve"> </w:t>
      </w:r>
    </w:p>
    <w:p w14:paraId="4C7A4802" w14:textId="77777777" w:rsidR="001C66BE" w:rsidRDefault="00000000">
      <w:pPr>
        <w:jc w:val="right"/>
        <w:rPr>
          <w:b/>
          <w:bCs/>
          <w:sz w:val="24"/>
          <w:szCs w:val="24"/>
        </w:rPr>
      </w:pPr>
      <w:r>
        <w:rPr>
          <w:b/>
          <w:bCs/>
          <w:sz w:val="24"/>
          <w:szCs w:val="24"/>
        </w:rPr>
        <w:t>3</w:t>
      </w:r>
    </w:p>
    <w:p w14:paraId="0A296439" w14:textId="77777777" w:rsidR="001C66BE" w:rsidRDefault="00000000">
      <w:pPr>
        <w:jc w:val="right"/>
        <w:rPr>
          <w:sz w:val="24"/>
          <w:szCs w:val="24"/>
        </w:rPr>
      </w:pPr>
      <w:r>
        <w:rPr>
          <w:noProof/>
        </w:rPr>
        <w:lastRenderedPageBreak/>
        <w:drawing>
          <wp:inline distT="0" distB="0" distL="0" distR="0" wp14:anchorId="4DCE075E" wp14:editId="73FD7D15">
            <wp:extent cx="1226820" cy="480060"/>
            <wp:effectExtent l="0" t="0" r="0" b="0"/>
            <wp:docPr id="7" name="Image6" descr="A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A logo with black text&#10;&#10;Description automatically generated"/>
                    <pic:cNvPicPr>
                      <a:picLocks noChangeAspect="1" noChangeArrowheads="1"/>
                    </pic:cNvPicPr>
                  </pic:nvPicPr>
                  <pic:blipFill>
                    <a:blip r:embed="rId7"/>
                    <a:stretch>
                      <a:fillRect/>
                    </a:stretch>
                  </pic:blipFill>
                  <pic:spPr bwMode="auto">
                    <a:xfrm>
                      <a:off x="0" y="0"/>
                      <a:ext cx="1226820" cy="480060"/>
                    </a:xfrm>
                    <a:prstGeom prst="rect">
                      <a:avLst/>
                    </a:prstGeom>
                  </pic:spPr>
                </pic:pic>
              </a:graphicData>
            </a:graphic>
          </wp:inline>
        </w:drawing>
      </w:r>
    </w:p>
    <w:p w14:paraId="70F69CF8" w14:textId="77777777" w:rsidR="001C66BE" w:rsidRDefault="00000000">
      <w:pPr>
        <w:jc w:val="both"/>
        <w:rPr>
          <w:sz w:val="24"/>
          <w:szCs w:val="24"/>
        </w:rPr>
      </w:pPr>
      <w:r>
        <w:rPr>
          <w:sz w:val="24"/>
          <w:szCs w:val="24"/>
        </w:rPr>
        <w:t xml:space="preserve">controller and Cbench were used to simulate flow requests from the switch to send Packet-In messages to controller. From the simulation results, they found that the load standard deviation of the fixed threshold load balancing algorithm is calculated to be 0.098 and the load standard deviation of the CLBDT algorithm is 0.010. Hence, they showed that CLBDT algorithm has better load balancing effect than fixed threshold LB algorithm. </w:t>
      </w:r>
    </w:p>
    <w:p w14:paraId="3FF0D420" w14:textId="77777777" w:rsidR="001C66BE" w:rsidRDefault="00000000">
      <w:pPr>
        <w:jc w:val="both"/>
        <w:rPr>
          <w:sz w:val="24"/>
          <w:szCs w:val="24"/>
        </w:rPr>
      </w:pPr>
      <w:r>
        <w:rPr>
          <w:sz w:val="24"/>
          <w:szCs w:val="24"/>
        </w:rPr>
        <w:t xml:space="preserve">Another research paper by (Zhihao Shang et al, 2019) illustrates the dynamic controller assignment problem as NP-complete problem. In their proposed solution, they designed a heuristic for solving the controller assignment problem named LANS (Late Acceptance Neighbor Search). It accepts the current controller assignment matrix and provides a new controller assignment matrix that can minimize the weighted sum of the flow setup time and switch migration time. They used a greedy algorithm that generates a feasible controller assignment matrix which is later fed to LANS. This algorithm sorts the controllers by their utilizations and tries to balance load in the controller with least migrations. They compared their solution with dynamic controller assignment algorithm DCP-SA in terms of flow setup time, migrations, and CV (coefficient of variation). They measured the flow setup time of a controller and modeled each controller as an </w:t>
      </w:r>
      <w:r>
        <w:rPr>
          <w:i/>
          <w:iCs/>
          <w:sz w:val="24"/>
          <w:szCs w:val="24"/>
        </w:rPr>
        <w:t>M/PH/1</w:t>
      </w:r>
      <w:r>
        <w:rPr>
          <w:sz w:val="24"/>
          <w:szCs w:val="24"/>
        </w:rPr>
        <w:t xml:space="preserve"> queue to capture its performance. The queueing model is used in the heuristic for the fitness function. The results showed that their solution can balance the controller better, reduce the flow setup time and make less migrations less than DCP-SA.</w:t>
      </w:r>
    </w:p>
    <w:p w14:paraId="1506972F" w14:textId="77777777" w:rsidR="001C66BE" w:rsidRDefault="00000000">
      <w:pPr>
        <w:jc w:val="both"/>
        <w:rPr>
          <w:rFonts w:cstheme="minorHAnsi"/>
          <w:color w:val="333333"/>
          <w:sz w:val="24"/>
          <w:szCs w:val="24"/>
          <w:shd w:val="clear" w:color="auto" w:fill="FFFFFF"/>
        </w:rPr>
      </w:pPr>
      <w:r>
        <w:rPr>
          <w:sz w:val="24"/>
          <w:szCs w:val="24"/>
        </w:rPr>
        <w:t xml:space="preserve">Controller failure is a critical challenge in distributed SDN. A research paper by (Poonam Dharam &amp; Mithila Dey, 2021) implements two dynamic solutions namely Random Weight Load Balancing and Progressive Assignment Load Balancing discarding proactively assigned pre-partition which do not consider current network state. Their solution setup consists of multiple controllers and a LB. The LB keeps track of global topology network and has a monitoring module that periodically sends heartbeat messages to all connected controllers. Results from their simulation showed that </w:t>
      </w:r>
      <w:r>
        <w:rPr>
          <w:rFonts w:cstheme="minorHAnsi"/>
          <w:color w:val="333333"/>
          <w:sz w:val="24"/>
          <w:szCs w:val="24"/>
          <w:shd w:val="clear" w:color="auto" w:fill="FFFFFF"/>
        </w:rPr>
        <w:t>proposed solutions successfully reassigned all the orphan switches to other active controllers such that the load of controllers after assignment is close to each other. Nevertheless, it is important to note that the LB is a single entity that handles the critical task of assigning orphan switches to available controllers. Hence, failure of such centralized component would freeze the network in turn affecting QoS.</w:t>
      </w:r>
    </w:p>
    <w:p w14:paraId="38E2AB75" w14:textId="77777777" w:rsidR="001C66BE" w:rsidRDefault="00000000">
      <w:pPr>
        <w:jc w:val="both"/>
        <w:rPr>
          <w:rFonts w:cstheme="minorHAnsi"/>
          <w:color w:val="333333"/>
          <w:sz w:val="24"/>
          <w:szCs w:val="24"/>
          <w:shd w:val="clear" w:color="auto" w:fill="FFFFFF"/>
        </w:rPr>
      </w:pPr>
      <w:r>
        <w:rPr>
          <w:rFonts w:cstheme="minorHAnsi"/>
          <w:color w:val="333333"/>
          <w:sz w:val="24"/>
          <w:szCs w:val="24"/>
          <w:shd w:val="clear" w:color="auto" w:fill="FFFFFF"/>
        </w:rPr>
        <w:t>Finding the shortest path between source and destination is detrimental in maintaining performance of distributed SDN. In a recent paper by (Dmitry P. et al, 2023) proposes an intelligent multipath routing method based on artificial neutral network that allows the controller to configure data transmission policies quickly and efficiently. Hyperparameters when designing the neural network model are optimized by artificial bee colony algorithm. The accuracy of the model predicting the shortest paths is about 90%. However, the authors fail to</w:t>
      </w:r>
    </w:p>
    <w:p w14:paraId="6AD888FC" w14:textId="77777777" w:rsidR="001C66BE" w:rsidRDefault="00000000">
      <w:pPr>
        <w:ind w:left="720" w:firstLine="720"/>
        <w:jc w:val="right"/>
        <w:rPr>
          <w:rFonts w:cstheme="minorHAnsi"/>
          <w:color w:val="333333"/>
          <w:sz w:val="24"/>
          <w:szCs w:val="24"/>
          <w:shd w:val="clear" w:color="auto" w:fill="FFFFFF"/>
        </w:rPr>
      </w:pPr>
      <w:r>
        <w:rPr>
          <w:rFonts w:cstheme="minorHAnsi"/>
          <w:color w:val="333333"/>
          <w:sz w:val="24"/>
          <w:szCs w:val="24"/>
          <w:shd w:val="clear" w:color="auto" w:fill="FFFFFF"/>
        </w:rPr>
        <w:t xml:space="preserve"> </w:t>
      </w:r>
      <w:r>
        <w:rPr>
          <w:rFonts w:cstheme="minorHAnsi"/>
          <w:b/>
          <w:bCs/>
          <w:color w:val="333333"/>
          <w:sz w:val="24"/>
          <w:szCs w:val="24"/>
          <w:shd w:val="clear" w:color="auto" w:fill="FFFFFF"/>
        </w:rPr>
        <w:t>4</w:t>
      </w:r>
      <w:r>
        <w:rPr>
          <w:rFonts w:cstheme="minorHAnsi"/>
          <w:color w:val="333333"/>
          <w:sz w:val="24"/>
          <w:szCs w:val="24"/>
          <w:shd w:val="clear" w:color="auto" w:fill="FFFFFF"/>
        </w:rPr>
        <w:t xml:space="preserve"> </w:t>
      </w:r>
    </w:p>
    <w:p w14:paraId="100C1174" w14:textId="77777777" w:rsidR="001C66BE" w:rsidRDefault="00000000">
      <w:pPr>
        <w:jc w:val="right"/>
        <w:rPr>
          <w:rFonts w:cstheme="minorHAnsi"/>
          <w:color w:val="333333"/>
          <w:sz w:val="24"/>
          <w:szCs w:val="24"/>
          <w:shd w:val="clear" w:color="auto" w:fill="FFFFFF"/>
        </w:rPr>
      </w:pPr>
      <w:r>
        <w:rPr>
          <w:noProof/>
        </w:rPr>
        <w:lastRenderedPageBreak/>
        <w:drawing>
          <wp:inline distT="0" distB="0" distL="0" distR="0" wp14:anchorId="5EB489F6" wp14:editId="4F1D7B9B">
            <wp:extent cx="1308735" cy="472440"/>
            <wp:effectExtent l="0" t="0" r="0" b="0"/>
            <wp:docPr id="8" name="Image7" descr="A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A logo with black text&#10;&#10;Description automatically generated"/>
                    <pic:cNvPicPr>
                      <a:picLocks noChangeAspect="1" noChangeArrowheads="1"/>
                    </pic:cNvPicPr>
                  </pic:nvPicPr>
                  <pic:blipFill>
                    <a:blip r:embed="rId7"/>
                    <a:stretch>
                      <a:fillRect/>
                    </a:stretch>
                  </pic:blipFill>
                  <pic:spPr bwMode="auto">
                    <a:xfrm>
                      <a:off x="0" y="0"/>
                      <a:ext cx="1308735" cy="472440"/>
                    </a:xfrm>
                    <a:prstGeom prst="rect">
                      <a:avLst/>
                    </a:prstGeom>
                  </pic:spPr>
                </pic:pic>
              </a:graphicData>
            </a:graphic>
          </wp:inline>
        </w:drawing>
      </w:r>
      <w:r>
        <w:rPr>
          <w:rFonts w:cstheme="minorHAnsi"/>
          <w:color w:val="333333"/>
          <w:sz w:val="24"/>
          <w:szCs w:val="24"/>
          <w:shd w:val="clear" w:color="auto" w:fill="FFFFFF"/>
        </w:rPr>
        <w:t xml:space="preserve"> </w:t>
      </w:r>
    </w:p>
    <w:p w14:paraId="3A0643D1" w14:textId="77777777" w:rsidR="001C66BE" w:rsidRDefault="00000000">
      <w:pPr>
        <w:jc w:val="both"/>
        <w:rPr>
          <w:sz w:val="24"/>
          <w:szCs w:val="24"/>
        </w:rPr>
      </w:pPr>
      <w:r>
        <w:rPr>
          <w:rFonts w:cstheme="minorHAnsi"/>
          <w:color w:val="333333"/>
          <w:sz w:val="24"/>
          <w:szCs w:val="24"/>
          <w:shd w:val="clear" w:color="auto" w:fill="FFFFFF"/>
        </w:rPr>
        <w:t xml:space="preserve">show integration of this solution in SDN controller with simulation making real-time routing decisions. </w:t>
      </w:r>
      <w:r>
        <w:rPr>
          <w:sz w:val="24"/>
          <w:szCs w:val="24"/>
        </w:rPr>
        <w:tab/>
      </w:r>
    </w:p>
    <w:p w14:paraId="1D647701" w14:textId="77777777" w:rsidR="001C66BE" w:rsidRDefault="001C66BE">
      <w:pPr>
        <w:jc w:val="both"/>
        <w:rPr>
          <w:rFonts w:cstheme="minorHAnsi"/>
          <w:sz w:val="24"/>
          <w:szCs w:val="24"/>
        </w:rPr>
      </w:pPr>
    </w:p>
    <w:p w14:paraId="32361F2E" w14:textId="77777777" w:rsidR="001C66BE" w:rsidRDefault="00000000">
      <w:pPr>
        <w:rPr>
          <w:b/>
          <w:bCs/>
          <w:sz w:val="40"/>
          <w:szCs w:val="40"/>
        </w:rPr>
      </w:pPr>
      <w:r>
        <w:rPr>
          <w:b/>
          <w:bCs/>
          <w:sz w:val="40"/>
          <w:szCs w:val="40"/>
        </w:rPr>
        <w:t>1.3 Conclusion</w:t>
      </w:r>
    </w:p>
    <w:p w14:paraId="6156FBEE" w14:textId="77777777" w:rsidR="001C66BE" w:rsidRDefault="00000000">
      <w:pPr>
        <w:jc w:val="both"/>
        <w:rPr>
          <w:sz w:val="24"/>
          <w:szCs w:val="24"/>
        </w:rPr>
      </w:pPr>
      <w:r>
        <w:rPr>
          <w:b/>
          <w:bCs/>
          <w:sz w:val="40"/>
          <w:szCs w:val="40"/>
        </w:rPr>
        <w:softHyphen/>
      </w:r>
      <w:r>
        <w:rPr>
          <w:b/>
          <w:bCs/>
          <w:sz w:val="40"/>
          <w:szCs w:val="40"/>
        </w:rPr>
        <w:softHyphen/>
      </w:r>
      <w:r>
        <w:rPr>
          <w:b/>
          <w:bCs/>
          <w:sz w:val="40"/>
          <w:szCs w:val="40"/>
        </w:rPr>
        <w:softHyphen/>
      </w:r>
      <w:r>
        <w:rPr>
          <w:b/>
          <w:bCs/>
          <w:sz w:val="40"/>
          <w:szCs w:val="40"/>
        </w:rPr>
        <w:softHyphen/>
      </w:r>
      <w:r>
        <w:rPr>
          <w:b/>
          <w:bCs/>
          <w:sz w:val="40"/>
          <w:szCs w:val="40"/>
        </w:rPr>
        <w:softHyphen/>
      </w:r>
      <w:r>
        <w:rPr>
          <w:sz w:val="24"/>
          <w:szCs w:val="24"/>
        </w:rPr>
        <w:t>The purpose of this review was to analyze recent research papers on traffic load balancing in SDN. Most research papers gathered show that dynamic distributed approaches have superior performance over static load balancing algorithms. Based on various studies considered, multiple techniques still lack consideration of various performance metrics. Nevertheless, more exploration of hybrid LB balancing techniques should be encouraged. Furthermore, as technology is advancing and networks are congesting on daily basis, I believe that extensive research on load balancing schemes integrating artificial intelligence is also required to refine reliability, scalability, and efficiency of SDN in the future.</w:t>
      </w:r>
    </w:p>
    <w:p w14:paraId="610BB998" w14:textId="77777777" w:rsidR="001C66BE" w:rsidRDefault="001C66BE">
      <w:pPr>
        <w:rPr>
          <w:b/>
          <w:bCs/>
          <w:sz w:val="40"/>
          <w:szCs w:val="40"/>
        </w:rPr>
      </w:pPr>
    </w:p>
    <w:p w14:paraId="19DBD7C9" w14:textId="77777777" w:rsidR="001C66BE" w:rsidRDefault="001C66BE">
      <w:pPr>
        <w:rPr>
          <w:b/>
          <w:bCs/>
          <w:sz w:val="40"/>
          <w:szCs w:val="40"/>
        </w:rPr>
      </w:pPr>
    </w:p>
    <w:p w14:paraId="21F1EC26" w14:textId="77777777" w:rsidR="001C66BE" w:rsidRDefault="001C66BE">
      <w:pPr>
        <w:rPr>
          <w:b/>
          <w:bCs/>
          <w:sz w:val="40"/>
          <w:szCs w:val="40"/>
        </w:rPr>
      </w:pPr>
    </w:p>
    <w:p w14:paraId="58FD3523" w14:textId="77777777" w:rsidR="001C66BE" w:rsidRDefault="001C66BE">
      <w:pPr>
        <w:rPr>
          <w:b/>
          <w:bCs/>
          <w:sz w:val="40"/>
          <w:szCs w:val="40"/>
        </w:rPr>
      </w:pPr>
    </w:p>
    <w:p w14:paraId="04EC5690" w14:textId="77777777" w:rsidR="001C66BE" w:rsidRDefault="001C66BE">
      <w:pPr>
        <w:rPr>
          <w:b/>
          <w:bCs/>
          <w:sz w:val="40"/>
          <w:szCs w:val="40"/>
        </w:rPr>
      </w:pPr>
    </w:p>
    <w:p w14:paraId="79C1736D" w14:textId="77777777" w:rsidR="001C66BE" w:rsidRDefault="001C66BE">
      <w:pPr>
        <w:rPr>
          <w:b/>
          <w:bCs/>
          <w:sz w:val="40"/>
          <w:szCs w:val="40"/>
        </w:rPr>
      </w:pPr>
    </w:p>
    <w:p w14:paraId="0D7627BE" w14:textId="77777777" w:rsidR="001C66BE" w:rsidRDefault="001C66BE">
      <w:pPr>
        <w:rPr>
          <w:b/>
          <w:bCs/>
          <w:sz w:val="40"/>
          <w:szCs w:val="40"/>
        </w:rPr>
      </w:pPr>
    </w:p>
    <w:p w14:paraId="08DF6357" w14:textId="77777777" w:rsidR="001C66BE" w:rsidRDefault="001C66BE">
      <w:pPr>
        <w:rPr>
          <w:b/>
          <w:bCs/>
          <w:sz w:val="40"/>
          <w:szCs w:val="40"/>
        </w:rPr>
      </w:pPr>
    </w:p>
    <w:p w14:paraId="7CF2C6BC" w14:textId="77777777" w:rsidR="001C66BE" w:rsidRDefault="001C66BE">
      <w:pPr>
        <w:rPr>
          <w:b/>
          <w:bCs/>
          <w:sz w:val="40"/>
          <w:szCs w:val="40"/>
        </w:rPr>
      </w:pPr>
    </w:p>
    <w:p w14:paraId="08BF1B1A" w14:textId="77777777" w:rsidR="001C66BE" w:rsidRDefault="001C66BE">
      <w:pPr>
        <w:rPr>
          <w:b/>
          <w:bCs/>
          <w:sz w:val="40"/>
          <w:szCs w:val="40"/>
        </w:rPr>
      </w:pPr>
    </w:p>
    <w:p w14:paraId="267F7137" w14:textId="77777777" w:rsidR="001C66BE" w:rsidRDefault="00000000">
      <w:pPr>
        <w:jc w:val="right"/>
        <w:rPr>
          <w:b/>
          <w:bCs/>
          <w:sz w:val="24"/>
          <w:szCs w:val="24"/>
        </w:rPr>
      </w:pPr>
      <w:r>
        <w:rPr>
          <w:b/>
          <w:bCs/>
          <w:sz w:val="24"/>
          <w:szCs w:val="24"/>
        </w:rPr>
        <w:t>5</w:t>
      </w:r>
    </w:p>
    <w:p w14:paraId="02270A60" w14:textId="77777777" w:rsidR="001C66BE" w:rsidRDefault="00000000">
      <w:pPr>
        <w:jc w:val="right"/>
        <w:rPr>
          <w:b/>
          <w:bCs/>
          <w:sz w:val="40"/>
          <w:szCs w:val="40"/>
        </w:rPr>
      </w:pPr>
      <w:r>
        <w:rPr>
          <w:noProof/>
        </w:rPr>
        <w:lastRenderedPageBreak/>
        <w:drawing>
          <wp:inline distT="0" distB="0" distL="0" distR="0" wp14:anchorId="391BCFF6" wp14:editId="7B05E45C">
            <wp:extent cx="1529715" cy="617220"/>
            <wp:effectExtent l="0" t="0" r="0" b="0"/>
            <wp:docPr id="9" name="Image8" descr="A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A logo with black text&#10;&#10;Description automatically generated"/>
                    <pic:cNvPicPr>
                      <a:picLocks noChangeAspect="1" noChangeArrowheads="1"/>
                    </pic:cNvPicPr>
                  </pic:nvPicPr>
                  <pic:blipFill>
                    <a:blip r:embed="rId7"/>
                    <a:stretch>
                      <a:fillRect/>
                    </a:stretch>
                  </pic:blipFill>
                  <pic:spPr bwMode="auto">
                    <a:xfrm>
                      <a:off x="0" y="0"/>
                      <a:ext cx="1529715" cy="617220"/>
                    </a:xfrm>
                    <a:prstGeom prst="rect">
                      <a:avLst/>
                    </a:prstGeom>
                  </pic:spPr>
                </pic:pic>
              </a:graphicData>
            </a:graphic>
          </wp:inline>
        </w:drawing>
      </w:r>
    </w:p>
    <w:p w14:paraId="2EC5AB9D" w14:textId="77777777" w:rsidR="001C66BE" w:rsidRDefault="00000000">
      <w:pPr>
        <w:rPr>
          <w:b/>
          <w:bCs/>
          <w:sz w:val="40"/>
          <w:szCs w:val="40"/>
        </w:rPr>
      </w:pPr>
      <w:r>
        <w:rPr>
          <w:b/>
          <w:bCs/>
          <w:sz w:val="40"/>
          <w:szCs w:val="40"/>
        </w:rPr>
        <w:t>Chapter 2: Initial Steps</w:t>
      </w:r>
    </w:p>
    <w:p w14:paraId="70557C5A" w14:textId="77777777" w:rsidR="001C66BE" w:rsidRDefault="00000000">
      <w:pPr>
        <w:rPr>
          <w:b/>
          <w:bCs/>
        </w:rPr>
      </w:pPr>
      <w:r>
        <w:rPr>
          <w:b/>
          <w:bCs/>
          <w:sz w:val="32"/>
          <w:szCs w:val="32"/>
        </w:rPr>
        <w:t>2.1. Overview</w:t>
      </w:r>
    </w:p>
    <w:p w14:paraId="1A908321" w14:textId="77777777" w:rsidR="001C66BE" w:rsidRDefault="00000000">
      <w:pPr>
        <w:jc w:val="both"/>
        <w:rPr>
          <w:sz w:val="24"/>
          <w:szCs w:val="24"/>
        </w:rPr>
      </w:pPr>
      <w:r>
        <w:rPr>
          <w:sz w:val="24"/>
          <w:szCs w:val="24"/>
        </w:rPr>
        <w:t>In this chapter, I will be walking you through the steps talking towards building the simulation network and current stage of the project. This chapter will highlight the requirements for implementation of simulation software. This chapter will also showcase the network topology design and algorithm used for load balancing of the SDN.</w:t>
      </w:r>
    </w:p>
    <w:p w14:paraId="35035B56" w14:textId="77777777" w:rsidR="001C66BE" w:rsidRDefault="001C66BE">
      <w:pPr>
        <w:jc w:val="both"/>
        <w:rPr>
          <w:sz w:val="24"/>
          <w:szCs w:val="24"/>
        </w:rPr>
      </w:pPr>
    </w:p>
    <w:p w14:paraId="421E4C43" w14:textId="04E69EC1" w:rsidR="001C66BE" w:rsidRPr="00B740D5" w:rsidRDefault="00000000" w:rsidP="00B740D5">
      <w:pPr>
        <w:jc w:val="both"/>
        <w:rPr>
          <w:b/>
          <w:bCs/>
        </w:rPr>
      </w:pPr>
      <w:r>
        <w:rPr>
          <w:b/>
          <w:bCs/>
          <w:sz w:val="32"/>
          <w:szCs w:val="32"/>
        </w:rPr>
        <w:t>2.2. System descriptio</w:t>
      </w:r>
      <w:r w:rsidR="00B740D5">
        <w:rPr>
          <w:b/>
          <w:bCs/>
          <w:sz w:val="32"/>
          <w:szCs w:val="32"/>
        </w:rPr>
        <w:t>n</w:t>
      </w:r>
    </w:p>
    <w:p w14:paraId="1F607577" w14:textId="4FA17FB5" w:rsidR="001C66BE" w:rsidRDefault="00000000">
      <w:pPr>
        <w:jc w:val="both"/>
      </w:pPr>
      <w:r>
        <w:rPr>
          <w:sz w:val="24"/>
          <w:szCs w:val="32"/>
        </w:rPr>
        <w:t xml:space="preserve">Since, this is going to be analysis report for traffic load balancers, I will be using different LB techniques for comparison. Two of them are round-robbin (a static LB algorithm) and least connection with </w:t>
      </w:r>
      <w:r>
        <w:rPr>
          <w:sz w:val="24"/>
          <w:szCs w:val="24"/>
        </w:rPr>
        <w:t>Dijkstra's algorithm (dynamic LB method)</w:t>
      </w:r>
      <w:r>
        <w:rPr>
          <w:sz w:val="24"/>
          <w:szCs w:val="32"/>
        </w:rPr>
        <w:t xml:space="preserve">. Among many controllers such as Floodlight, POX, Ryu, ONOS etc, I will be using Opendaylight controller and Mininet, a network emulator that creates a network for implementation. </w:t>
      </w:r>
    </w:p>
    <w:p w14:paraId="528728E0" w14:textId="77777777" w:rsidR="001C66BE" w:rsidRDefault="001C66BE">
      <w:pPr>
        <w:jc w:val="both"/>
        <w:rPr>
          <w:szCs w:val="32"/>
        </w:rPr>
      </w:pPr>
    </w:p>
    <w:p w14:paraId="263800A1" w14:textId="77777777" w:rsidR="001C66BE" w:rsidRDefault="00000000">
      <w:pPr>
        <w:jc w:val="both"/>
        <w:rPr>
          <w:b/>
          <w:bCs/>
          <w:sz w:val="32"/>
          <w:szCs w:val="32"/>
        </w:rPr>
      </w:pPr>
      <w:r>
        <w:rPr>
          <w:b/>
          <w:bCs/>
          <w:sz w:val="32"/>
          <w:szCs w:val="32"/>
        </w:rPr>
        <w:t>2.3 Technology stack</w:t>
      </w:r>
    </w:p>
    <w:p w14:paraId="4D7CDF81" w14:textId="77777777" w:rsidR="001C66BE" w:rsidRDefault="00000000">
      <w:pPr>
        <w:numPr>
          <w:ilvl w:val="0"/>
          <w:numId w:val="3"/>
        </w:numPr>
        <w:jc w:val="both"/>
        <w:rPr>
          <w:sz w:val="28"/>
          <w:szCs w:val="32"/>
        </w:rPr>
      </w:pPr>
      <w:r>
        <w:rPr>
          <w:b/>
          <w:bCs/>
          <w:sz w:val="28"/>
          <w:szCs w:val="32"/>
        </w:rPr>
        <w:t xml:space="preserve">Mininet </w:t>
      </w:r>
      <w:r>
        <w:rPr>
          <w:sz w:val="28"/>
          <w:szCs w:val="32"/>
        </w:rPr>
        <w:t>– a network simulation software</w:t>
      </w:r>
    </w:p>
    <w:p w14:paraId="4A97287C" w14:textId="77777777" w:rsidR="001C66BE" w:rsidRDefault="00000000">
      <w:pPr>
        <w:numPr>
          <w:ilvl w:val="0"/>
          <w:numId w:val="3"/>
        </w:numPr>
        <w:jc w:val="both"/>
        <w:rPr>
          <w:b/>
          <w:bCs/>
          <w:sz w:val="28"/>
          <w:szCs w:val="32"/>
        </w:rPr>
      </w:pPr>
      <w:r>
        <w:rPr>
          <w:b/>
          <w:bCs/>
          <w:sz w:val="28"/>
          <w:szCs w:val="32"/>
        </w:rPr>
        <w:t>Opendaylight Controller (Oxgyen version)</w:t>
      </w:r>
      <w:r>
        <w:rPr>
          <w:sz w:val="28"/>
          <w:szCs w:val="32"/>
        </w:rPr>
        <w:t xml:space="preserve"> – a SDN controller</w:t>
      </w:r>
    </w:p>
    <w:p w14:paraId="23F907F9" w14:textId="70D0008C" w:rsidR="001C66BE" w:rsidRDefault="00000000">
      <w:pPr>
        <w:numPr>
          <w:ilvl w:val="0"/>
          <w:numId w:val="3"/>
        </w:numPr>
        <w:jc w:val="both"/>
        <w:rPr>
          <w:b/>
          <w:bCs/>
          <w:sz w:val="28"/>
          <w:szCs w:val="32"/>
        </w:rPr>
      </w:pPr>
      <w:r>
        <w:rPr>
          <w:b/>
          <w:bCs/>
          <w:sz w:val="28"/>
          <w:szCs w:val="32"/>
        </w:rPr>
        <w:t>Ubuntu 22.04.3 LTS –</w:t>
      </w:r>
      <w:r>
        <w:rPr>
          <w:sz w:val="28"/>
          <w:szCs w:val="32"/>
        </w:rPr>
        <w:t xml:space="preserve"> the operating system used for </w:t>
      </w:r>
      <w:r w:rsidR="00382A8A">
        <w:rPr>
          <w:sz w:val="28"/>
          <w:szCs w:val="32"/>
        </w:rPr>
        <w:t>implementation.</w:t>
      </w:r>
    </w:p>
    <w:p w14:paraId="23B396A7" w14:textId="77777777" w:rsidR="001C66BE" w:rsidRDefault="00000000">
      <w:pPr>
        <w:numPr>
          <w:ilvl w:val="0"/>
          <w:numId w:val="3"/>
        </w:numPr>
        <w:jc w:val="both"/>
        <w:rPr>
          <w:b/>
          <w:bCs/>
          <w:sz w:val="28"/>
          <w:szCs w:val="32"/>
        </w:rPr>
      </w:pPr>
      <w:r>
        <w:rPr>
          <w:b/>
          <w:bCs/>
          <w:sz w:val="28"/>
          <w:szCs w:val="32"/>
        </w:rPr>
        <w:t>Python -</w:t>
      </w:r>
      <w:r>
        <w:rPr>
          <w:sz w:val="28"/>
          <w:szCs w:val="32"/>
        </w:rPr>
        <w:t xml:space="preserve"> programming language for SDN controller’s LB algorithm</w:t>
      </w:r>
    </w:p>
    <w:p w14:paraId="3BA74B2D" w14:textId="20DDA178" w:rsidR="001C66BE" w:rsidRDefault="00000000">
      <w:pPr>
        <w:numPr>
          <w:ilvl w:val="0"/>
          <w:numId w:val="3"/>
        </w:numPr>
        <w:jc w:val="both"/>
        <w:rPr>
          <w:b/>
          <w:bCs/>
          <w:sz w:val="28"/>
          <w:szCs w:val="32"/>
        </w:rPr>
      </w:pPr>
      <w:r>
        <w:rPr>
          <w:b/>
          <w:bCs/>
          <w:sz w:val="28"/>
          <w:szCs w:val="32"/>
        </w:rPr>
        <w:t>DLUX –</w:t>
      </w:r>
      <w:r>
        <w:rPr>
          <w:sz w:val="28"/>
          <w:szCs w:val="32"/>
        </w:rPr>
        <w:t xml:space="preserve"> a graphical user interface for </w:t>
      </w:r>
      <w:r w:rsidR="00382A8A">
        <w:rPr>
          <w:sz w:val="28"/>
          <w:szCs w:val="32"/>
        </w:rPr>
        <w:t>Opendaylight</w:t>
      </w:r>
      <w:r>
        <w:rPr>
          <w:sz w:val="28"/>
          <w:szCs w:val="32"/>
        </w:rPr>
        <w:t xml:space="preserve"> controller </w:t>
      </w:r>
    </w:p>
    <w:p w14:paraId="1BFBD444" w14:textId="71883283" w:rsidR="001C66BE" w:rsidRDefault="00000000">
      <w:pPr>
        <w:numPr>
          <w:ilvl w:val="0"/>
          <w:numId w:val="3"/>
        </w:numPr>
        <w:jc w:val="both"/>
        <w:rPr>
          <w:b/>
          <w:bCs/>
          <w:sz w:val="28"/>
          <w:szCs w:val="32"/>
        </w:rPr>
      </w:pPr>
      <w:r>
        <w:rPr>
          <w:b/>
          <w:bCs/>
          <w:sz w:val="28"/>
          <w:szCs w:val="32"/>
        </w:rPr>
        <w:t xml:space="preserve">Cbench </w:t>
      </w:r>
      <w:r>
        <w:rPr>
          <w:sz w:val="28"/>
          <w:szCs w:val="32"/>
        </w:rPr>
        <w:t xml:space="preserve">- a software to </w:t>
      </w:r>
      <w:r>
        <w:rPr>
          <w:sz w:val="28"/>
          <w:szCs w:val="24"/>
        </w:rPr>
        <w:t>simulate flow requests from the switch to send Packet-In messages to controller.</w:t>
      </w:r>
    </w:p>
    <w:p w14:paraId="359A225D" w14:textId="77777777" w:rsidR="006D2E6D" w:rsidRDefault="006D2E6D">
      <w:pPr>
        <w:jc w:val="both"/>
        <w:rPr>
          <w:b/>
          <w:bCs/>
          <w:sz w:val="32"/>
          <w:szCs w:val="32"/>
        </w:rPr>
      </w:pPr>
    </w:p>
    <w:p w14:paraId="2C72C732" w14:textId="77777777" w:rsidR="006D2E6D" w:rsidRDefault="006D2E6D">
      <w:pPr>
        <w:jc w:val="both"/>
        <w:rPr>
          <w:b/>
          <w:bCs/>
          <w:sz w:val="32"/>
          <w:szCs w:val="32"/>
        </w:rPr>
      </w:pPr>
    </w:p>
    <w:p w14:paraId="107946D6" w14:textId="586AC92F" w:rsidR="006D2E6D" w:rsidRPr="006D2E6D" w:rsidRDefault="006D2E6D" w:rsidP="006D2E6D">
      <w:pPr>
        <w:jc w:val="right"/>
        <w:rPr>
          <w:b/>
          <w:bCs/>
          <w:sz w:val="28"/>
          <w:szCs w:val="28"/>
        </w:rPr>
      </w:pPr>
      <w:r>
        <w:rPr>
          <w:b/>
          <w:bCs/>
          <w:sz w:val="28"/>
          <w:szCs w:val="28"/>
        </w:rPr>
        <w:t>6</w:t>
      </w:r>
    </w:p>
    <w:p w14:paraId="50128D4F" w14:textId="77777777" w:rsidR="006D2E6D" w:rsidRDefault="006D2E6D">
      <w:pPr>
        <w:jc w:val="both"/>
        <w:rPr>
          <w:b/>
          <w:bCs/>
          <w:sz w:val="32"/>
          <w:szCs w:val="32"/>
        </w:rPr>
      </w:pPr>
    </w:p>
    <w:p w14:paraId="270B0328" w14:textId="179F29C8" w:rsidR="001C66BE" w:rsidRDefault="00000000">
      <w:pPr>
        <w:jc w:val="both"/>
        <w:rPr>
          <w:b/>
          <w:bCs/>
          <w:sz w:val="32"/>
          <w:szCs w:val="32"/>
        </w:rPr>
      </w:pPr>
      <w:r>
        <w:rPr>
          <w:b/>
          <w:bCs/>
          <w:sz w:val="32"/>
          <w:szCs w:val="32"/>
        </w:rPr>
        <w:t>2.4 Network design</w:t>
      </w:r>
    </w:p>
    <w:p w14:paraId="48027D92" w14:textId="791C1470" w:rsidR="001C66BE" w:rsidRDefault="006D2E6D" w:rsidP="006D2E6D">
      <w:pPr>
        <w:jc w:val="both"/>
        <w:rPr>
          <w:rFonts w:ascii="Arial" w:hAnsi="Arial" w:cs="Arial"/>
          <w:bCs/>
          <w:sz w:val="24"/>
          <w:szCs w:val="18"/>
        </w:rPr>
      </w:pPr>
      <w:r>
        <w:rPr>
          <w:rFonts w:ascii="Arial" w:hAnsi="Arial" w:cs="Arial"/>
          <w:bCs/>
          <w:sz w:val="24"/>
          <w:szCs w:val="18"/>
        </w:rPr>
        <w:t>Python was used to create a topology. In the topology, we have 3 switches, 9 hosts and 1 centralized controller. At first, all required libraries and methods were imported.</w:t>
      </w:r>
    </w:p>
    <w:p w14:paraId="1B3EBE15" w14:textId="6CF39B5E" w:rsidR="006D2E6D" w:rsidRDefault="006D2E6D" w:rsidP="006D2E6D">
      <w:pPr>
        <w:jc w:val="both"/>
        <w:rPr>
          <w:rFonts w:ascii="Arial" w:hAnsi="Arial" w:cs="Arial"/>
          <w:bCs/>
          <w:sz w:val="24"/>
          <w:szCs w:val="18"/>
        </w:rPr>
      </w:pPr>
      <w:r>
        <w:rPr>
          <w:noProof/>
        </w:rPr>
        <w:drawing>
          <wp:inline distT="0" distB="0" distL="0" distR="0" wp14:anchorId="589C4415" wp14:editId="6D451A73">
            <wp:extent cx="5943600" cy="1164590"/>
            <wp:effectExtent l="0" t="0" r="0" b="0"/>
            <wp:docPr id="10949208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920851" name="Picture 1" descr="A screenshot of a computer program&#10;&#10;Description automatically generated"/>
                    <pic:cNvPicPr/>
                  </pic:nvPicPr>
                  <pic:blipFill>
                    <a:blip r:embed="rId9"/>
                    <a:stretch>
                      <a:fillRect/>
                    </a:stretch>
                  </pic:blipFill>
                  <pic:spPr>
                    <a:xfrm>
                      <a:off x="0" y="0"/>
                      <a:ext cx="5943600" cy="1164590"/>
                    </a:xfrm>
                    <a:prstGeom prst="rect">
                      <a:avLst/>
                    </a:prstGeom>
                  </pic:spPr>
                </pic:pic>
              </a:graphicData>
            </a:graphic>
          </wp:inline>
        </w:drawing>
      </w:r>
    </w:p>
    <w:p w14:paraId="0495B723" w14:textId="64D110D7" w:rsidR="006D2E6D" w:rsidRPr="006D2E6D" w:rsidRDefault="006D2E6D" w:rsidP="006D2E6D">
      <w:pPr>
        <w:jc w:val="both"/>
        <w:rPr>
          <w:rFonts w:ascii="Arial" w:hAnsi="Arial" w:cs="Arial"/>
          <w:bCs/>
          <w:sz w:val="24"/>
          <w:szCs w:val="18"/>
        </w:rPr>
      </w:pPr>
      <w:r>
        <w:rPr>
          <w:rFonts w:ascii="Arial" w:hAnsi="Arial" w:cs="Arial"/>
          <w:bCs/>
          <w:sz w:val="24"/>
          <w:szCs w:val="18"/>
        </w:rPr>
        <w:t xml:space="preserve">Fig 2: Importing required method from mininet in </w:t>
      </w:r>
      <w:proofErr w:type="gramStart"/>
      <w:r>
        <w:rPr>
          <w:rFonts w:ascii="Arial" w:hAnsi="Arial" w:cs="Arial"/>
          <w:bCs/>
          <w:sz w:val="24"/>
          <w:szCs w:val="18"/>
        </w:rPr>
        <w:t>python</w:t>
      </w:r>
      <w:proofErr w:type="gramEnd"/>
    </w:p>
    <w:p w14:paraId="70E4986F" w14:textId="63A66B7A" w:rsidR="006D2E6D" w:rsidRDefault="006D2E6D" w:rsidP="006D2E6D">
      <w:pPr>
        <w:jc w:val="both"/>
        <w:rPr>
          <w:rFonts w:ascii="Arial" w:hAnsi="Arial" w:cs="Arial"/>
          <w:bCs/>
          <w:sz w:val="28"/>
        </w:rPr>
      </w:pPr>
      <w:r>
        <w:rPr>
          <w:noProof/>
        </w:rPr>
        <w:drawing>
          <wp:inline distT="0" distB="0" distL="0" distR="0" wp14:anchorId="0276194A" wp14:editId="4E27092F">
            <wp:extent cx="5943600" cy="2976880"/>
            <wp:effectExtent l="0" t="0" r="0" b="0"/>
            <wp:docPr id="70656417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564173" name="Picture 1" descr="A screen shot of a computer&#10;&#10;Description automatically generated"/>
                    <pic:cNvPicPr/>
                  </pic:nvPicPr>
                  <pic:blipFill>
                    <a:blip r:embed="rId10"/>
                    <a:stretch>
                      <a:fillRect/>
                    </a:stretch>
                  </pic:blipFill>
                  <pic:spPr>
                    <a:xfrm>
                      <a:off x="0" y="0"/>
                      <a:ext cx="5943600" cy="2976880"/>
                    </a:xfrm>
                    <a:prstGeom prst="rect">
                      <a:avLst/>
                    </a:prstGeom>
                  </pic:spPr>
                </pic:pic>
              </a:graphicData>
            </a:graphic>
          </wp:inline>
        </w:drawing>
      </w:r>
    </w:p>
    <w:p w14:paraId="4D9AA481" w14:textId="203362BD" w:rsidR="006D2E6D" w:rsidRDefault="006D2E6D" w:rsidP="006D2E6D">
      <w:pPr>
        <w:jc w:val="both"/>
        <w:rPr>
          <w:rFonts w:ascii="Arial" w:hAnsi="Arial" w:cs="Arial"/>
          <w:bCs/>
          <w:sz w:val="24"/>
          <w:szCs w:val="18"/>
        </w:rPr>
      </w:pPr>
      <w:r w:rsidRPr="006D2E6D">
        <w:rPr>
          <w:rFonts w:ascii="Arial" w:hAnsi="Arial" w:cs="Arial"/>
          <w:bCs/>
          <w:sz w:val="24"/>
          <w:szCs w:val="18"/>
        </w:rPr>
        <w:t xml:space="preserve">Fig </w:t>
      </w:r>
      <w:r>
        <w:rPr>
          <w:rFonts w:ascii="Arial" w:hAnsi="Arial" w:cs="Arial"/>
          <w:bCs/>
          <w:sz w:val="24"/>
          <w:szCs w:val="18"/>
        </w:rPr>
        <w:t>3</w:t>
      </w:r>
      <w:r w:rsidRPr="006D2E6D">
        <w:rPr>
          <w:rFonts w:ascii="Arial" w:hAnsi="Arial" w:cs="Arial"/>
          <w:bCs/>
          <w:sz w:val="24"/>
          <w:szCs w:val="18"/>
        </w:rPr>
        <w:t xml:space="preserve">: Part 1 of create_topology </w:t>
      </w:r>
      <w:proofErr w:type="gramStart"/>
      <w:r w:rsidRPr="006D2E6D">
        <w:rPr>
          <w:rFonts w:ascii="Arial" w:hAnsi="Arial" w:cs="Arial"/>
          <w:bCs/>
          <w:sz w:val="24"/>
          <w:szCs w:val="18"/>
        </w:rPr>
        <w:t>method</w:t>
      </w:r>
      <w:proofErr w:type="gramEnd"/>
    </w:p>
    <w:p w14:paraId="44134422" w14:textId="77777777" w:rsidR="00A2760B" w:rsidRDefault="00A2760B" w:rsidP="006D2E6D">
      <w:pPr>
        <w:jc w:val="both"/>
        <w:rPr>
          <w:rFonts w:ascii="Arial" w:hAnsi="Arial" w:cs="Arial"/>
          <w:bCs/>
          <w:sz w:val="24"/>
          <w:szCs w:val="18"/>
        </w:rPr>
      </w:pPr>
    </w:p>
    <w:p w14:paraId="022A1F5E" w14:textId="36E0460B" w:rsidR="00A2760B" w:rsidRPr="00A2760B" w:rsidRDefault="00A2760B" w:rsidP="00A2760B">
      <w:pPr>
        <w:jc w:val="right"/>
        <w:rPr>
          <w:rFonts w:ascii="Arial" w:hAnsi="Arial" w:cs="Arial"/>
          <w:b/>
          <w:sz w:val="24"/>
          <w:szCs w:val="18"/>
        </w:rPr>
      </w:pPr>
      <w:r>
        <w:rPr>
          <w:rFonts w:ascii="Arial" w:hAnsi="Arial" w:cs="Arial"/>
          <w:bCs/>
          <w:sz w:val="24"/>
          <w:szCs w:val="18"/>
        </w:rPr>
        <w:tab/>
      </w:r>
      <w:r>
        <w:rPr>
          <w:rFonts w:ascii="Arial" w:hAnsi="Arial" w:cs="Arial"/>
          <w:bCs/>
          <w:sz w:val="24"/>
          <w:szCs w:val="18"/>
        </w:rPr>
        <w:tab/>
      </w:r>
      <w:r>
        <w:rPr>
          <w:rFonts w:ascii="Arial" w:hAnsi="Arial" w:cs="Arial"/>
          <w:bCs/>
          <w:sz w:val="24"/>
          <w:szCs w:val="18"/>
        </w:rPr>
        <w:tab/>
      </w:r>
      <w:r>
        <w:rPr>
          <w:rFonts w:ascii="Arial" w:hAnsi="Arial" w:cs="Arial"/>
          <w:bCs/>
          <w:sz w:val="24"/>
          <w:szCs w:val="18"/>
        </w:rPr>
        <w:tab/>
      </w:r>
      <w:r w:rsidRPr="00A2760B">
        <w:rPr>
          <w:rFonts w:ascii="Arial" w:hAnsi="Arial" w:cs="Arial"/>
          <w:b/>
          <w:sz w:val="24"/>
          <w:szCs w:val="18"/>
        </w:rPr>
        <w:t>7</w:t>
      </w:r>
    </w:p>
    <w:p w14:paraId="66F3A059" w14:textId="1BDC8A16" w:rsidR="006D2E6D" w:rsidRPr="006D2E6D" w:rsidRDefault="006D2E6D" w:rsidP="006D2E6D">
      <w:pPr>
        <w:jc w:val="both"/>
        <w:rPr>
          <w:rFonts w:ascii="Arial" w:hAnsi="Arial" w:cs="Arial"/>
          <w:bCs/>
          <w:sz w:val="24"/>
          <w:szCs w:val="18"/>
        </w:rPr>
      </w:pPr>
      <w:r>
        <w:rPr>
          <w:noProof/>
        </w:rPr>
        <w:lastRenderedPageBreak/>
        <w:drawing>
          <wp:inline distT="0" distB="0" distL="0" distR="0" wp14:anchorId="76AA1D32" wp14:editId="75A5B93F">
            <wp:extent cx="4351020" cy="3985260"/>
            <wp:effectExtent l="0" t="0" r="0" b="0"/>
            <wp:docPr id="931965797" name="Picture 1" descr="A screen 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965797" name="Picture 1" descr="A screen shot of a computer screen"/>
                    <pic:cNvPicPr/>
                  </pic:nvPicPr>
                  <pic:blipFill>
                    <a:blip r:embed="rId11"/>
                    <a:stretch>
                      <a:fillRect/>
                    </a:stretch>
                  </pic:blipFill>
                  <pic:spPr>
                    <a:xfrm>
                      <a:off x="0" y="0"/>
                      <a:ext cx="4355422" cy="3989292"/>
                    </a:xfrm>
                    <a:prstGeom prst="rect">
                      <a:avLst/>
                    </a:prstGeom>
                  </pic:spPr>
                </pic:pic>
              </a:graphicData>
            </a:graphic>
          </wp:inline>
        </w:drawing>
      </w:r>
    </w:p>
    <w:p w14:paraId="359F6102" w14:textId="3F322EF0" w:rsidR="006D2E6D" w:rsidRDefault="006D2E6D" w:rsidP="006D2E6D">
      <w:pPr>
        <w:jc w:val="both"/>
        <w:rPr>
          <w:rFonts w:ascii="Arial" w:hAnsi="Arial" w:cs="Arial"/>
          <w:bCs/>
          <w:sz w:val="26"/>
          <w:szCs w:val="20"/>
        </w:rPr>
      </w:pPr>
      <w:r w:rsidRPr="006D2E6D">
        <w:rPr>
          <w:rFonts w:ascii="Arial" w:hAnsi="Arial" w:cs="Arial"/>
          <w:bCs/>
          <w:sz w:val="26"/>
          <w:szCs w:val="20"/>
        </w:rPr>
        <w:t xml:space="preserve">Fig 4: part 2 of create_topology </w:t>
      </w:r>
      <w:proofErr w:type="gramStart"/>
      <w:r w:rsidRPr="006D2E6D">
        <w:rPr>
          <w:rFonts w:ascii="Arial" w:hAnsi="Arial" w:cs="Arial"/>
          <w:bCs/>
          <w:sz w:val="26"/>
          <w:szCs w:val="20"/>
        </w:rPr>
        <w:t>method</w:t>
      </w:r>
      <w:proofErr w:type="gramEnd"/>
    </w:p>
    <w:p w14:paraId="3CD5D3CE" w14:textId="77777777" w:rsidR="00A2760B" w:rsidRDefault="00A2760B" w:rsidP="00A2760B">
      <w:pPr>
        <w:jc w:val="right"/>
        <w:rPr>
          <w:rFonts w:ascii="Arial" w:hAnsi="Arial" w:cs="Arial"/>
          <w:b/>
          <w:sz w:val="24"/>
          <w:szCs w:val="18"/>
        </w:rPr>
      </w:pPr>
    </w:p>
    <w:p w14:paraId="19CDD6E9" w14:textId="722B6BD0" w:rsidR="00A2760B" w:rsidRDefault="00A2760B" w:rsidP="00A2760B">
      <w:pPr>
        <w:jc w:val="right"/>
        <w:rPr>
          <w:rFonts w:ascii="Arial" w:hAnsi="Arial" w:cs="Arial"/>
          <w:b/>
          <w:sz w:val="24"/>
          <w:szCs w:val="18"/>
        </w:rPr>
      </w:pPr>
      <w:r>
        <w:rPr>
          <w:rFonts w:ascii="Arial" w:hAnsi="Arial" w:cs="Arial"/>
          <w:b/>
          <w:sz w:val="24"/>
          <w:szCs w:val="18"/>
        </w:rPr>
        <w:t>8</w:t>
      </w:r>
    </w:p>
    <w:p w14:paraId="3EEF492C" w14:textId="51606AF8" w:rsidR="00A2760B" w:rsidRPr="00A2760B" w:rsidRDefault="00A2760B" w:rsidP="00A2760B">
      <w:pPr>
        <w:jc w:val="right"/>
        <w:rPr>
          <w:rFonts w:ascii="Arial" w:hAnsi="Arial" w:cs="Arial"/>
          <w:b/>
          <w:sz w:val="24"/>
          <w:szCs w:val="18"/>
        </w:rPr>
      </w:pPr>
    </w:p>
    <w:p w14:paraId="7C98CBAC" w14:textId="4B355888" w:rsidR="006D2E6D" w:rsidRDefault="00A2760B" w:rsidP="00A2760B">
      <w:pPr>
        <w:jc w:val="right"/>
        <w:rPr>
          <w:rFonts w:ascii="Arial" w:hAnsi="Arial" w:cs="Arial"/>
          <w:bCs/>
          <w:sz w:val="26"/>
          <w:szCs w:val="20"/>
        </w:rPr>
      </w:pPr>
      <w:r>
        <w:rPr>
          <w:noProof/>
        </w:rPr>
        <w:lastRenderedPageBreak/>
        <w:drawing>
          <wp:inline distT="0" distB="0" distL="0" distR="0" wp14:anchorId="58922CF3" wp14:editId="7AD3546B">
            <wp:extent cx="1530985" cy="561340"/>
            <wp:effectExtent l="0" t="0" r="0" b="0"/>
            <wp:docPr id="234389158" name="Image9" descr="A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A logo with black text&#10;&#10;Description automatically generated"/>
                    <pic:cNvPicPr>
                      <a:picLocks noChangeAspect="1" noChangeArrowheads="1"/>
                    </pic:cNvPicPr>
                  </pic:nvPicPr>
                  <pic:blipFill>
                    <a:blip r:embed="rId7"/>
                    <a:stretch>
                      <a:fillRect/>
                    </a:stretch>
                  </pic:blipFill>
                  <pic:spPr bwMode="auto">
                    <a:xfrm>
                      <a:off x="0" y="0"/>
                      <a:ext cx="1530985" cy="561340"/>
                    </a:xfrm>
                    <a:prstGeom prst="rect">
                      <a:avLst/>
                    </a:prstGeom>
                  </pic:spPr>
                </pic:pic>
              </a:graphicData>
            </a:graphic>
          </wp:inline>
        </w:drawing>
      </w:r>
      <w:r w:rsidR="006D2E6D">
        <w:rPr>
          <w:noProof/>
        </w:rPr>
        <w:drawing>
          <wp:inline distT="0" distB="0" distL="0" distR="0" wp14:anchorId="1F46234E" wp14:editId="024CDB16">
            <wp:extent cx="5631180" cy="3916680"/>
            <wp:effectExtent l="0" t="0" r="0" b="0"/>
            <wp:docPr id="307559276" name="Picture 1" descr="Tree Topology Linear topology: This topology has a linear structure, a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Topology Linear topology: This topology has a linear structure, as...  | Download Scientific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1180" cy="3916680"/>
                    </a:xfrm>
                    <a:prstGeom prst="rect">
                      <a:avLst/>
                    </a:prstGeom>
                    <a:noFill/>
                    <a:ln>
                      <a:noFill/>
                    </a:ln>
                  </pic:spPr>
                </pic:pic>
              </a:graphicData>
            </a:graphic>
          </wp:inline>
        </w:drawing>
      </w:r>
    </w:p>
    <w:p w14:paraId="67C2C20D" w14:textId="37382F52" w:rsidR="006D2E6D" w:rsidRPr="006D2E6D" w:rsidRDefault="006D2E6D" w:rsidP="006D2E6D">
      <w:pPr>
        <w:jc w:val="both"/>
        <w:rPr>
          <w:rFonts w:ascii="Arial" w:hAnsi="Arial" w:cs="Arial"/>
          <w:bCs/>
          <w:sz w:val="24"/>
          <w:szCs w:val="18"/>
        </w:rPr>
      </w:pPr>
      <w:r w:rsidRPr="006D2E6D">
        <w:rPr>
          <w:rFonts w:ascii="Arial" w:hAnsi="Arial" w:cs="Arial"/>
          <w:bCs/>
          <w:sz w:val="24"/>
          <w:szCs w:val="18"/>
        </w:rPr>
        <w:t>Fig 5: Network topology</w:t>
      </w:r>
    </w:p>
    <w:p w14:paraId="38E99C8C" w14:textId="77777777" w:rsidR="001C66BE" w:rsidRDefault="001C66BE">
      <w:pPr>
        <w:jc w:val="center"/>
        <w:rPr>
          <w:rFonts w:ascii="Arial" w:hAnsi="Arial" w:cs="Arial"/>
          <w:b/>
          <w:sz w:val="28"/>
        </w:rPr>
      </w:pPr>
    </w:p>
    <w:p w14:paraId="75276EDD" w14:textId="77777777" w:rsidR="001C66BE" w:rsidRDefault="001C66BE">
      <w:pPr>
        <w:jc w:val="center"/>
        <w:rPr>
          <w:rFonts w:ascii="Arial" w:hAnsi="Arial" w:cs="Arial"/>
          <w:b/>
          <w:sz w:val="28"/>
        </w:rPr>
      </w:pPr>
    </w:p>
    <w:p w14:paraId="11BC3908" w14:textId="77777777" w:rsidR="006D2E6D" w:rsidRDefault="006D2E6D">
      <w:pPr>
        <w:jc w:val="right"/>
        <w:rPr>
          <w:rFonts w:ascii="Arial" w:hAnsi="Arial" w:cs="Arial"/>
          <w:b/>
          <w:sz w:val="28"/>
        </w:rPr>
      </w:pPr>
    </w:p>
    <w:p w14:paraId="68C8202B" w14:textId="77777777" w:rsidR="006D2E6D" w:rsidRDefault="006D2E6D">
      <w:pPr>
        <w:jc w:val="right"/>
        <w:rPr>
          <w:rFonts w:ascii="Arial" w:hAnsi="Arial" w:cs="Arial"/>
          <w:b/>
          <w:sz w:val="28"/>
        </w:rPr>
      </w:pPr>
    </w:p>
    <w:p w14:paraId="38E61BC6" w14:textId="77777777" w:rsidR="006D2E6D" w:rsidRDefault="006D2E6D">
      <w:pPr>
        <w:jc w:val="right"/>
        <w:rPr>
          <w:rFonts w:ascii="Arial" w:hAnsi="Arial" w:cs="Arial"/>
          <w:b/>
          <w:sz w:val="28"/>
        </w:rPr>
      </w:pPr>
    </w:p>
    <w:p w14:paraId="7B3A2F27" w14:textId="77777777" w:rsidR="006D2E6D" w:rsidRDefault="006D2E6D">
      <w:pPr>
        <w:jc w:val="right"/>
        <w:rPr>
          <w:rFonts w:ascii="Arial" w:hAnsi="Arial" w:cs="Arial"/>
          <w:b/>
          <w:sz w:val="28"/>
        </w:rPr>
      </w:pPr>
    </w:p>
    <w:p w14:paraId="00B38C4D" w14:textId="77777777" w:rsidR="006D2E6D" w:rsidRDefault="006D2E6D">
      <w:pPr>
        <w:jc w:val="right"/>
        <w:rPr>
          <w:rFonts w:ascii="Arial" w:hAnsi="Arial" w:cs="Arial"/>
          <w:b/>
          <w:sz w:val="28"/>
        </w:rPr>
      </w:pPr>
    </w:p>
    <w:p w14:paraId="1B075CAF" w14:textId="77777777" w:rsidR="006D2E6D" w:rsidRDefault="006D2E6D">
      <w:pPr>
        <w:jc w:val="right"/>
        <w:rPr>
          <w:rFonts w:ascii="Arial" w:hAnsi="Arial" w:cs="Arial"/>
          <w:b/>
          <w:sz w:val="28"/>
        </w:rPr>
      </w:pPr>
    </w:p>
    <w:p w14:paraId="0ABA5C6C" w14:textId="77777777" w:rsidR="006D2E6D" w:rsidRDefault="006D2E6D">
      <w:pPr>
        <w:jc w:val="right"/>
        <w:rPr>
          <w:rFonts w:ascii="Arial" w:hAnsi="Arial" w:cs="Arial"/>
          <w:b/>
          <w:sz w:val="28"/>
        </w:rPr>
      </w:pPr>
    </w:p>
    <w:p w14:paraId="43E21956" w14:textId="6F3731FA" w:rsidR="006D2E6D" w:rsidRPr="006D2E6D" w:rsidRDefault="00A2760B" w:rsidP="00A2760B">
      <w:pPr>
        <w:jc w:val="right"/>
        <w:rPr>
          <w:rFonts w:ascii="Arial" w:hAnsi="Arial" w:cs="Arial"/>
          <w:b/>
          <w:sz w:val="24"/>
          <w:szCs w:val="18"/>
        </w:rPr>
      </w:pPr>
      <w:r>
        <w:rPr>
          <w:rFonts w:ascii="Arial" w:hAnsi="Arial" w:cs="Arial"/>
          <w:b/>
          <w:sz w:val="24"/>
          <w:szCs w:val="18"/>
        </w:rPr>
        <w:t>9</w:t>
      </w:r>
    </w:p>
    <w:p w14:paraId="1E59AD10" w14:textId="77777777" w:rsidR="006D2E6D" w:rsidRDefault="006D2E6D">
      <w:pPr>
        <w:jc w:val="right"/>
        <w:rPr>
          <w:rFonts w:ascii="Arial" w:hAnsi="Arial" w:cs="Arial"/>
          <w:b/>
          <w:sz w:val="28"/>
        </w:rPr>
      </w:pPr>
    </w:p>
    <w:p w14:paraId="04D5037C" w14:textId="7150FC7A" w:rsidR="001C66BE" w:rsidRDefault="00000000">
      <w:pPr>
        <w:jc w:val="right"/>
        <w:rPr>
          <w:rFonts w:ascii="Arial" w:hAnsi="Arial" w:cs="Arial"/>
          <w:b/>
          <w:sz w:val="28"/>
        </w:rPr>
      </w:pPr>
      <w:r>
        <w:rPr>
          <w:noProof/>
        </w:rPr>
        <w:drawing>
          <wp:inline distT="0" distB="0" distL="0" distR="0" wp14:anchorId="60B2C6D1" wp14:editId="45823856">
            <wp:extent cx="1530985" cy="561340"/>
            <wp:effectExtent l="0" t="0" r="0" b="0"/>
            <wp:docPr id="11" name="Image9" descr="A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A logo with black text&#10;&#10;Description automatically generated"/>
                    <pic:cNvPicPr>
                      <a:picLocks noChangeAspect="1" noChangeArrowheads="1"/>
                    </pic:cNvPicPr>
                  </pic:nvPicPr>
                  <pic:blipFill>
                    <a:blip r:embed="rId7"/>
                    <a:stretch>
                      <a:fillRect/>
                    </a:stretch>
                  </pic:blipFill>
                  <pic:spPr bwMode="auto">
                    <a:xfrm>
                      <a:off x="0" y="0"/>
                      <a:ext cx="1530985" cy="561340"/>
                    </a:xfrm>
                    <a:prstGeom prst="rect">
                      <a:avLst/>
                    </a:prstGeom>
                  </pic:spPr>
                </pic:pic>
              </a:graphicData>
            </a:graphic>
          </wp:inline>
        </w:drawing>
      </w:r>
    </w:p>
    <w:p w14:paraId="7AF34E70" w14:textId="77777777" w:rsidR="001C66BE" w:rsidRDefault="00000000">
      <w:pPr>
        <w:jc w:val="center"/>
        <w:rPr>
          <w:rFonts w:ascii="Arial" w:hAnsi="Arial" w:cs="Arial"/>
          <w:b/>
          <w:sz w:val="28"/>
        </w:rPr>
      </w:pPr>
      <w:r>
        <w:rPr>
          <w:rFonts w:ascii="Arial" w:hAnsi="Arial" w:cs="Arial"/>
          <w:b/>
          <w:sz w:val="28"/>
        </w:rPr>
        <w:t>Research Ethics Screening Form for Students</w:t>
      </w:r>
    </w:p>
    <w:p w14:paraId="631506D6" w14:textId="77777777" w:rsidR="001C66BE" w:rsidRDefault="00000000">
      <w:pPr>
        <w:jc w:val="both"/>
        <w:rPr>
          <w:rFonts w:ascii="Arial" w:eastAsia="Times New Roman" w:hAnsi="Arial" w:cs="Arial"/>
          <w:sz w:val="20"/>
          <w:szCs w:val="20"/>
          <w:lang w:val="en-GB" w:bidi="en-US"/>
        </w:rPr>
      </w:pPr>
      <w:r>
        <w:rPr>
          <w:rFonts w:ascii="Arial" w:eastAsia="Times New Roman" w:hAnsi="Arial" w:cs="Arial"/>
          <w:sz w:val="20"/>
          <w:szCs w:val="20"/>
          <w:lang w:val="en-GB" w:bidi="en-US"/>
        </w:rPr>
        <w:t>Middlesex University is concerned with protecting the rights, health, safety, dignity, and privacy of its research participants. It is also concerned with protecting the health, safety, rights, and academic freedom of its students and with safeguarding its own reputation for conducting high quality, ethical research.</w:t>
      </w:r>
    </w:p>
    <w:p w14:paraId="38B42C2A" w14:textId="77777777" w:rsidR="001C66BE" w:rsidRDefault="00000000">
      <w:pPr>
        <w:spacing w:after="240"/>
        <w:jc w:val="both"/>
        <w:rPr>
          <w:rFonts w:ascii="Arial" w:eastAsia="Times New Roman" w:hAnsi="Arial" w:cs="Arial"/>
          <w:i/>
          <w:sz w:val="20"/>
          <w:szCs w:val="20"/>
          <w:u w:val="single"/>
          <w:lang w:val="en-GB" w:bidi="en-US"/>
        </w:rPr>
      </w:pPr>
      <w:r>
        <w:rPr>
          <w:rFonts w:ascii="Arial" w:eastAsia="Times New Roman" w:hAnsi="Arial" w:cs="Arial"/>
          <w:i/>
          <w:sz w:val="20"/>
          <w:szCs w:val="20"/>
          <w:u w:val="single"/>
          <w:lang w:val="en-GB" w:bidi="en-US"/>
        </w:rPr>
        <w:t xml:space="preserve">This Research Ethics Screening Form will enable students to self-assess and determine whether the research requires ethical review and approval via the Middlesex Online Research Ethics (MORE) form before commencing the study. Supervisors must approve this form after consultation with students. </w:t>
      </w:r>
    </w:p>
    <w:tbl>
      <w:tblPr>
        <w:tblW w:w="5000" w:type="pct"/>
        <w:tblInd w:w="-5" w:type="dxa"/>
        <w:tblLayout w:type="fixed"/>
        <w:tblCellMar>
          <w:top w:w="28" w:type="dxa"/>
          <w:bottom w:w="28" w:type="dxa"/>
        </w:tblCellMar>
        <w:tblLook w:val="04A0" w:firstRow="1" w:lastRow="0" w:firstColumn="1" w:lastColumn="0" w:noHBand="0" w:noVBand="1"/>
      </w:tblPr>
      <w:tblGrid>
        <w:gridCol w:w="2756"/>
        <w:gridCol w:w="3628"/>
        <w:gridCol w:w="3192"/>
      </w:tblGrid>
      <w:tr w:rsidR="001C66BE" w14:paraId="429BA7B9" w14:textId="77777777">
        <w:trPr>
          <w:trHeight w:val="288"/>
        </w:trPr>
        <w:tc>
          <w:tcPr>
            <w:tcW w:w="2694" w:type="dxa"/>
            <w:tcBorders>
              <w:top w:val="single" w:sz="4" w:space="0" w:color="000000"/>
              <w:left w:val="single" w:sz="4" w:space="0" w:color="000000"/>
              <w:bottom w:val="single" w:sz="4" w:space="0" w:color="000000"/>
              <w:right w:val="single" w:sz="4" w:space="0" w:color="000000"/>
            </w:tcBorders>
            <w:vAlign w:val="center"/>
          </w:tcPr>
          <w:p w14:paraId="730F1ABA" w14:textId="77777777" w:rsidR="001C66BE" w:rsidRDefault="00000000">
            <w:pPr>
              <w:widowControl w:val="0"/>
              <w:spacing w:after="0"/>
              <w:rPr>
                <w:rFonts w:ascii="Arial" w:eastAsia="Times New Roman" w:hAnsi="Arial" w:cs="Times New Roman"/>
                <w:sz w:val="20"/>
                <w:szCs w:val="18"/>
                <w:lang w:val="en-GB" w:bidi="en-US"/>
              </w:rPr>
            </w:pPr>
            <w:r>
              <w:rPr>
                <w:rFonts w:ascii="Arial" w:eastAsia="Times New Roman" w:hAnsi="Arial" w:cs="Times New Roman"/>
                <w:sz w:val="20"/>
                <w:szCs w:val="18"/>
                <w:lang w:val="en-GB" w:bidi="en-US"/>
              </w:rPr>
              <w:t>Student Name:</w:t>
            </w:r>
          </w:p>
        </w:tc>
        <w:tc>
          <w:tcPr>
            <w:tcW w:w="3546" w:type="dxa"/>
            <w:tcBorders>
              <w:top w:val="single" w:sz="4" w:space="0" w:color="000000"/>
              <w:left w:val="single" w:sz="4" w:space="0" w:color="000000"/>
              <w:bottom w:val="single" w:sz="4" w:space="0" w:color="000000"/>
              <w:right w:val="single" w:sz="4" w:space="0" w:color="000000"/>
            </w:tcBorders>
          </w:tcPr>
          <w:p w14:paraId="258138C0" w14:textId="77777777" w:rsidR="001C66BE" w:rsidRDefault="00000000">
            <w:pPr>
              <w:widowControl w:val="0"/>
              <w:spacing w:after="0"/>
              <w:rPr>
                <w:rFonts w:ascii="Arial" w:eastAsia="Times New Roman" w:hAnsi="Arial" w:cs="Times New Roman"/>
                <w:sz w:val="20"/>
                <w:szCs w:val="18"/>
                <w:lang w:val="en-GB" w:bidi="en-US"/>
              </w:rPr>
            </w:pPr>
            <w:r>
              <w:rPr>
                <w:rFonts w:ascii="Arial" w:eastAsia="Times New Roman" w:hAnsi="Arial" w:cs="Times New Roman"/>
                <w:sz w:val="20"/>
                <w:szCs w:val="18"/>
                <w:lang w:val="en-GB" w:bidi="en-US"/>
              </w:rPr>
              <w:t>Salon Ghalan Tamang</w:t>
            </w:r>
          </w:p>
        </w:tc>
        <w:tc>
          <w:tcPr>
            <w:tcW w:w="3120" w:type="dxa"/>
            <w:tcBorders>
              <w:top w:val="single" w:sz="4" w:space="0" w:color="000000"/>
              <w:left w:val="single" w:sz="4" w:space="0" w:color="000000"/>
              <w:bottom w:val="single" w:sz="4" w:space="0" w:color="000000"/>
              <w:right w:val="single" w:sz="4" w:space="0" w:color="000000"/>
            </w:tcBorders>
          </w:tcPr>
          <w:p w14:paraId="696AD5DE" w14:textId="77777777" w:rsidR="001C66BE" w:rsidRDefault="00000000">
            <w:pPr>
              <w:widowControl w:val="0"/>
              <w:spacing w:after="0"/>
              <w:rPr>
                <w:rFonts w:ascii="Arial" w:eastAsia="Times New Roman" w:hAnsi="Arial" w:cs="Times New Roman"/>
                <w:sz w:val="20"/>
                <w:szCs w:val="18"/>
                <w:lang w:val="en-GB" w:bidi="en-US"/>
              </w:rPr>
            </w:pPr>
            <w:r>
              <w:rPr>
                <w:rFonts w:ascii="Arial" w:eastAsia="Times New Roman" w:hAnsi="Arial" w:cs="Times New Roman"/>
                <w:sz w:val="20"/>
                <w:szCs w:val="18"/>
                <w:lang w:val="en-GB" w:bidi="en-US"/>
              </w:rPr>
              <w:t>Email: sg1591@live.mdx.ac.uk</w:t>
            </w:r>
          </w:p>
        </w:tc>
      </w:tr>
      <w:tr w:rsidR="001C66BE" w14:paraId="79EB9DED" w14:textId="77777777">
        <w:trPr>
          <w:trHeight w:val="288"/>
        </w:trPr>
        <w:tc>
          <w:tcPr>
            <w:tcW w:w="2694" w:type="dxa"/>
            <w:tcBorders>
              <w:top w:val="single" w:sz="4" w:space="0" w:color="000000"/>
              <w:left w:val="single" w:sz="4" w:space="0" w:color="000000"/>
              <w:bottom w:val="single" w:sz="4" w:space="0" w:color="000000"/>
              <w:right w:val="single" w:sz="4" w:space="0" w:color="000000"/>
            </w:tcBorders>
          </w:tcPr>
          <w:p w14:paraId="687E4AA2" w14:textId="77777777" w:rsidR="001C66BE" w:rsidRDefault="00000000">
            <w:pPr>
              <w:widowControl w:val="0"/>
              <w:spacing w:after="0"/>
              <w:rPr>
                <w:rFonts w:ascii="Arial" w:eastAsia="Times New Roman" w:hAnsi="Arial" w:cs="Times New Roman"/>
                <w:sz w:val="20"/>
                <w:szCs w:val="18"/>
                <w:lang w:val="en-GB" w:bidi="en-US"/>
              </w:rPr>
            </w:pPr>
            <w:r>
              <w:rPr>
                <w:rFonts w:ascii="Arial" w:eastAsia="Times New Roman" w:hAnsi="Arial" w:cs="Times New Roman"/>
                <w:sz w:val="20"/>
                <w:szCs w:val="18"/>
                <w:lang w:val="en-GB" w:bidi="en-US"/>
              </w:rPr>
              <w:t>Research project title:</w:t>
            </w:r>
          </w:p>
        </w:tc>
        <w:tc>
          <w:tcPr>
            <w:tcW w:w="6666" w:type="dxa"/>
            <w:gridSpan w:val="2"/>
            <w:tcBorders>
              <w:top w:val="single" w:sz="4" w:space="0" w:color="000000"/>
              <w:left w:val="single" w:sz="4" w:space="0" w:color="000000"/>
              <w:bottom w:val="single" w:sz="4" w:space="0" w:color="000000"/>
              <w:right w:val="single" w:sz="4" w:space="0" w:color="000000"/>
            </w:tcBorders>
            <w:vAlign w:val="center"/>
          </w:tcPr>
          <w:p w14:paraId="50020E4E" w14:textId="77777777" w:rsidR="001C66BE" w:rsidRDefault="00000000">
            <w:pPr>
              <w:widowControl w:val="0"/>
              <w:spacing w:after="0"/>
              <w:rPr>
                <w:rFonts w:ascii="Arial" w:eastAsia="Times New Roman" w:hAnsi="Arial" w:cs="Times New Roman"/>
                <w:sz w:val="20"/>
                <w:szCs w:val="18"/>
                <w:lang w:val="en-GB" w:bidi="en-US"/>
              </w:rPr>
            </w:pPr>
            <w:r>
              <w:rPr>
                <w:rFonts w:ascii="Arial" w:eastAsia="Times New Roman" w:hAnsi="Arial" w:cs="Times New Roman"/>
                <w:sz w:val="20"/>
                <w:szCs w:val="18"/>
                <w:lang w:val="en-GB" w:bidi="en-US"/>
              </w:rPr>
              <w:t>A comprehensive analysis of traffic load balancing in software-defined networking</w:t>
            </w:r>
          </w:p>
        </w:tc>
      </w:tr>
      <w:tr w:rsidR="001C66BE" w14:paraId="0B101E66" w14:textId="77777777">
        <w:trPr>
          <w:trHeight w:val="288"/>
        </w:trPr>
        <w:tc>
          <w:tcPr>
            <w:tcW w:w="2694" w:type="dxa"/>
            <w:tcBorders>
              <w:top w:val="single" w:sz="4" w:space="0" w:color="000000"/>
              <w:left w:val="single" w:sz="4" w:space="0" w:color="000000"/>
              <w:bottom w:val="single" w:sz="4" w:space="0" w:color="000000"/>
              <w:right w:val="single" w:sz="4" w:space="0" w:color="000000"/>
            </w:tcBorders>
          </w:tcPr>
          <w:p w14:paraId="5F1673E6" w14:textId="77777777" w:rsidR="001C66BE" w:rsidRDefault="00000000">
            <w:pPr>
              <w:widowControl w:val="0"/>
              <w:spacing w:after="0"/>
              <w:ind w:right="-108"/>
              <w:rPr>
                <w:rFonts w:ascii="Arial" w:eastAsia="Times New Roman" w:hAnsi="Arial" w:cs="Times New Roman"/>
                <w:sz w:val="20"/>
                <w:szCs w:val="18"/>
                <w:lang w:val="en-GB" w:bidi="en-US"/>
              </w:rPr>
            </w:pPr>
            <w:r>
              <w:rPr>
                <w:rFonts w:ascii="Arial" w:eastAsia="Times New Roman" w:hAnsi="Arial" w:cs="Times New Roman"/>
                <w:sz w:val="20"/>
                <w:szCs w:val="18"/>
                <w:lang w:val="en-GB" w:bidi="en-US"/>
              </w:rPr>
              <w:t>Programme of study/module:</w:t>
            </w:r>
          </w:p>
        </w:tc>
        <w:tc>
          <w:tcPr>
            <w:tcW w:w="6666" w:type="dxa"/>
            <w:gridSpan w:val="2"/>
            <w:tcBorders>
              <w:top w:val="single" w:sz="4" w:space="0" w:color="000000"/>
              <w:left w:val="single" w:sz="4" w:space="0" w:color="000000"/>
              <w:bottom w:val="single" w:sz="4" w:space="0" w:color="000000"/>
              <w:right w:val="single" w:sz="4" w:space="0" w:color="000000"/>
            </w:tcBorders>
            <w:vAlign w:val="center"/>
          </w:tcPr>
          <w:p w14:paraId="7B69207C" w14:textId="77777777" w:rsidR="001C66BE" w:rsidRDefault="00000000">
            <w:pPr>
              <w:widowControl w:val="0"/>
              <w:spacing w:after="0"/>
              <w:rPr>
                <w:rFonts w:ascii="Arial" w:eastAsia="Times New Roman" w:hAnsi="Arial" w:cs="Times New Roman"/>
                <w:sz w:val="20"/>
                <w:szCs w:val="18"/>
                <w:lang w:val="en-GB" w:bidi="en-US"/>
              </w:rPr>
            </w:pPr>
            <w:r>
              <w:rPr>
                <w:rFonts w:ascii="Arial" w:eastAsia="Times New Roman" w:hAnsi="Arial" w:cs="Times New Roman"/>
                <w:sz w:val="20"/>
                <w:szCs w:val="18"/>
                <w:lang w:val="en-GB" w:bidi="en-US"/>
              </w:rPr>
              <w:t>BSc Computer Science / CST3990 Undergraduate Individual Project</w:t>
            </w:r>
          </w:p>
        </w:tc>
      </w:tr>
      <w:tr w:rsidR="001C66BE" w14:paraId="16F490D0" w14:textId="77777777">
        <w:trPr>
          <w:trHeight w:val="288"/>
        </w:trPr>
        <w:tc>
          <w:tcPr>
            <w:tcW w:w="2694" w:type="dxa"/>
            <w:tcBorders>
              <w:top w:val="single" w:sz="4" w:space="0" w:color="000000"/>
              <w:left w:val="single" w:sz="4" w:space="0" w:color="000000"/>
              <w:bottom w:val="single" w:sz="4" w:space="0" w:color="000000"/>
              <w:right w:val="single" w:sz="4" w:space="0" w:color="000000"/>
            </w:tcBorders>
            <w:vAlign w:val="center"/>
          </w:tcPr>
          <w:p w14:paraId="046AF185" w14:textId="77777777" w:rsidR="001C66BE" w:rsidRDefault="00000000">
            <w:pPr>
              <w:widowControl w:val="0"/>
              <w:spacing w:after="0"/>
              <w:rPr>
                <w:rFonts w:ascii="Arial" w:eastAsia="Times New Roman" w:hAnsi="Arial" w:cs="Times New Roman"/>
                <w:sz w:val="20"/>
                <w:szCs w:val="18"/>
                <w:lang w:val="en-GB" w:bidi="en-US"/>
              </w:rPr>
            </w:pPr>
            <w:r>
              <w:rPr>
                <w:rFonts w:ascii="Arial" w:eastAsia="Times New Roman" w:hAnsi="Arial" w:cs="Times New Roman"/>
                <w:sz w:val="20"/>
                <w:szCs w:val="18"/>
                <w:lang w:val="en-GB" w:bidi="en-US"/>
              </w:rPr>
              <w:t>Supervisor Name:</w:t>
            </w:r>
          </w:p>
        </w:tc>
        <w:tc>
          <w:tcPr>
            <w:tcW w:w="3546" w:type="dxa"/>
            <w:tcBorders>
              <w:top w:val="single" w:sz="4" w:space="0" w:color="000000"/>
              <w:left w:val="single" w:sz="4" w:space="0" w:color="000000"/>
              <w:bottom w:val="single" w:sz="4" w:space="0" w:color="000000"/>
              <w:right w:val="single" w:sz="4" w:space="0" w:color="000000"/>
            </w:tcBorders>
          </w:tcPr>
          <w:p w14:paraId="15C03337" w14:textId="77777777" w:rsidR="001C66BE" w:rsidRDefault="00000000">
            <w:pPr>
              <w:widowControl w:val="0"/>
              <w:spacing w:after="0"/>
              <w:rPr>
                <w:rFonts w:ascii="Arial" w:eastAsia="Times New Roman" w:hAnsi="Arial" w:cs="Times New Roman"/>
                <w:sz w:val="20"/>
                <w:szCs w:val="18"/>
                <w:lang w:val="en-GB" w:bidi="en-US"/>
              </w:rPr>
            </w:pPr>
            <w:r>
              <w:rPr>
                <w:rFonts w:ascii="Arial" w:eastAsia="Times New Roman" w:hAnsi="Arial" w:cs="Times New Roman"/>
                <w:sz w:val="20"/>
                <w:szCs w:val="18"/>
                <w:lang w:val="en-GB" w:bidi="en-US"/>
              </w:rPr>
              <w:t>Clifford Sule</w:t>
            </w:r>
          </w:p>
        </w:tc>
        <w:tc>
          <w:tcPr>
            <w:tcW w:w="3120" w:type="dxa"/>
            <w:tcBorders>
              <w:top w:val="single" w:sz="4" w:space="0" w:color="000000"/>
              <w:left w:val="single" w:sz="4" w:space="0" w:color="000000"/>
              <w:bottom w:val="single" w:sz="4" w:space="0" w:color="000000"/>
              <w:right w:val="single" w:sz="4" w:space="0" w:color="000000"/>
            </w:tcBorders>
          </w:tcPr>
          <w:p w14:paraId="09798BCB" w14:textId="77777777" w:rsidR="001C66BE" w:rsidRDefault="00000000">
            <w:pPr>
              <w:widowControl w:val="0"/>
              <w:spacing w:after="0"/>
              <w:rPr>
                <w:rFonts w:ascii="Arial" w:eastAsia="Times New Roman" w:hAnsi="Arial" w:cs="Times New Roman"/>
                <w:sz w:val="20"/>
                <w:szCs w:val="18"/>
                <w:lang w:val="en-GB" w:bidi="en-US"/>
              </w:rPr>
            </w:pPr>
            <w:r>
              <w:rPr>
                <w:rFonts w:ascii="Arial" w:eastAsia="Times New Roman" w:hAnsi="Arial" w:cs="Times New Roman"/>
                <w:sz w:val="20"/>
                <w:szCs w:val="18"/>
                <w:lang w:val="en-GB" w:bidi="en-US"/>
              </w:rPr>
              <w:t>Email: c.sule@mdx.ac.uk</w:t>
            </w:r>
          </w:p>
        </w:tc>
      </w:tr>
    </w:tbl>
    <w:p w14:paraId="3F643987" w14:textId="77777777" w:rsidR="001C66BE" w:rsidRDefault="001C66BE">
      <w:pPr>
        <w:spacing w:after="0"/>
        <w:jc w:val="both"/>
        <w:rPr>
          <w:rFonts w:ascii="Arial" w:eastAsia="Times New Roman" w:hAnsi="Arial" w:cs="Arial"/>
          <w:i/>
          <w:szCs w:val="18"/>
          <w:u w:val="single"/>
          <w:lang w:val="en-GB" w:bidi="en-US"/>
        </w:rPr>
      </w:pPr>
    </w:p>
    <w:tbl>
      <w:tblPr>
        <w:tblStyle w:val="TableGrid"/>
        <w:tblW w:w="9450" w:type="dxa"/>
        <w:tblInd w:w="-5" w:type="dxa"/>
        <w:tblLayout w:type="fixed"/>
        <w:tblLook w:val="04A0" w:firstRow="1" w:lastRow="0" w:firstColumn="1" w:lastColumn="0" w:noHBand="0" w:noVBand="1"/>
      </w:tblPr>
      <w:tblGrid>
        <w:gridCol w:w="8190"/>
        <w:gridCol w:w="601"/>
        <w:gridCol w:w="659"/>
      </w:tblGrid>
      <w:tr w:rsidR="001C66BE" w14:paraId="2B2FC66B" w14:textId="77777777">
        <w:trPr>
          <w:trHeight w:val="436"/>
        </w:trPr>
        <w:tc>
          <w:tcPr>
            <w:tcW w:w="9450" w:type="dxa"/>
            <w:gridSpan w:val="3"/>
            <w:vAlign w:val="center"/>
          </w:tcPr>
          <w:p w14:paraId="02FFD234" w14:textId="77777777" w:rsidR="001C66BE" w:rsidRDefault="00000000">
            <w:pPr>
              <w:spacing w:after="0" w:line="240" w:lineRule="auto"/>
              <w:rPr>
                <w:rFonts w:ascii="Arial" w:hAnsi="Arial" w:cs="Arial"/>
                <w:i/>
              </w:rPr>
            </w:pPr>
            <w:r>
              <w:rPr>
                <w:rFonts w:ascii="Arial" w:eastAsia="Times New Roman" w:hAnsi="Arial" w:cs="Arial"/>
                <w:i/>
                <w:kern w:val="0"/>
                <w:sz w:val="21"/>
                <w:szCs w:val="21"/>
                <w:lang w:val="en-GB" w:eastAsia="en-GB" w:bidi="en-US"/>
              </w:rPr>
              <w:t>Please answer whether your research/study involves any of the following given below:</w:t>
            </w:r>
          </w:p>
        </w:tc>
      </w:tr>
      <w:tr w:rsidR="001C66BE" w14:paraId="17C2DEB6" w14:textId="77777777">
        <w:trPr>
          <w:trHeight w:val="576"/>
        </w:trPr>
        <w:tc>
          <w:tcPr>
            <w:tcW w:w="8190" w:type="dxa"/>
            <w:vAlign w:val="center"/>
          </w:tcPr>
          <w:p w14:paraId="62DBD32F" w14:textId="77777777" w:rsidR="001C66BE" w:rsidRDefault="00000000">
            <w:pPr>
              <w:numPr>
                <w:ilvl w:val="0"/>
                <w:numId w:val="5"/>
              </w:numPr>
              <w:spacing w:before="40" w:after="40" w:line="240" w:lineRule="auto"/>
              <w:ind w:left="323"/>
              <w:jc w:val="both"/>
              <w:rPr>
                <w:rFonts w:ascii="Arial" w:hAnsi="Arial" w:cs="Arial"/>
                <w:color w:val="000000" w:themeColor="text1"/>
              </w:rPr>
            </w:pPr>
            <w:r>
              <w:rPr>
                <w:rFonts w:ascii="Arial" w:eastAsia="Times New Roman" w:hAnsi="Arial" w:cs="Arial"/>
                <w:color w:val="000000" w:themeColor="text1"/>
                <w:kern w:val="0"/>
                <w:sz w:val="20"/>
                <w:szCs w:val="20"/>
                <w:vertAlign w:val="superscript"/>
                <w:lang w:val="en-GB" w:eastAsia="en-GB"/>
              </w:rPr>
              <w:t>H</w:t>
            </w:r>
            <w:r>
              <w:rPr>
                <w:rFonts w:ascii="Arial" w:eastAsia="Times New Roman" w:hAnsi="Arial" w:cs="Arial"/>
                <w:color w:val="000000" w:themeColor="text1"/>
                <w:kern w:val="0"/>
                <w:sz w:val="20"/>
                <w:szCs w:val="20"/>
                <w:lang w:val="en-GB" w:eastAsia="en-GB"/>
              </w:rPr>
              <w:t>ANIMALS or animal parts.</w:t>
            </w:r>
          </w:p>
        </w:tc>
        <w:tc>
          <w:tcPr>
            <w:tcW w:w="601" w:type="dxa"/>
            <w:vAlign w:val="center"/>
          </w:tcPr>
          <w:p w14:paraId="26419A87" w14:textId="77777777" w:rsidR="001C66BE" w:rsidRDefault="00000000">
            <w:pPr>
              <w:spacing w:after="0" w:line="240" w:lineRule="auto"/>
              <w:jc w:val="center"/>
              <w:rPr>
                <w:rFonts w:ascii="Arial" w:hAnsi="Arial" w:cs="Arial"/>
              </w:rPr>
            </w:pPr>
            <w:r>
              <w:fldChar w:fldCharType="begin">
                <w:ffData>
                  <w:name w:val=""/>
                  <w:enabled/>
                  <w:calcOnExit w:val="0"/>
                  <w:checkBox>
                    <w:sizeAuto/>
                    <w:default w:val="0"/>
                  </w:checkBox>
                </w:ffData>
              </w:fldChar>
            </w:r>
            <w:r>
              <w:rPr>
                <w:rFonts w:ascii="Arial" w:eastAsia="Times New Roman" w:hAnsi="Arial"/>
                <w:kern w:val="0"/>
                <w:sz w:val="20"/>
                <w:szCs w:val="20"/>
                <w:lang w:val="en-GB" w:eastAsia="en-GB"/>
              </w:rPr>
              <w:instrText xml:space="preserve"> FORMCHECKBOX </w:instrText>
            </w:r>
            <w:r>
              <w:rPr>
                <w:rFonts w:ascii="Arial" w:eastAsia="Times New Roman" w:hAnsi="Arial"/>
                <w:kern w:val="0"/>
                <w:sz w:val="20"/>
                <w:szCs w:val="20"/>
                <w:lang w:val="en-GB" w:eastAsia="en-GB"/>
              </w:rPr>
            </w:r>
            <w:r>
              <w:rPr>
                <w:rFonts w:ascii="Arial" w:eastAsia="Times New Roman" w:hAnsi="Arial"/>
                <w:kern w:val="0"/>
                <w:sz w:val="20"/>
                <w:szCs w:val="20"/>
                <w:lang w:val="en-GB" w:eastAsia="en-GB"/>
              </w:rPr>
              <w:fldChar w:fldCharType="separate"/>
            </w:r>
            <w:bookmarkStart w:id="0" w:name="__Fieldmark__337_2229790332"/>
            <w:bookmarkEnd w:id="0"/>
            <w:r>
              <w:rPr>
                <w:rFonts w:ascii="Arial" w:eastAsia="Times New Roman" w:hAnsi="Arial"/>
                <w:kern w:val="0"/>
                <w:sz w:val="20"/>
                <w:szCs w:val="20"/>
                <w:lang w:val="en-GB" w:eastAsia="en-GB"/>
              </w:rPr>
              <w:fldChar w:fldCharType="end"/>
            </w:r>
          </w:p>
          <w:p w14:paraId="3DD1E876" w14:textId="77777777" w:rsidR="001C66BE" w:rsidRDefault="00000000">
            <w:pPr>
              <w:spacing w:after="0" w:line="240" w:lineRule="auto"/>
              <w:jc w:val="center"/>
              <w:rPr>
                <w:rFonts w:ascii="Arial" w:hAnsi="Arial" w:cs="Arial"/>
              </w:rPr>
            </w:pPr>
            <w:r>
              <w:rPr>
                <w:rFonts w:ascii="Arial" w:eastAsia="Times New Roman" w:hAnsi="Arial" w:cs="Arial"/>
                <w:kern w:val="0"/>
                <w:sz w:val="20"/>
                <w:szCs w:val="20"/>
                <w:lang w:val="en-GB" w:eastAsia="en-GB"/>
              </w:rPr>
              <w:t>Yes</w:t>
            </w:r>
          </w:p>
        </w:tc>
        <w:tc>
          <w:tcPr>
            <w:tcW w:w="659" w:type="dxa"/>
            <w:vAlign w:val="center"/>
          </w:tcPr>
          <w:p w14:paraId="38CFD248" w14:textId="77777777" w:rsidR="001C66BE" w:rsidRDefault="00000000">
            <w:pPr>
              <w:spacing w:after="0" w:line="240" w:lineRule="auto"/>
              <w:jc w:val="center"/>
              <w:rPr>
                <w:rFonts w:ascii="Arial" w:hAnsi="Arial" w:cs="Arial"/>
              </w:rPr>
            </w:pPr>
            <w:r>
              <w:fldChar w:fldCharType="begin">
                <w:ffData>
                  <w:name w:val=""/>
                  <w:enabled/>
                  <w:calcOnExit w:val="0"/>
                  <w:checkBox>
                    <w:sizeAuto/>
                    <w:default w:val="0"/>
                    <w:checked/>
                  </w:checkBox>
                </w:ffData>
              </w:fldChar>
            </w:r>
            <w:r>
              <w:rPr>
                <w:rFonts w:ascii="Arial" w:eastAsia="Times New Roman" w:hAnsi="Arial"/>
                <w:kern w:val="0"/>
                <w:sz w:val="20"/>
                <w:szCs w:val="20"/>
                <w:lang w:val="en-GB" w:eastAsia="en-GB"/>
              </w:rPr>
              <w:instrText xml:space="preserve"> FORMCHECKBOX </w:instrText>
            </w:r>
            <w:r>
              <w:rPr>
                <w:rFonts w:ascii="Arial" w:eastAsia="Times New Roman" w:hAnsi="Arial"/>
                <w:kern w:val="0"/>
                <w:sz w:val="20"/>
                <w:szCs w:val="20"/>
                <w:lang w:val="en-GB" w:eastAsia="en-GB"/>
              </w:rPr>
            </w:r>
            <w:r>
              <w:rPr>
                <w:rFonts w:ascii="Arial" w:eastAsia="Times New Roman" w:hAnsi="Arial"/>
                <w:kern w:val="0"/>
                <w:sz w:val="20"/>
                <w:szCs w:val="20"/>
                <w:lang w:val="en-GB" w:eastAsia="en-GB"/>
              </w:rPr>
              <w:fldChar w:fldCharType="separate"/>
            </w:r>
            <w:bookmarkStart w:id="1" w:name="__Fieldmark__343_2229790332"/>
            <w:bookmarkEnd w:id="1"/>
            <w:r>
              <w:rPr>
                <w:rFonts w:ascii="Arial" w:eastAsia="Times New Roman" w:hAnsi="Arial"/>
                <w:kern w:val="0"/>
                <w:sz w:val="20"/>
                <w:szCs w:val="20"/>
                <w:lang w:val="en-GB" w:eastAsia="en-GB"/>
              </w:rPr>
              <w:fldChar w:fldCharType="end"/>
            </w:r>
            <w:r>
              <w:rPr>
                <w:rFonts w:ascii="Arial" w:eastAsia="Times New Roman" w:hAnsi="Arial" w:cs="Arial"/>
                <w:kern w:val="0"/>
                <w:sz w:val="20"/>
                <w:szCs w:val="20"/>
                <w:lang w:val="en-GB" w:eastAsia="en-GB"/>
              </w:rPr>
              <w:t>No</w:t>
            </w:r>
          </w:p>
        </w:tc>
      </w:tr>
      <w:tr w:rsidR="001C66BE" w14:paraId="536E959B" w14:textId="77777777">
        <w:trPr>
          <w:trHeight w:val="576"/>
        </w:trPr>
        <w:tc>
          <w:tcPr>
            <w:tcW w:w="8190" w:type="dxa"/>
            <w:vAlign w:val="center"/>
          </w:tcPr>
          <w:p w14:paraId="29E6BBB1" w14:textId="77777777" w:rsidR="001C66BE" w:rsidRDefault="00000000">
            <w:pPr>
              <w:numPr>
                <w:ilvl w:val="0"/>
                <w:numId w:val="2"/>
              </w:numPr>
              <w:spacing w:before="40" w:after="40" w:line="240" w:lineRule="auto"/>
              <w:ind w:left="323"/>
              <w:jc w:val="both"/>
              <w:rPr>
                <w:rFonts w:ascii="Arial" w:hAnsi="Arial" w:cs="Arial"/>
                <w:color w:val="000000" w:themeColor="text1"/>
              </w:rPr>
            </w:pPr>
            <w:r>
              <w:rPr>
                <w:rFonts w:ascii="Arial" w:eastAsia="Times New Roman" w:hAnsi="Arial" w:cs="Arial"/>
                <w:color w:val="000000" w:themeColor="text1"/>
                <w:kern w:val="0"/>
                <w:sz w:val="20"/>
                <w:szCs w:val="20"/>
                <w:vertAlign w:val="superscript"/>
                <w:lang w:val="en-GB" w:eastAsia="en-GB"/>
              </w:rPr>
              <w:t>M</w:t>
            </w:r>
            <w:r>
              <w:rPr>
                <w:rFonts w:ascii="Arial" w:eastAsia="Times New Roman" w:hAnsi="Arial" w:cs="Arial"/>
                <w:color w:val="000000" w:themeColor="text1"/>
                <w:kern w:val="0"/>
                <w:sz w:val="20"/>
                <w:szCs w:val="20"/>
                <w:lang w:val="en-GB" w:eastAsia="en-GB"/>
              </w:rPr>
              <w:t>CELL LINES (established and commercially available cells - biological research).</w:t>
            </w:r>
          </w:p>
        </w:tc>
        <w:tc>
          <w:tcPr>
            <w:tcW w:w="601" w:type="dxa"/>
            <w:vAlign w:val="center"/>
          </w:tcPr>
          <w:p w14:paraId="13BB4B65" w14:textId="77777777" w:rsidR="001C66BE" w:rsidRDefault="00000000">
            <w:pPr>
              <w:spacing w:after="0" w:line="240" w:lineRule="auto"/>
              <w:jc w:val="center"/>
              <w:rPr>
                <w:rFonts w:ascii="Arial" w:hAnsi="Arial" w:cs="Arial"/>
              </w:rPr>
            </w:pPr>
            <w:r>
              <w:fldChar w:fldCharType="begin">
                <w:ffData>
                  <w:name w:val=""/>
                  <w:enabled/>
                  <w:calcOnExit w:val="0"/>
                  <w:entryMacro w:val="AutoExec"/>
                  <w:checkBox>
                    <w:sizeAuto/>
                    <w:default w:val="0"/>
                  </w:checkBox>
                </w:ffData>
              </w:fldChar>
            </w:r>
            <w:r>
              <w:rPr>
                <w:rFonts w:ascii="Arial" w:eastAsia="Times New Roman" w:hAnsi="Arial"/>
                <w:kern w:val="0"/>
                <w:sz w:val="20"/>
                <w:szCs w:val="20"/>
                <w:lang w:val="en-GB" w:eastAsia="en-GB"/>
              </w:rPr>
              <w:instrText xml:space="preserve"> FORMCHECKBOX </w:instrText>
            </w:r>
            <w:r>
              <w:rPr>
                <w:rFonts w:ascii="Arial" w:eastAsia="Times New Roman" w:hAnsi="Arial"/>
                <w:kern w:val="0"/>
                <w:sz w:val="20"/>
                <w:szCs w:val="20"/>
                <w:lang w:val="en-GB" w:eastAsia="en-GB"/>
              </w:rPr>
            </w:r>
            <w:r>
              <w:rPr>
                <w:rFonts w:ascii="Arial" w:eastAsia="Times New Roman" w:hAnsi="Arial"/>
                <w:kern w:val="0"/>
                <w:sz w:val="20"/>
                <w:szCs w:val="20"/>
                <w:lang w:val="en-GB" w:eastAsia="en-GB"/>
              </w:rPr>
              <w:fldChar w:fldCharType="separate"/>
            </w:r>
            <w:bookmarkStart w:id="2" w:name="__Fieldmark__350_2229790332"/>
            <w:bookmarkEnd w:id="2"/>
            <w:r>
              <w:rPr>
                <w:rFonts w:ascii="Arial" w:eastAsia="Times New Roman" w:hAnsi="Arial"/>
                <w:kern w:val="0"/>
                <w:sz w:val="20"/>
                <w:szCs w:val="20"/>
                <w:lang w:val="en-GB" w:eastAsia="en-GB"/>
              </w:rPr>
              <w:fldChar w:fldCharType="end"/>
            </w:r>
            <w:r>
              <w:rPr>
                <w:rFonts w:ascii="Arial" w:eastAsia="Times New Roman" w:hAnsi="Arial" w:cs="Arial"/>
                <w:kern w:val="0"/>
                <w:sz w:val="20"/>
                <w:szCs w:val="20"/>
                <w:lang w:val="en-GB" w:eastAsia="en-GB"/>
              </w:rPr>
              <w:t>Yes</w:t>
            </w:r>
          </w:p>
        </w:tc>
        <w:tc>
          <w:tcPr>
            <w:tcW w:w="659" w:type="dxa"/>
            <w:vAlign w:val="center"/>
          </w:tcPr>
          <w:p w14:paraId="13483038" w14:textId="77777777" w:rsidR="001C66BE" w:rsidRDefault="00000000">
            <w:pPr>
              <w:spacing w:after="0" w:line="240" w:lineRule="auto"/>
              <w:jc w:val="center"/>
              <w:rPr>
                <w:rFonts w:ascii="Arial" w:hAnsi="Arial" w:cs="Arial"/>
              </w:rPr>
            </w:pPr>
            <w:r>
              <w:fldChar w:fldCharType="begin">
                <w:ffData>
                  <w:name w:val=""/>
                  <w:enabled/>
                  <w:calcOnExit w:val="0"/>
                  <w:checkBox>
                    <w:sizeAuto/>
                    <w:default w:val="0"/>
                    <w:checked/>
                  </w:checkBox>
                </w:ffData>
              </w:fldChar>
            </w:r>
            <w:r>
              <w:rPr>
                <w:rFonts w:ascii="Arial" w:eastAsia="Times New Roman" w:hAnsi="Arial"/>
                <w:kern w:val="0"/>
                <w:sz w:val="20"/>
                <w:szCs w:val="20"/>
                <w:lang w:val="en-GB" w:eastAsia="en-GB"/>
              </w:rPr>
              <w:instrText xml:space="preserve"> FORMCHECKBOX </w:instrText>
            </w:r>
            <w:r>
              <w:rPr>
                <w:rFonts w:ascii="Arial" w:eastAsia="Times New Roman" w:hAnsi="Arial"/>
                <w:kern w:val="0"/>
                <w:sz w:val="20"/>
                <w:szCs w:val="20"/>
                <w:lang w:val="en-GB" w:eastAsia="en-GB"/>
              </w:rPr>
            </w:r>
            <w:r>
              <w:rPr>
                <w:rFonts w:ascii="Arial" w:eastAsia="Times New Roman" w:hAnsi="Arial"/>
                <w:kern w:val="0"/>
                <w:sz w:val="20"/>
                <w:szCs w:val="20"/>
                <w:lang w:val="en-GB" w:eastAsia="en-GB"/>
              </w:rPr>
              <w:fldChar w:fldCharType="separate"/>
            </w:r>
            <w:bookmarkStart w:id="3" w:name="__Fieldmark__354_2229790332"/>
            <w:bookmarkEnd w:id="3"/>
            <w:r>
              <w:rPr>
                <w:rFonts w:ascii="Arial" w:eastAsia="Times New Roman" w:hAnsi="Arial"/>
                <w:kern w:val="0"/>
                <w:sz w:val="20"/>
                <w:szCs w:val="20"/>
                <w:lang w:val="en-GB" w:eastAsia="en-GB"/>
              </w:rPr>
              <w:fldChar w:fldCharType="end"/>
            </w:r>
            <w:r>
              <w:rPr>
                <w:rFonts w:ascii="Arial" w:eastAsia="Times New Roman" w:hAnsi="Arial" w:cs="Arial"/>
                <w:kern w:val="0"/>
                <w:sz w:val="20"/>
                <w:szCs w:val="20"/>
                <w:lang w:val="en-GB" w:eastAsia="en-GB"/>
              </w:rPr>
              <w:t>No</w:t>
            </w:r>
          </w:p>
        </w:tc>
      </w:tr>
      <w:tr w:rsidR="001C66BE" w14:paraId="0D117B0B" w14:textId="77777777">
        <w:trPr>
          <w:trHeight w:val="576"/>
        </w:trPr>
        <w:tc>
          <w:tcPr>
            <w:tcW w:w="8190" w:type="dxa"/>
            <w:vAlign w:val="center"/>
          </w:tcPr>
          <w:p w14:paraId="546E3D2A" w14:textId="77777777" w:rsidR="001C66BE" w:rsidRDefault="00000000">
            <w:pPr>
              <w:numPr>
                <w:ilvl w:val="0"/>
                <w:numId w:val="2"/>
              </w:numPr>
              <w:spacing w:before="40" w:after="40" w:line="240" w:lineRule="auto"/>
              <w:ind w:left="323"/>
              <w:jc w:val="both"/>
              <w:rPr>
                <w:rFonts w:ascii="Arial" w:hAnsi="Arial" w:cs="Arial"/>
                <w:color w:val="000000" w:themeColor="text1"/>
              </w:rPr>
            </w:pPr>
            <w:r>
              <w:rPr>
                <w:rFonts w:ascii="Arial" w:eastAsia="Times New Roman" w:hAnsi="Arial" w:cs="Arial"/>
                <w:color w:val="000000" w:themeColor="text1"/>
                <w:kern w:val="0"/>
                <w:sz w:val="20"/>
                <w:szCs w:val="20"/>
                <w:vertAlign w:val="superscript"/>
                <w:lang w:val="en-GB" w:eastAsia="en-GB"/>
              </w:rPr>
              <w:t>H</w:t>
            </w:r>
            <w:r>
              <w:rPr>
                <w:rFonts w:ascii="Arial" w:eastAsia="Times New Roman" w:hAnsi="Arial" w:cs="Arial"/>
                <w:color w:val="000000" w:themeColor="text1"/>
                <w:kern w:val="0"/>
                <w:sz w:val="20"/>
                <w:szCs w:val="20"/>
                <w:lang w:val="en-GB" w:eastAsia="en-GB"/>
              </w:rPr>
              <w:t>CELL CULTURE (Primary: from animal/human cells- biological research).</w:t>
            </w:r>
          </w:p>
        </w:tc>
        <w:tc>
          <w:tcPr>
            <w:tcW w:w="601" w:type="dxa"/>
            <w:vAlign w:val="center"/>
          </w:tcPr>
          <w:p w14:paraId="242D56A4" w14:textId="77777777" w:rsidR="001C66BE" w:rsidRDefault="00000000">
            <w:pPr>
              <w:spacing w:after="0" w:line="240" w:lineRule="auto"/>
              <w:jc w:val="center"/>
              <w:rPr>
                <w:rFonts w:ascii="Arial" w:hAnsi="Arial" w:cs="Arial"/>
              </w:rPr>
            </w:pPr>
            <w:r>
              <w:fldChar w:fldCharType="begin">
                <w:ffData>
                  <w:name w:val=""/>
                  <w:enabled/>
                  <w:calcOnExit w:val="0"/>
                  <w:checkBox>
                    <w:sizeAuto/>
                    <w:default w:val="0"/>
                  </w:checkBox>
                </w:ffData>
              </w:fldChar>
            </w:r>
            <w:r>
              <w:rPr>
                <w:rFonts w:ascii="Arial" w:eastAsia="Times New Roman" w:hAnsi="Arial"/>
                <w:kern w:val="0"/>
                <w:sz w:val="20"/>
                <w:szCs w:val="20"/>
                <w:lang w:val="en-GB" w:eastAsia="en-GB"/>
              </w:rPr>
              <w:instrText xml:space="preserve"> FORMCHECKBOX </w:instrText>
            </w:r>
            <w:r>
              <w:rPr>
                <w:rFonts w:ascii="Arial" w:eastAsia="Times New Roman" w:hAnsi="Arial"/>
                <w:kern w:val="0"/>
                <w:sz w:val="20"/>
                <w:szCs w:val="20"/>
                <w:lang w:val="en-GB" w:eastAsia="en-GB"/>
              </w:rPr>
            </w:r>
            <w:r>
              <w:rPr>
                <w:rFonts w:ascii="Arial" w:eastAsia="Times New Roman" w:hAnsi="Arial"/>
                <w:kern w:val="0"/>
                <w:sz w:val="20"/>
                <w:szCs w:val="20"/>
                <w:lang w:val="en-GB" w:eastAsia="en-GB"/>
              </w:rPr>
              <w:fldChar w:fldCharType="separate"/>
            </w:r>
            <w:bookmarkStart w:id="4" w:name="__Fieldmark__360_2229790332"/>
            <w:bookmarkEnd w:id="4"/>
            <w:r>
              <w:rPr>
                <w:rFonts w:ascii="Arial" w:eastAsia="Times New Roman" w:hAnsi="Arial"/>
                <w:kern w:val="0"/>
                <w:sz w:val="20"/>
                <w:szCs w:val="20"/>
                <w:lang w:val="en-GB" w:eastAsia="en-GB"/>
              </w:rPr>
              <w:fldChar w:fldCharType="end"/>
            </w:r>
            <w:r>
              <w:rPr>
                <w:rFonts w:ascii="Arial" w:eastAsia="Times New Roman" w:hAnsi="Arial" w:cs="Arial"/>
                <w:kern w:val="0"/>
                <w:sz w:val="20"/>
                <w:szCs w:val="20"/>
                <w:lang w:val="en-GB" w:eastAsia="en-GB"/>
              </w:rPr>
              <w:t>Yes</w:t>
            </w:r>
          </w:p>
        </w:tc>
        <w:tc>
          <w:tcPr>
            <w:tcW w:w="659" w:type="dxa"/>
            <w:vAlign w:val="center"/>
          </w:tcPr>
          <w:p w14:paraId="7A619802" w14:textId="77777777" w:rsidR="001C66BE" w:rsidRDefault="00000000">
            <w:pPr>
              <w:spacing w:after="0" w:line="240" w:lineRule="auto"/>
              <w:jc w:val="center"/>
              <w:rPr>
                <w:rFonts w:ascii="Arial" w:hAnsi="Arial" w:cs="Arial"/>
              </w:rPr>
            </w:pPr>
            <w:r>
              <w:fldChar w:fldCharType="begin">
                <w:ffData>
                  <w:name w:val=""/>
                  <w:enabled/>
                  <w:calcOnExit w:val="0"/>
                  <w:checkBox>
                    <w:sizeAuto/>
                    <w:default w:val="0"/>
                    <w:checked/>
                  </w:checkBox>
                </w:ffData>
              </w:fldChar>
            </w:r>
            <w:r>
              <w:rPr>
                <w:rFonts w:ascii="Arial" w:eastAsia="Times New Roman" w:hAnsi="Arial"/>
                <w:kern w:val="0"/>
                <w:sz w:val="20"/>
                <w:szCs w:val="20"/>
                <w:lang w:val="en-GB" w:eastAsia="en-GB"/>
              </w:rPr>
              <w:instrText xml:space="preserve"> FORMCHECKBOX </w:instrText>
            </w:r>
            <w:r>
              <w:rPr>
                <w:rFonts w:ascii="Arial" w:eastAsia="Times New Roman" w:hAnsi="Arial"/>
                <w:kern w:val="0"/>
                <w:sz w:val="20"/>
                <w:szCs w:val="20"/>
                <w:lang w:val="en-GB" w:eastAsia="en-GB"/>
              </w:rPr>
            </w:r>
            <w:r>
              <w:rPr>
                <w:rFonts w:ascii="Arial" w:eastAsia="Times New Roman" w:hAnsi="Arial"/>
                <w:kern w:val="0"/>
                <w:sz w:val="20"/>
                <w:szCs w:val="20"/>
                <w:lang w:val="en-GB" w:eastAsia="en-GB"/>
              </w:rPr>
              <w:fldChar w:fldCharType="separate"/>
            </w:r>
            <w:bookmarkStart w:id="5" w:name="__Fieldmark__364_2229790332"/>
            <w:bookmarkEnd w:id="5"/>
            <w:r>
              <w:rPr>
                <w:rFonts w:ascii="Arial" w:eastAsia="Times New Roman" w:hAnsi="Arial"/>
                <w:kern w:val="0"/>
                <w:sz w:val="20"/>
                <w:szCs w:val="20"/>
                <w:lang w:val="en-GB" w:eastAsia="en-GB"/>
              </w:rPr>
              <w:fldChar w:fldCharType="end"/>
            </w:r>
            <w:r>
              <w:rPr>
                <w:rFonts w:ascii="Arial" w:eastAsia="Times New Roman" w:hAnsi="Arial" w:cs="Arial"/>
                <w:kern w:val="0"/>
                <w:sz w:val="20"/>
                <w:szCs w:val="20"/>
                <w:lang w:val="en-GB" w:eastAsia="en-GB"/>
              </w:rPr>
              <w:t>No</w:t>
            </w:r>
          </w:p>
        </w:tc>
      </w:tr>
      <w:tr w:rsidR="001C66BE" w14:paraId="55409A50" w14:textId="77777777">
        <w:trPr>
          <w:trHeight w:val="576"/>
        </w:trPr>
        <w:tc>
          <w:tcPr>
            <w:tcW w:w="8190" w:type="dxa"/>
            <w:vAlign w:val="center"/>
          </w:tcPr>
          <w:p w14:paraId="72AA0147" w14:textId="77777777" w:rsidR="001C66BE" w:rsidRDefault="00000000">
            <w:pPr>
              <w:numPr>
                <w:ilvl w:val="0"/>
                <w:numId w:val="2"/>
              </w:numPr>
              <w:spacing w:before="40" w:after="40" w:line="240" w:lineRule="auto"/>
              <w:ind w:left="323"/>
              <w:jc w:val="both"/>
              <w:rPr>
                <w:rFonts w:ascii="Arial" w:hAnsi="Arial" w:cs="Arial"/>
                <w:color w:val="000000" w:themeColor="text1"/>
              </w:rPr>
            </w:pPr>
            <w:r>
              <w:rPr>
                <w:rFonts w:ascii="Arial" w:eastAsia="Times New Roman" w:hAnsi="Arial" w:cs="Arial"/>
                <w:color w:val="000000" w:themeColor="text1"/>
                <w:kern w:val="0"/>
                <w:sz w:val="20"/>
                <w:szCs w:val="20"/>
                <w:vertAlign w:val="superscript"/>
                <w:lang w:val="en-GB" w:eastAsia="en-GB"/>
              </w:rPr>
              <w:t>H</w:t>
            </w:r>
            <w:r>
              <w:rPr>
                <w:rFonts w:ascii="Arial" w:eastAsia="Times New Roman" w:hAnsi="Arial" w:cs="Arial"/>
                <w:color w:val="000000" w:themeColor="text1"/>
                <w:kern w:val="0"/>
                <w:sz w:val="20"/>
                <w:szCs w:val="20"/>
                <w:lang w:val="en-GB" w:eastAsia="en-GB"/>
              </w:rPr>
              <w:t>CLINICAL Audits or Assessments (e.g. in medical settings).</w:t>
            </w:r>
          </w:p>
        </w:tc>
        <w:tc>
          <w:tcPr>
            <w:tcW w:w="601" w:type="dxa"/>
            <w:vAlign w:val="center"/>
          </w:tcPr>
          <w:p w14:paraId="7EFFE80A" w14:textId="77777777" w:rsidR="001C66BE" w:rsidRDefault="00000000">
            <w:pPr>
              <w:spacing w:after="0" w:line="240" w:lineRule="auto"/>
              <w:jc w:val="center"/>
              <w:rPr>
                <w:rFonts w:ascii="Arial" w:hAnsi="Arial" w:cs="Arial"/>
              </w:rPr>
            </w:pPr>
            <w:r>
              <w:fldChar w:fldCharType="begin">
                <w:ffData>
                  <w:name w:val=""/>
                  <w:enabled/>
                  <w:calcOnExit w:val="0"/>
                  <w:checkBox>
                    <w:sizeAuto/>
                    <w:default w:val="0"/>
                  </w:checkBox>
                </w:ffData>
              </w:fldChar>
            </w:r>
            <w:r>
              <w:rPr>
                <w:rFonts w:ascii="Arial" w:eastAsia="Times New Roman" w:hAnsi="Arial"/>
                <w:kern w:val="0"/>
                <w:sz w:val="20"/>
                <w:szCs w:val="20"/>
                <w:lang w:val="en-GB" w:eastAsia="en-GB"/>
              </w:rPr>
              <w:instrText xml:space="preserve"> FORMCHECKBOX </w:instrText>
            </w:r>
            <w:r>
              <w:rPr>
                <w:rFonts w:ascii="Arial" w:eastAsia="Times New Roman" w:hAnsi="Arial"/>
                <w:kern w:val="0"/>
                <w:sz w:val="20"/>
                <w:szCs w:val="20"/>
                <w:lang w:val="en-GB" w:eastAsia="en-GB"/>
              </w:rPr>
            </w:r>
            <w:r>
              <w:rPr>
                <w:rFonts w:ascii="Arial" w:eastAsia="Times New Roman" w:hAnsi="Arial"/>
                <w:kern w:val="0"/>
                <w:sz w:val="20"/>
                <w:szCs w:val="20"/>
                <w:lang w:val="en-GB" w:eastAsia="en-GB"/>
              </w:rPr>
              <w:fldChar w:fldCharType="separate"/>
            </w:r>
            <w:bookmarkStart w:id="6" w:name="__Fieldmark__370_2229790332"/>
            <w:bookmarkEnd w:id="6"/>
            <w:r>
              <w:rPr>
                <w:rFonts w:ascii="Arial" w:eastAsia="Times New Roman" w:hAnsi="Arial"/>
                <w:kern w:val="0"/>
                <w:sz w:val="20"/>
                <w:szCs w:val="20"/>
                <w:lang w:val="en-GB" w:eastAsia="en-GB"/>
              </w:rPr>
              <w:fldChar w:fldCharType="end"/>
            </w:r>
            <w:r>
              <w:rPr>
                <w:rFonts w:ascii="Arial" w:eastAsia="Times New Roman" w:hAnsi="Arial" w:cs="Arial"/>
                <w:kern w:val="0"/>
                <w:sz w:val="20"/>
                <w:szCs w:val="20"/>
                <w:lang w:val="en-GB" w:eastAsia="en-GB"/>
              </w:rPr>
              <w:t>Yes</w:t>
            </w:r>
          </w:p>
        </w:tc>
        <w:tc>
          <w:tcPr>
            <w:tcW w:w="659" w:type="dxa"/>
            <w:vAlign w:val="center"/>
          </w:tcPr>
          <w:p w14:paraId="3A75D386" w14:textId="77777777" w:rsidR="001C66BE" w:rsidRDefault="00000000">
            <w:pPr>
              <w:spacing w:after="0" w:line="240" w:lineRule="auto"/>
              <w:jc w:val="center"/>
              <w:rPr>
                <w:rFonts w:ascii="Arial" w:hAnsi="Arial" w:cs="Arial"/>
              </w:rPr>
            </w:pPr>
            <w:r>
              <w:fldChar w:fldCharType="begin">
                <w:ffData>
                  <w:name w:val=""/>
                  <w:enabled/>
                  <w:calcOnExit w:val="0"/>
                  <w:checkBox>
                    <w:sizeAuto/>
                    <w:default w:val="0"/>
                    <w:checked/>
                  </w:checkBox>
                </w:ffData>
              </w:fldChar>
            </w:r>
            <w:r>
              <w:rPr>
                <w:rFonts w:ascii="Arial" w:eastAsia="Times New Roman" w:hAnsi="Arial"/>
                <w:kern w:val="0"/>
                <w:sz w:val="20"/>
                <w:szCs w:val="20"/>
                <w:lang w:val="en-GB" w:eastAsia="en-GB"/>
              </w:rPr>
              <w:instrText xml:space="preserve"> FORMCHECKBOX </w:instrText>
            </w:r>
            <w:r>
              <w:rPr>
                <w:rFonts w:ascii="Arial" w:eastAsia="Times New Roman" w:hAnsi="Arial"/>
                <w:kern w:val="0"/>
                <w:sz w:val="20"/>
                <w:szCs w:val="20"/>
                <w:lang w:val="en-GB" w:eastAsia="en-GB"/>
              </w:rPr>
            </w:r>
            <w:r>
              <w:rPr>
                <w:rFonts w:ascii="Arial" w:eastAsia="Times New Roman" w:hAnsi="Arial"/>
                <w:kern w:val="0"/>
                <w:sz w:val="20"/>
                <w:szCs w:val="20"/>
                <w:lang w:val="en-GB" w:eastAsia="en-GB"/>
              </w:rPr>
              <w:fldChar w:fldCharType="separate"/>
            </w:r>
            <w:bookmarkStart w:id="7" w:name="__Fieldmark__374_2229790332"/>
            <w:bookmarkEnd w:id="7"/>
            <w:r>
              <w:rPr>
                <w:rFonts w:ascii="Arial" w:eastAsia="Times New Roman" w:hAnsi="Arial"/>
                <w:kern w:val="0"/>
                <w:sz w:val="20"/>
                <w:szCs w:val="20"/>
                <w:lang w:val="en-GB" w:eastAsia="en-GB"/>
              </w:rPr>
              <w:fldChar w:fldCharType="end"/>
            </w:r>
            <w:r>
              <w:rPr>
                <w:rFonts w:ascii="Arial" w:eastAsia="Times New Roman" w:hAnsi="Arial" w:cs="Arial"/>
                <w:kern w:val="0"/>
                <w:sz w:val="20"/>
                <w:szCs w:val="20"/>
                <w:lang w:val="en-GB" w:eastAsia="en-GB"/>
              </w:rPr>
              <w:t>No</w:t>
            </w:r>
          </w:p>
        </w:tc>
      </w:tr>
      <w:tr w:rsidR="001C66BE" w14:paraId="498CBAE5" w14:textId="77777777">
        <w:trPr>
          <w:trHeight w:val="576"/>
        </w:trPr>
        <w:tc>
          <w:tcPr>
            <w:tcW w:w="8190" w:type="dxa"/>
            <w:vAlign w:val="center"/>
          </w:tcPr>
          <w:p w14:paraId="2A6CD8B7" w14:textId="77777777" w:rsidR="001C66BE" w:rsidRDefault="00000000">
            <w:pPr>
              <w:numPr>
                <w:ilvl w:val="0"/>
                <w:numId w:val="2"/>
              </w:numPr>
              <w:spacing w:before="40" w:after="40" w:line="240" w:lineRule="auto"/>
              <w:ind w:left="323"/>
              <w:rPr>
                <w:rFonts w:ascii="Arial" w:hAnsi="Arial" w:cs="Arial"/>
                <w:color w:val="000000" w:themeColor="text1"/>
              </w:rPr>
            </w:pPr>
            <w:r>
              <w:rPr>
                <w:rFonts w:ascii="Arial" w:eastAsia="Times New Roman" w:hAnsi="Arial" w:cs="Arial"/>
                <w:color w:val="000000" w:themeColor="text1"/>
                <w:kern w:val="0"/>
                <w:sz w:val="20"/>
                <w:szCs w:val="20"/>
                <w:vertAlign w:val="superscript"/>
                <w:lang w:val="en-GB" w:eastAsia="en-GB"/>
              </w:rPr>
              <w:t>X</w:t>
            </w:r>
            <w:r>
              <w:rPr>
                <w:rFonts w:ascii="Arial" w:eastAsia="Times New Roman" w:hAnsi="Arial" w:cs="Arial"/>
                <w:color w:val="000000" w:themeColor="text1"/>
                <w:kern w:val="0"/>
                <w:sz w:val="20"/>
                <w:szCs w:val="20"/>
                <w:lang w:val="en-GB" w:eastAsia="en-GB"/>
              </w:rPr>
              <w:t xml:space="preserve">CONFLICT of INTEREST or lack of IMPARTIALITY. </w:t>
            </w:r>
            <w:r>
              <w:rPr>
                <w:rFonts w:ascii="Arial" w:eastAsia="Times New Roman" w:hAnsi="Arial" w:cs="Arial"/>
                <w:color w:val="FF0000"/>
                <w:kern w:val="0"/>
                <w:sz w:val="20"/>
                <w:szCs w:val="20"/>
                <w:lang w:val="en-GB" w:eastAsia="en-GB"/>
              </w:rPr>
              <w:br/>
            </w:r>
            <w:r>
              <w:rPr>
                <w:rFonts w:ascii="Arial" w:eastAsia="Times New Roman" w:hAnsi="Arial" w:cs="Arial"/>
                <w:color w:val="000000" w:themeColor="text1"/>
                <w:kern w:val="0"/>
                <w:sz w:val="20"/>
                <w:szCs w:val="20"/>
                <w:lang w:val="en-GB" w:eastAsia="en-GB"/>
              </w:rPr>
              <w:t xml:space="preserve">If unsure see “Code of Practice for Research” (Sec 3.5) at: </w:t>
            </w:r>
            <w:r>
              <w:rPr>
                <w:rFonts w:ascii="Arial" w:eastAsia="Times New Roman" w:hAnsi="Arial" w:cs="Arial"/>
                <w:color w:val="000000" w:themeColor="text1"/>
                <w:kern w:val="0"/>
                <w:sz w:val="20"/>
                <w:szCs w:val="20"/>
                <w:lang w:val="en-GB" w:eastAsia="en-GB"/>
              </w:rPr>
              <w:br/>
              <w:t>https://unihub.mdx.ac.uk/study/spotlights/types/research-at-middlesex/research-ethics</w:t>
            </w:r>
          </w:p>
        </w:tc>
        <w:tc>
          <w:tcPr>
            <w:tcW w:w="601" w:type="dxa"/>
            <w:vAlign w:val="center"/>
          </w:tcPr>
          <w:p w14:paraId="2CC29C4E" w14:textId="77777777" w:rsidR="001C66BE" w:rsidRDefault="00000000">
            <w:pPr>
              <w:spacing w:after="0" w:line="240" w:lineRule="auto"/>
              <w:jc w:val="center"/>
              <w:rPr>
                <w:rFonts w:ascii="Arial" w:hAnsi="Arial" w:cs="Arial"/>
              </w:rPr>
            </w:pPr>
            <w:r>
              <w:fldChar w:fldCharType="begin">
                <w:ffData>
                  <w:name w:val=""/>
                  <w:enabled/>
                  <w:calcOnExit w:val="0"/>
                  <w:checkBox>
                    <w:sizeAuto/>
                    <w:default w:val="0"/>
                  </w:checkBox>
                </w:ffData>
              </w:fldChar>
            </w:r>
            <w:r>
              <w:rPr>
                <w:rFonts w:ascii="Arial" w:eastAsia="Times New Roman" w:hAnsi="Arial"/>
                <w:kern w:val="0"/>
                <w:sz w:val="20"/>
                <w:szCs w:val="20"/>
                <w:lang w:val="en-GB" w:eastAsia="en-GB"/>
              </w:rPr>
              <w:instrText xml:space="preserve"> FORMCHECKBOX </w:instrText>
            </w:r>
            <w:r>
              <w:rPr>
                <w:rFonts w:ascii="Arial" w:eastAsia="Times New Roman" w:hAnsi="Arial"/>
                <w:kern w:val="0"/>
                <w:sz w:val="20"/>
                <w:szCs w:val="20"/>
                <w:lang w:val="en-GB" w:eastAsia="en-GB"/>
              </w:rPr>
            </w:r>
            <w:r>
              <w:rPr>
                <w:rFonts w:ascii="Arial" w:eastAsia="Times New Roman" w:hAnsi="Arial"/>
                <w:kern w:val="0"/>
                <w:sz w:val="20"/>
                <w:szCs w:val="20"/>
                <w:lang w:val="en-GB" w:eastAsia="en-GB"/>
              </w:rPr>
              <w:fldChar w:fldCharType="separate"/>
            </w:r>
            <w:bookmarkStart w:id="8" w:name="__Fieldmark__384_2229790332"/>
            <w:bookmarkEnd w:id="8"/>
            <w:r>
              <w:rPr>
                <w:rFonts w:ascii="Arial" w:eastAsia="Times New Roman" w:hAnsi="Arial"/>
                <w:kern w:val="0"/>
                <w:sz w:val="20"/>
                <w:szCs w:val="20"/>
                <w:lang w:val="en-GB" w:eastAsia="en-GB"/>
              </w:rPr>
              <w:fldChar w:fldCharType="end"/>
            </w:r>
            <w:r>
              <w:rPr>
                <w:rFonts w:ascii="Arial" w:eastAsia="Times New Roman" w:hAnsi="Arial" w:cs="Arial"/>
                <w:kern w:val="0"/>
                <w:sz w:val="20"/>
                <w:szCs w:val="20"/>
                <w:lang w:val="en-GB" w:eastAsia="en-GB"/>
              </w:rPr>
              <w:t>Yes</w:t>
            </w:r>
          </w:p>
        </w:tc>
        <w:tc>
          <w:tcPr>
            <w:tcW w:w="659" w:type="dxa"/>
            <w:vAlign w:val="center"/>
          </w:tcPr>
          <w:p w14:paraId="40F31C2D" w14:textId="77777777" w:rsidR="001C66BE" w:rsidRDefault="00000000">
            <w:pPr>
              <w:spacing w:after="0" w:line="240" w:lineRule="auto"/>
              <w:jc w:val="center"/>
              <w:rPr>
                <w:rFonts w:ascii="Arial" w:hAnsi="Arial" w:cs="Arial"/>
              </w:rPr>
            </w:pPr>
            <w:r>
              <w:fldChar w:fldCharType="begin">
                <w:ffData>
                  <w:name w:val=""/>
                  <w:enabled/>
                  <w:calcOnExit w:val="0"/>
                  <w:checkBox>
                    <w:sizeAuto/>
                    <w:default w:val="0"/>
                    <w:checked/>
                  </w:checkBox>
                </w:ffData>
              </w:fldChar>
            </w:r>
            <w:r>
              <w:rPr>
                <w:rFonts w:ascii="Arial" w:eastAsia="Times New Roman" w:hAnsi="Arial"/>
                <w:kern w:val="0"/>
                <w:sz w:val="20"/>
                <w:szCs w:val="20"/>
                <w:lang w:val="en-GB" w:eastAsia="en-GB"/>
              </w:rPr>
              <w:instrText xml:space="preserve"> FORMCHECKBOX </w:instrText>
            </w:r>
            <w:r>
              <w:rPr>
                <w:rFonts w:ascii="Arial" w:eastAsia="Times New Roman" w:hAnsi="Arial"/>
                <w:kern w:val="0"/>
                <w:sz w:val="20"/>
                <w:szCs w:val="20"/>
                <w:lang w:val="en-GB" w:eastAsia="en-GB"/>
              </w:rPr>
            </w:r>
            <w:r>
              <w:rPr>
                <w:rFonts w:ascii="Arial" w:eastAsia="Times New Roman" w:hAnsi="Arial"/>
                <w:kern w:val="0"/>
                <w:sz w:val="20"/>
                <w:szCs w:val="20"/>
                <w:lang w:val="en-GB" w:eastAsia="en-GB"/>
              </w:rPr>
              <w:fldChar w:fldCharType="separate"/>
            </w:r>
            <w:bookmarkStart w:id="9" w:name="__Fieldmark__388_2229790332"/>
            <w:bookmarkEnd w:id="9"/>
            <w:r>
              <w:rPr>
                <w:rFonts w:ascii="Arial" w:eastAsia="Times New Roman" w:hAnsi="Arial"/>
                <w:kern w:val="0"/>
                <w:sz w:val="20"/>
                <w:szCs w:val="20"/>
                <w:lang w:val="en-GB" w:eastAsia="en-GB"/>
              </w:rPr>
              <w:fldChar w:fldCharType="end"/>
            </w:r>
            <w:r>
              <w:rPr>
                <w:rFonts w:ascii="Arial" w:eastAsia="Times New Roman" w:hAnsi="Arial" w:cs="Arial"/>
                <w:kern w:val="0"/>
                <w:sz w:val="20"/>
                <w:szCs w:val="20"/>
                <w:lang w:val="en-GB" w:eastAsia="en-GB"/>
              </w:rPr>
              <w:t>No</w:t>
            </w:r>
          </w:p>
        </w:tc>
      </w:tr>
      <w:tr w:rsidR="001C66BE" w14:paraId="37477821" w14:textId="77777777">
        <w:trPr>
          <w:trHeight w:val="576"/>
        </w:trPr>
        <w:tc>
          <w:tcPr>
            <w:tcW w:w="8190" w:type="dxa"/>
          </w:tcPr>
          <w:p w14:paraId="36EAC726" w14:textId="77777777" w:rsidR="001C66BE" w:rsidRDefault="00000000">
            <w:pPr>
              <w:numPr>
                <w:ilvl w:val="0"/>
                <w:numId w:val="2"/>
              </w:numPr>
              <w:tabs>
                <w:tab w:val="left" w:pos="284"/>
              </w:tabs>
              <w:spacing w:after="200" w:line="240" w:lineRule="auto"/>
              <w:ind w:left="360"/>
              <w:contextualSpacing/>
              <w:jc w:val="both"/>
              <w:rPr>
                <w:rFonts w:ascii="Arial" w:hAnsi="Arial" w:cs="Arial"/>
                <w:color w:val="000000" w:themeColor="text1"/>
              </w:rPr>
            </w:pPr>
            <w:r>
              <w:rPr>
                <w:rFonts w:ascii="Arial" w:eastAsia="Times New Roman" w:hAnsi="Arial" w:cs="Arial"/>
                <w:color w:val="000000" w:themeColor="text1"/>
                <w:kern w:val="0"/>
                <w:sz w:val="20"/>
                <w:szCs w:val="20"/>
                <w:vertAlign w:val="superscript"/>
                <w:lang w:val="en-GB" w:eastAsia="en-GB"/>
              </w:rPr>
              <w:t>X</w:t>
            </w:r>
            <w:r>
              <w:rPr>
                <w:rFonts w:ascii="Arial" w:eastAsia="Times New Roman" w:hAnsi="Arial" w:cs="Arial"/>
                <w:color w:val="000000" w:themeColor="text1"/>
                <w:kern w:val="0"/>
                <w:sz w:val="20"/>
                <w:szCs w:val="20"/>
                <w:lang w:val="en-GB" w:eastAsia="en-GB"/>
              </w:rPr>
              <w:t>DATA to be used that is not freely available (e.g. secondary data needing permission for access or use).</w:t>
            </w:r>
          </w:p>
        </w:tc>
        <w:tc>
          <w:tcPr>
            <w:tcW w:w="601" w:type="dxa"/>
            <w:vAlign w:val="center"/>
          </w:tcPr>
          <w:p w14:paraId="67E6BC1E" w14:textId="77777777" w:rsidR="001C66BE" w:rsidRDefault="00000000">
            <w:pPr>
              <w:spacing w:before="40" w:after="40" w:line="240" w:lineRule="auto"/>
              <w:jc w:val="center"/>
              <w:rPr>
                <w:rFonts w:ascii="Arial" w:hAnsi="Arial" w:cs="Arial"/>
              </w:rPr>
            </w:pPr>
            <w:r>
              <w:fldChar w:fldCharType="begin">
                <w:ffData>
                  <w:name w:val=""/>
                  <w:enabled/>
                  <w:calcOnExit w:val="0"/>
                  <w:checkBox>
                    <w:sizeAuto/>
                    <w:default w:val="0"/>
                  </w:checkBox>
                </w:ffData>
              </w:fldChar>
            </w:r>
            <w:r>
              <w:rPr>
                <w:rFonts w:ascii="Arial" w:eastAsia="Times New Roman" w:hAnsi="Arial"/>
                <w:kern w:val="0"/>
                <w:sz w:val="20"/>
                <w:szCs w:val="20"/>
                <w:lang w:val="en-GB" w:eastAsia="en-GB"/>
              </w:rPr>
              <w:instrText xml:space="preserve"> FORMCHECKBOX </w:instrText>
            </w:r>
            <w:r>
              <w:rPr>
                <w:rFonts w:ascii="Arial" w:eastAsia="Times New Roman" w:hAnsi="Arial"/>
                <w:kern w:val="0"/>
                <w:sz w:val="20"/>
                <w:szCs w:val="20"/>
                <w:lang w:val="en-GB" w:eastAsia="en-GB"/>
              </w:rPr>
            </w:r>
            <w:r>
              <w:rPr>
                <w:rFonts w:ascii="Arial" w:eastAsia="Times New Roman" w:hAnsi="Arial"/>
                <w:kern w:val="0"/>
                <w:sz w:val="20"/>
                <w:szCs w:val="20"/>
                <w:lang w:val="en-GB" w:eastAsia="en-GB"/>
              </w:rPr>
              <w:fldChar w:fldCharType="separate"/>
            </w:r>
            <w:bookmarkStart w:id="10" w:name="__Fieldmark__394_2229790332"/>
            <w:bookmarkEnd w:id="10"/>
            <w:r>
              <w:rPr>
                <w:rFonts w:ascii="Arial" w:eastAsia="Times New Roman" w:hAnsi="Arial"/>
                <w:kern w:val="0"/>
                <w:sz w:val="20"/>
                <w:szCs w:val="20"/>
                <w:lang w:val="en-GB" w:eastAsia="en-GB"/>
              </w:rPr>
              <w:fldChar w:fldCharType="end"/>
            </w:r>
            <w:r>
              <w:rPr>
                <w:rFonts w:ascii="Arial" w:eastAsia="Times New Roman" w:hAnsi="Arial" w:cs="Arial"/>
                <w:kern w:val="0"/>
                <w:sz w:val="20"/>
                <w:szCs w:val="20"/>
                <w:lang w:val="en-GB" w:eastAsia="en-GB"/>
              </w:rPr>
              <w:t>Yes</w:t>
            </w:r>
          </w:p>
        </w:tc>
        <w:tc>
          <w:tcPr>
            <w:tcW w:w="659" w:type="dxa"/>
            <w:vAlign w:val="center"/>
          </w:tcPr>
          <w:p w14:paraId="19CBB766" w14:textId="77777777" w:rsidR="001C66BE" w:rsidRDefault="00000000">
            <w:pPr>
              <w:spacing w:before="40" w:after="40" w:line="240" w:lineRule="auto"/>
              <w:jc w:val="center"/>
              <w:rPr>
                <w:rFonts w:ascii="Arial" w:hAnsi="Arial" w:cs="Arial"/>
              </w:rPr>
            </w:pPr>
            <w:r>
              <w:fldChar w:fldCharType="begin">
                <w:ffData>
                  <w:name w:val=""/>
                  <w:enabled/>
                  <w:calcOnExit w:val="0"/>
                  <w:checkBox>
                    <w:sizeAuto/>
                    <w:default w:val="0"/>
                    <w:checked/>
                  </w:checkBox>
                </w:ffData>
              </w:fldChar>
            </w:r>
            <w:r>
              <w:rPr>
                <w:rFonts w:ascii="Arial" w:eastAsia="Times New Roman" w:hAnsi="Arial"/>
                <w:kern w:val="0"/>
                <w:sz w:val="20"/>
                <w:szCs w:val="20"/>
                <w:lang w:val="en-GB" w:eastAsia="en-GB"/>
              </w:rPr>
              <w:instrText xml:space="preserve"> FORMCHECKBOX </w:instrText>
            </w:r>
            <w:r>
              <w:rPr>
                <w:rFonts w:ascii="Arial" w:eastAsia="Times New Roman" w:hAnsi="Arial"/>
                <w:kern w:val="0"/>
                <w:sz w:val="20"/>
                <w:szCs w:val="20"/>
                <w:lang w:val="en-GB" w:eastAsia="en-GB"/>
              </w:rPr>
            </w:r>
            <w:r>
              <w:rPr>
                <w:rFonts w:ascii="Arial" w:eastAsia="Times New Roman" w:hAnsi="Arial"/>
                <w:kern w:val="0"/>
                <w:sz w:val="20"/>
                <w:szCs w:val="20"/>
                <w:lang w:val="en-GB" w:eastAsia="en-GB"/>
              </w:rPr>
              <w:fldChar w:fldCharType="separate"/>
            </w:r>
            <w:bookmarkStart w:id="11" w:name="__Fieldmark__398_2229790332"/>
            <w:bookmarkEnd w:id="11"/>
            <w:r>
              <w:rPr>
                <w:rFonts w:ascii="Arial" w:eastAsia="Times New Roman" w:hAnsi="Arial"/>
                <w:kern w:val="0"/>
                <w:sz w:val="20"/>
                <w:szCs w:val="20"/>
                <w:lang w:val="en-GB" w:eastAsia="en-GB"/>
              </w:rPr>
              <w:fldChar w:fldCharType="end"/>
            </w:r>
            <w:r>
              <w:rPr>
                <w:rFonts w:ascii="Arial" w:eastAsia="Times New Roman" w:hAnsi="Arial" w:cs="Arial"/>
                <w:kern w:val="0"/>
                <w:sz w:val="20"/>
                <w:szCs w:val="20"/>
                <w:lang w:val="en-GB" w:eastAsia="en-GB"/>
              </w:rPr>
              <w:t>No</w:t>
            </w:r>
          </w:p>
        </w:tc>
      </w:tr>
      <w:tr w:rsidR="001C66BE" w14:paraId="2CCB57AF" w14:textId="77777777">
        <w:trPr>
          <w:trHeight w:val="576"/>
        </w:trPr>
        <w:tc>
          <w:tcPr>
            <w:tcW w:w="8190" w:type="dxa"/>
          </w:tcPr>
          <w:p w14:paraId="4BD86D0B" w14:textId="77777777" w:rsidR="001C66BE" w:rsidRDefault="00000000">
            <w:pPr>
              <w:numPr>
                <w:ilvl w:val="0"/>
                <w:numId w:val="2"/>
              </w:numPr>
              <w:tabs>
                <w:tab w:val="left" w:pos="284"/>
              </w:tabs>
              <w:spacing w:after="200" w:line="240" w:lineRule="auto"/>
              <w:ind w:left="360"/>
              <w:contextualSpacing/>
              <w:jc w:val="both"/>
              <w:rPr>
                <w:rFonts w:ascii="Arial" w:hAnsi="Arial" w:cs="Arial"/>
                <w:color w:val="000000" w:themeColor="text1"/>
                <w:lang w:bidi="en-US"/>
              </w:rPr>
            </w:pPr>
            <w:r>
              <w:rPr>
                <w:rFonts w:ascii="Arial" w:eastAsia="Times New Roman" w:hAnsi="Arial" w:cs="Arial"/>
                <w:color w:val="000000" w:themeColor="text1"/>
                <w:kern w:val="0"/>
                <w:sz w:val="20"/>
                <w:szCs w:val="20"/>
                <w:vertAlign w:val="superscript"/>
                <w:lang w:val="en-GB" w:eastAsia="en-GB"/>
              </w:rPr>
              <w:t>X</w:t>
            </w:r>
            <w:r>
              <w:rPr>
                <w:rFonts w:ascii="Arial" w:eastAsia="Times New Roman" w:hAnsi="Arial" w:cs="Arial"/>
                <w:color w:val="000000" w:themeColor="text1"/>
                <w:kern w:val="0"/>
                <w:sz w:val="20"/>
                <w:szCs w:val="20"/>
                <w:lang w:val="en-GB" w:eastAsia="en-GB"/>
              </w:rPr>
              <w:t>DAMAGE (e.g., to precious artefacts or to the environment) or present a significant risk to society).</w:t>
            </w:r>
          </w:p>
        </w:tc>
        <w:tc>
          <w:tcPr>
            <w:tcW w:w="601" w:type="dxa"/>
            <w:vAlign w:val="center"/>
          </w:tcPr>
          <w:p w14:paraId="48DC1DC8" w14:textId="77777777" w:rsidR="001C66BE" w:rsidRDefault="00000000">
            <w:pPr>
              <w:spacing w:before="40" w:after="40" w:line="240" w:lineRule="auto"/>
              <w:jc w:val="center"/>
              <w:rPr>
                <w:rFonts w:ascii="Arial" w:hAnsi="Arial" w:cs="Arial"/>
              </w:rPr>
            </w:pPr>
            <w:r>
              <w:fldChar w:fldCharType="begin">
                <w:ffData>
                  <w:name w:val=""/>
                  <w:enabled/>
                  <w:calcOnExit w:val="0"/>
                  <w:checkBox>
                    <w:sizeAuto/>
                    <w:default w:val="0"/>
                  </w:checkBox>
                </w:ffData>
              </w:fldChar>
            </w:r>
            <w:r>
              <w:rPr>
                <w:rFonts w:ascii="Arial" w:eastAsia="Times New Roman" w:hAnsi="Arial"/>
                <w:kern w:val="0"/>
                <w:sz w:val="20"/>
                <w:szCs w:val="20"/>
                <w:lang w:val="en-GB" w:eastAsia="en-GB"/>
              </w:rPr>
              <w:instrText xml:space="preserve"> FORMCHECKBOX </w:instrText>
            </w:r>
            <w:r>
              <w:rPr>
                <w:rFonts w:ascii="Arial" w:eastAsia="Times New Roman" w:hAnsi="Arial"/>
                <w:kern w:val="0"/>
                <w:sz w:val="20"/>
                <w:szCs w:val="20"/>
                <w:lang w:val="en-GB" w:eastAsia="en-GB"/>
              </w:rPr>
            </w:r>
            <w:r>
              <w:rPr>
                <w:rFonts w:ascii="Arial" w:eastAsia="Times New Roman" w:hAnsi="Arial"/>
                <w:kern w:val="0"/>
                <w:sz w:val="20"/>
                <w:szCs w:val="20"/>
                <w:lang w:val="en-GB" w:eastAsia="en-GB"/>
              </w:rPr>
              <w:fldChar w:fldCharType="separate"/>
            </w:r>
            <w:bookmarkStart w:id="12" w:name="__Fieldmark__405_2229790332"/>
            <w:bookmarkEnd w:id="12"/>
            <w:r>
              <w:rPr>
                <w:rFonts w:ascii="Arial" w:eastAsia="Times New Roman" w:hAnsi="Arial"/>
                <w:kern w:val="0"/>
                <w:sz w:val="20"/>
                <w:szCs w:val="20"/>
                <w:lang w:val="en-GB" w:eastAsia="en-GB"/>
              </w:rPr>
              <w:fldChar w:fldCharType="end"/>
            </w:r>
            <w:r>
              <w:rPr>
                <w:rFonts w:ascii="Arial" w:eastAsia="Times New Roman" w:hAnsi="Arial" w:cs="Arial"/>
                <w:kern w:val="0"/>
                <w:sz w:val="20"/>
                <w:szCs w:val="20"/>
                <w:lang w:val="en-GB" w:eastAsia="en-GB"/>
              </w:rPr>
              <w:t>Yes</w:t>
            </w:r>
          </w:p>
        </w:tc>
        <w:tc>
          <w:tcPr>
            <w:tcW w:w="659" w:type="dxa"/>
            <w:vAlign w:val="center"/>
          </w:tcPr>
          <w:p w14:paraId="3F6F52E1" w14:textId="77777777" w:rsidR="001C66BE" w:rsidRDefault="00000000">
            <w:pPr>
              <w:spacing w:before="40" w:after="40" w:line="240" w:lineRule="auto"/>
              <w:jc w:val="center"/>
              <w:rPr>
                <w:rFonts w:ascii="Arial" w:hAnsi="Arial" w:cs="Arial"/>
              </w:rPr>
            </w:pPr>
            <w:r>
              <w:fldChar w:fldCharType="begin">
                <w:ffData>
                  <w:name w:val=""/>
                  <w:enabled/>
                  <w:calcOnExit w:val="0"/>
                  <w:checkBox>
                    <w:sizeAuto/>
                    <w:default w:val="0"/>
                    <w:checked/>
                  </w:checkBox>
                </w:ffData>
              </w:fldChar>
            </w:r>
            <w:r>
              <w:rPr>
                <w:rFonts w:ascii="Arial" w:eastAsia="Times New Roman" w:hAnsi="Arial"/>
                <w:kern w:val="0"/>
                <w:sz w:val="20"/>
                <w:szCs w:val="20"/>
                <w:lang w:val="en-GB" w:eastAsia="en-GB"/>
              </w:rPr>
              <w:instrText xml:space="preserve"> FORMCHECKBOX </w:instrText>
            </w:r>
            <w:r>
              <w:rPr>
                <w:rFonts w:ascii="Arial" w:eastAsia="Times New Roman" w:hAnsi="Arial"/>
                <w:kern w:val="0"/>
                <w:sz w:val="20"/>
                <w:szCs w:val="20"/>
                <w:lang w:val="en-GB" w:eastAsia="en-GB"/>
              </w:rPr>
            </w:r>
            <w:r>
              <w:rPr>
                <w:rFonts w:ascii="Arial" w:eastAsia="Times New Roman" w:hAnsi="Arial"/>
                <w:kern w:val="0"/>
                <w:sz w:val="20"/>
                <w:szCs w:val="20"/>
                <w:lang w:val="en-GB" w:eastAsia="en-GB"/>
              </w:rPr>
              <w:fldChar w:fldCharType="separate"/>
            </w:r>
            <w:bookmarkStart w:id="13" w:name="__Fieldmark__409_2229790332"/>
            <w:bookmarkEnd w:id="13"/>
            <w:r>
              <w:rPr>
                <w:rFonts w:ascii="Arial" w:eastAsia="Times New Roman" w:hAnsi="Arial"/>
                <w:kern w:val="0"/>
                <w:sz w:val="20"/>
                <w:szCs w:val="20"/>
                <w:lang w:val="en-GB" w:eastAsia="en-GB"/>
              </w:rPr>
              <w:fldChar w:fldCharType="end"/>
            </w:r>
            <w:r>
              <w:rPr>
                <w:rFonts w:ascii="Arial" w:eastAsia="Times New Roman" w:hAnsi="Arial" w:cs="Arial"/>
                <w:kern w:val="0"/>
                <w:sz w:val="20"/>
                <w:szCs w:val="20"/>
                <w:lang w:val="en-GB" w:eastAsia="en-GB"/>
              </w:rPr>
              <w:t>No</w:t>
            </w:r>
          </w:p>
        </w:tc>
      </w:tr>
      <w:tr w:rsidR="001C66BE" w14:paraId="4806DF57" w14:textId="77777777">
        <w:trPr>
          <w:trHeight w:val="576"/>
        </w:trPr>
        <w:tc>
          <w:tcPr>
            <w:tcW w:w="8190" w:type="dxa"/>
          </w:tcPr>
          <w:p w14:paraId="0FEF952A" w14:textId="77777777" w:rsidR="001C66BE" w:rsidRDefault="00000000">
            <w:pPr>
              <w:numPr>
                <w:ilvl w:val="0"/>
                <w:numId w:val="2"/>
              </w:numPr>
              <w:tabs>
                <w:tab w:val="left" w:pos="284"/>
              </w:tabs>
              <w:spacing w:after="200" w:line="240" w:lineRule="auto"/>
              <w:ind w:left="360"/>
              <w:contextualSpacing/>
              <w:jc w:val="both"/>
              <w:rPr>
                <w:rFonts w:ascii="Arial" w:hAnsi="Arial" w:cs="Arial"/>
                <w:color w:val="000000" w:themeColor="text1"/>
              </w:rPr>
            </w:pPr>
            <w:r>
              <w:rPr>
                <w:rFonts w:ascii="Arial" w:eastAsia="Times New Roman" w:hAnsi="Arial" w:cs="Arial"/>
                <w:color w:val="000000" w:themeColor="text1"/>
                <w:kern w:val="0"/>
                <w:sz w:val="20"/>
                <w:szCs w:val="20"/>
                <w:vertAlign w:val="superscript"/>
                <w:lang w:val="en-GB" w:eastAsia="en-GB"/>
              </w:rPr>
              <w:t>X</w:t>
            </w:r>
            <w:r>
              <w:rPr>
                <w:rFonts w:ascii="Arial" w:eastAsia="Times New Roman" w:hAnsi="Arial" w:cs="Arial"/>
                <w:color w:val="000000" w:themeColor="text1"/>
                <w:kern w:val="0"/>
                <w:sz w:val="20"/>
                <w:szCs w:val="20"/>
                <w:lang w:val="en-GB" w:eastAsia="en-GB"/>
              </w:rPr>
              <w:t>EXTERNAL ORGANISATION – research carried out within an external organisation or your reseach is commissioned by a government (or government body).</w:t>
            </w:r>
          </w:p>
        </w:tc>
        <w:tc>
          <w:tcPr>
            <w:tcW w:w="601" w:type="dxa"/>
            <w:vAlign w:val="center"/>
          </w:tcPr>
          <w:p w14:paraId="753A35C2" w14:textId="77777777" w:rsidR="001C66BE" w:rsidRDefault="00000000">
            <w:pPr>
              <w:spacing w:before="40" w:after="40" w:line="240" w:lineRule="auto"/>
              <w:jc w:val="center"/>
              <w:rPr>
                <w:rFonts w:ascii="Arial" w:hAnsi="Arial" w:cs="Arial"/>
              </w:rPr>
            </w:pPr>
            <w:r>
              <w:fldChar w:fldCharType="begin">
                <w:ffData>
                  <w:name w:val=""/>
                  <w:enabled/>
                  <w:calcOnExit w:val="0"/>
                  <w:checkBox>
                    <w:sizeAuto/>
                    <w:default w:val="0"/>
                  </w:checkBox>
                </w:ffData>
              </w:fldChar>
            </w:r>
            <w:r>
              <w:rPr>
                <w:rFonts w:ascii="Arial" w:eastAsia="Times New Roman" w:hAnsi="Arial"/>
                <w:kern w:val="0"/>
                <w:sz w:val="20"/>
                <w:szCs w:val="20"/>
                <w:lang w:val="en-GB" w:eastAsia="en-GB"/>
              </w:rPr>
              <w:instrText xml:space="preserve"> FORMCHECKBOX </w:instrText>
            </w:r>
            <w:r>
              <w:rPr>
                <w:rFonts w:ascii="Arial" w:eastAsia="Times New Roman" w:hAnsi="Arial"/>
                <w:kern w:val="0"/>
                <w:sz w:val="20"/>
                <w:szCs w:val="20"/>
                <w:lang w:val="en-GB" w:eastAsia="en-GB"/>
              </w:rPr>
            </w:r>
            <w:r>
              <w:rPr>
                <w:rFonts w:ascii="Arial" w:eastAsia="Times New Roman" w:hAnsi="Arial"/>
                <w:kern w:val="0"/>
                <w:sz w:val="20"/>
                <w:szCs w:val="20"/>
                <w:lang w:val="en-GB" w:eastAsia="en-GB"/>
              </w:rPr>
              <w:fldChar w:fldCharType="separate"/>
            </w:r>
            <w:bookmarkStart w:id="14" w:name="__Fieldmark__417_2229790332"/>
            <w:bookmarkEnd w:id="14"/>
            <w:r>
              <w:rPr>
                <w:rFonts w:ascii="Arial" w:eastAsia="Times New Roman" w:hAnsi="Arial"/>
                <w:kern w:val="0"/>
                <w:sz w:val="20"/>
                <w:szCs w:val="20"/>
                <w:lang w:val="en-GB" w:eastAsia="en-GB"/>
              </w:rPr>
              <w:fldChar w:fldCharType="end"/>
            </w:r>
            <w:r>
              <w:rPr>
                <w:rFonts w:ascii="Arial" w:eastAsia="Times New Roman" w:hAnsi="Arial" w:cs="Arial"/>
                <w:kern w:val="0"/>
                <w:sz w:val="20"/>
                <w:szCs w:val="20"/>
                <w:lang w:val="en-GB" w:eastAsia="en-GB"/>
              </w:rPr>
              <w:t>Yes</w:t>
            </w:r>
          </w:p>
        </w:tc>
        <w:tc>
          <w:tcPr>
            <w:tcW w:w="659" w:type="dxa"/>
            <w:vAlign w:val="center"/>
          </w:tcPr>
          <w:p w14:paraId="552D5AF2" w14:textId="77777777" w:rsidR="001C66BE" w:rsidRDefault="00000000">
            <w:pPr>
              <w:spacing w:before="40" w:after="40" w:line="240" w:lineRule="auto"/>
              <w:jc w:val="center"/>
              <w:rPr>
                <w:rFonts w:ascii="Arial" w:hAnsi="Arial" w:cs="Arial"/>
              </w:rPr>
            </w:pPr>
            <w:r>
              <w:fldChar w:fldCharType="begin">
                <w:ffData>
                  <w:name w:val=""/>
                  <w:enabled/>
                  <w:calcOnExit w:val="0"/>
                  <w:checkBox>
                    <w:sizeAuto/>
                    <w:default w:val="0"/>
                    <w:checked/>
                  </w:checkBox>
                </w:ffData>
              </w:fldChar>
            </w:r>
            <w:r>
              <w:rPr>
                <w:rFonts w:ascii="Arial" w:eastAsia="Times New Roman" w:hAnsi="Arial"/>
                <w:kern w:val="0"/>
                <w:sz w:val="20"/>
                <w:szCs w:val="20"/>
                <w:lang w:val="en-GB" w:eastAsia="en-GB"/>
              </w:rPr>
              <w:instrText xml:space="preserve"> FORMCHECKBOX </w:instrText>
            </w:r>
            <w:r>
              <w:rPr>
                <w:rFonts w:ascii="Arial" w:eastAsia="Times New Roman" w:hAnsi="Arial"/>
                <w:kern w:val="0"/>
                <w:sz w:val="20"/>
                <w:szCs w:val="20"/>
                <w:lang w:val="en-GB" w:eastAsia="en-GB"/>
              </w:rPr>
            </w:r>
            <w:r>
              <w:rPr>
                <w:rFonts w:ascii="Arial" w:eastAsia="Times New Roman" w:hAnsi="Arial"/>
                <w:kern w:val="0"/>
                <w:sz w:val="20"/>
                <w:szCs w:val="20"/>
                <w:lang w:val="en-GB" w:eastAsia="en-GB"/>
              </w:rPr>
              <w:fldChar w:fldCharType="separate"/>
            </w:r>
            <w:bookmarkStart w:id="15" w:name="__Fieldmark__421_2229790332"/>
            <w:bookmarkEnd w:id="15"/>
            <w:r>
              <w:rPr>
                <w:rFonts w:ascii="Arial" w:eastAsia="Times New Roman" w:hAnsi="Arial"/>
                <w:kern w:val="0"/>
                <w:sz w:val="20"/>
                <w:szCs w:val="20"/>
                <w:lang w:val="en-GB" w:eastAsia="en-GB"/>
              </w:rPr>
              <w:fldChar w:fldCharType="end"/>
            </w:r>
            <w:r>
              <w:rPr>
                <w:rFonts w:ascii="Arial" w:eastAsia="Times New Roman" w:hAnsi="Arial" w:cs="Arial"/>
                <w:kern w:val="0"/>
                <w:sz w:val="20"/>
                <w:szCs w:val="20"/>
                <w:lang w:val="en-GB" w:eastAsia="en-GB"/>
              </w:rPr>
              <w:t>No</w:t>
            </w:r>
          </w:p>
        </w:tc>
      </w:tr>
      <w:tr w:rsidR="001C66BE" w14:paraId="7EC98F03" w14:textId="77777777">
        <w:trPr>
          <w:trHeight w:val="576"/>
        </w:trPr>
        <w:tc>
          <w:tcPr>
            <w:tcW w:w="8190" w:type="dxa"/>
          </w:tcPr>
          <w:p w14:paraId="4AB2D5E3" w14:textId="77777777" w:rsidR="001C66BE" w:rsidRDefault="00000000">
            <w:pPr>
              <w:numPr>
                <w:ilvl w:val="0"/>
                <w:numId w:val="2"/>
              </w:numPr>
              <w:tabs>
                <w:tab w:val="left" w:pos="284"/>
              </w:tabs>
              <w:spacing w:after="200" w:line="240" w:lineRule="auto"/>
              <w:ind w:left="360"/>
              <w:contextualSpacing/>
              <w:jc w:val="both"/>
              <w:rPr>
                <w:rFonts w:ascii="Arial" w:hAnsi="Arial" w:cs="Arial"/>
                <w:color w:val="000000" w:themeColor="text1"/>
              </w:rPr>
            </w:pPr>
            <w:r>
              <w:rPr>
                <w:rFonts w:ascii="Arial" w:eastAsia="Times New Roman" w:hAnsi="Arial" w:cs="Arial"/>
                <w:color w:val="000000" w:themeColor="text1"/>
                <w:kern w:val="0"/>
                <w:sz w:val="20"/>
                <w:szCs w:val="20"/>
                <w:vertAlign w:val="superscript"/>
                <w:lang w:val="en-GB" w:eastAsia="en-GB"/>
              </w:rPr>
              <w:t>M</w:t>
            </w:r>
            <w:r>
              <w:rPr>
                <w:rFonts w:ascii="Arial" w:eastAsia="Times New Roman" w:hAnsi="Arial" w:cs="Arial"/>
                <w:color w:val="000000" w:themeColor="text1"/>
                <w:kern w:val="0"/>
                <w:sz w:val="20"/>
                <w:szCs w:val="20"/>
                <w:lang w:val="en-GB" w:eastAsia="en-GB"/>
              </w:rPr>
              <w:t>FIELDWORK (e.g biological research, ethnography studies).</w:t>
            </w:r>
          </w:p>
        </w:tc>
        <w:tc>
          <w:tcPr>
            <w:tcW w:w="601" w:type="dxa"/>
            <w:vAlign w:val="center"/>
          </w:tcPr>
          <w:p w14:paraId="49C431AB" w14:textId="77777777" w:rsidR="001C66BE" w:rsidRDefault="00000000">
            <w:pPr>
              <w:spacing w:before="40" w:after="40" w:line="240" w:lineRule="auto"/>
              <w:jc w:val="center"/>
              <w:rPr>
                <w:rFonts w:ascii="Arial" w:hAnsi="Arial" w:cs="Arial"/>
              </w:rPr>
            </w:pPr>
            <w:r>
              <w:fldChar w:fldCharType="begin">
                <w:ffData>
                  <w:name w:val=""/>
                  <w:enabled/>
                  <w:calcOnExit w:val="0"/>
                  <w:checkBox>
                    <w:sizeAuto/>
                    <w:default w:val="0"/>
                  </w:checkBox>
                </w:ffData>
              </w:fldChar>
            </w:r>
            <w:r>
              <w:rPr>
                <w:rFonts w:ascii="Arial" w:eastAsia="Times New Roman" w:hAnsi="Arial"/>
                <w:kern w:val="0"/>
                <w:sz w:val="20"/>
                <w:szCs w:val="20"/>
                <w:lang w:val="en-GB" w:eastAsia="en-GB"/>
              </w:rPr>
              <w:instrText xml:space="preserve"> FORMCHECKBOX </w:instrText>
            </w:r>
            <w:r>
              <w:rPr>
                <w:rFonts w:ascii="Arial" w:eastAsia="Times New Roman" w:hAnsi="Arial"/>
                <w:kern w:val="0"/>
                <w:sz w:val="20"/>
                <w:szCs w:val="20"/>
                <w:lang w:val="en-GB" w:eastAsia="en-GB"/>
              </w:rPr>
            </w:r>
            <w:r>
              <w:rPr>
                <w:rFonts w:ascii="Arial" w:eastAsia="Times New Roman" w:hAnsi="Arial"/>
                <w:kern w:val="0"/>
                <w:sz w:val="20"/>
                <w:szCs w:val="20"/>
                <w:lang w:val="en-GB" w:eastAsia="en-GB"/>
              </w:rPr>
              <w:fldChar w:fldCharType="separate"/>
            </w:r>
            <w:bookmarkStart w:id="16" w:name="__Fieldmark__429_2229790332"/>
            <w:bookmarkEnd w:id="16"/>
            <w:r>
              <w:rPr>
                <w:rFonts w:ascii="Arial" w:eastAsia="Times New Roman" w:hAnsi="Arial"/>
                <w:kern w:val="0"/>
                <w:sz w:val="20"/>
                <w:szCs w:val="20"/>
                <w:lang w:val="en-GB" w:eastAsia="en-GB"/>
              </w:rPr>
              <w:fldChar w:fldCharType="end"/>
            </w:r>
            <w:r>
              <w:rPr>
                <w:rFonts w:ascii="Arial" w:eastAsia="Times New Roman" w:hAnsi="Arial" w:cs="Arial"/>
                <w:kern w:val="0"/>
                <w:sz w:val="20"/>
                <w:szCs w:val="20"/>
                <w:lang w:val="en-GB" w:eastAsia="en-GB"/>
              </w:rPr>
              <w:t>Yes</w:t>
            </w:r>
          </w:p>
        </w:tc>
        <w:tc>
          <w:tcPr>
            <w:tcW w:w="659" w:type="dxa"/>
            <w:vAlign w:val="center"/>
          </w:tcPr>
          <w:p w14:paraId="06B23C8D" w14:textId="77777777" w:rsidR="001C66BE" w:rsidRDefault="00000000">
            <w:pPr>
              <w:spacing w:before="40" w:after="40" w:line="240" w:lineRule="auto"/>
              <w:jc w:val="center"/>
              <w:rPr>
                <w:rFonts w:ascii="Arial" w:hAnsi="Arial" w:cs="Arial"/>
              </w:rPr>
            </w:pPr>
            <w:r>
              <w:fldChar w:fldCharType="begin">
                <w:ffData>
                  <w:name w:val=""/>
                  <w:enabled/>
                  <w:calcOnExit w:val="0"/>
                  <w:checkBox>
                    <w:sizeAuto/>
                    <w:default w:val="0"/>
                    <w:checked/>
                  </w:checkBox>
                </w:ffData>
              </w:fldChar>
            </w:r>
            <w:r>
              <w:rPr>
                <w:rFonts w:ascii="Arial" w:eastAsia="Times New Roman" w:hAnsi="Arial"/>
                <w:kern w:val="0"/>
                <w:sz w:val="20"/>
                <w:szCs w:val="20"/>
                <w:lang w:val="en-GB" w:eastAsia="en-GB"/>
              </w:rPr>
              <w:instrText xml:space="preserve"> FORMCHECKBOX </w:instrText>
            </w:r>
            <w:r>
              <w:rPr>
                <w:rFonts w:ascii="Arial" w:eastAsia="Times New Roman" w:hAnsi="Arial"/>
                <w:kern w:val="0"/>
                <w:sz w:val="20"/>
                <w:szCs w:val="20"/>
                <w:lang w:val="en-GB" w:eastAsia="en-GB"/>
              </w:rPr>
            </w:r>
            <w:r>
              <w:rPr>
                <w:rFonts w:ascii="Arial" w:eastAsia="Times New Roman" w:hAnsi="Arial"/>
                <w:kern w:val="0"/>
                <w:sz w:val="20"/>
                <w:szCs w:val="20"/>
                <w:lang w:val="en-GB" w:eastAsia="en-GB"/>
              </w:rPr>
              <w:fldChar w:fldCharType="separate"/>
            </w:r>
            <w:bookmarkStart w:id="17" w:name="__Fieldmark__433_2229790332"/>
            <w:bookmarkEnd w:id="17"/>
            <w:r>
              <w:rPr>
                <w:rFonts w:ascii="Arial" w:eastAsia="Times New Roman" w:hAnsi="Arial"/>
                <w:kern w:val="0"/>
                <w:sz w:val="20"/>
                <w:szCs w:val="20"/>
                <w:lang w:val="en-GB" w:eastAsia="en-GB"/>
              </w:rPr>
              <w:fldChar w:fldCharType="end"/>
            </w:r>
            <w:r>
              <w:rPr>
                <w:rFonts w:ascii="Arial" w:eastAsia="Times New Roman" w:hAnsi="Arial" w:cs="Arial"/>
                <w:kern w:val="0"/>
                <w:sz w:val="20"/>
                <w:szCs w:val="20"/>
                <w:lang w:val="en-GB" w:eastAsia="en-GB"/>
              </w:rPr>
              <w:t>No</w:t>
            </w:r>
          </w:p>
        </w:tc>
      </w:tr>
      <w:tr w:rsidR="001C66BE" w14:paraId="3ABECEAF" w14:textId="77777777">
        <w:trPr>
          <w:trHeight w:val="576"/>
        </w:trPr>
        <w:tc>
          <w:tcPr>
            <w:tcW w:w="8190" w:type="dxa"/>
          </w:tcPr>
          <w:p w14:paraId="15806339" w14:textId="77777777" w:rsidR="001C66BE" w:rsidRDefault="00000000">
            <w:pPr>
              <w:numPr>
                <w:ilvl w:val="0"/>
                <w:numId w:val="2"/>
              </w:numPr>
              <w:tabs>
                <w:tab w:val="left" w:pos="284"/>
              </w:tabs>
              <w:spacing w:after="200" w:line="240" w:lineRule="auto"/>
              <w:ind w:left="360"/>
              <w:contextualSpacing/>
              <w:jc w:val="both"/>
              <w:rPr>
                <w:rFonts w:ascii="Arial" w:hAnsi="Arial" w:cs="Arial"/>
                <w:color w:val="000000" w:themeColor="text1"/>
              </w:rPr>
            </w:pPr>
            <w:r>
              <w:rPr>
                <w:rFonts w:ascii="Arial" w:eastAsia="Times New Roman" w:hAnsi="Arial" w:cs="Arial"/>
                <w:color w:val="000000" w:themeColor="text1"/>
                <w:kern w:val="0"/>
                <w:sz w:val="20"/>
                <w:szCs w:val="20"/>
                <w:vertAlign w:val="superscript"/>
                <w:lang w:val="en-GB" w:eastAsia="en-GB"/>
              </w:rPr>
              <w:t>H</w:t>
            </w:r>
            <w:r>
              <w:rPr>
                <w:rFonts w:ascii="Arial" w:eastAsia="Times New Roman" w:hAnsi="Arial" w:cs="Arial"/>
                <w:color w:val="000000" w:themeColor="text1"/>
                <w:kern w:val="0"/>
                <w:sz w:val="20"/>
                <w:szCs w:val="20"/>
                <w:lang w:val="en-GB" w:eastAsia="en-GB"/>
              </w:rPr>
              <w:t>GENETICALLTY MODIFIED ORGANISMS (GMOs) (biological research).</w:t>
            </w:r>
          </w:p>
        </w:tc>
        <w:tc>
          <w:tcPr>
            <w:tcW w:w="601" w:type="dxa"/>
            <w:vAlign w:val="center"/>
          </w:tcPr>
          <w:p w14:paraId="796B425E" w14:textId="77777777" w:rsidR="001C66BE" w:rsidRDefault="00000000">
            <w:pPr>
              <w:spacing w:before="40" w:after="40" w:line="240" w:lineRule="auto"/>
              <w:jc w:val="center"/>
              <w:rPr>
                <w:rFonts w:ascii="Arial" w:hAnsi="Arial" w:cs="Arial"/>
              </w:rPr>
            </w:pPr>
            <w:r>
              <w:fldChar w:fldCharType="begin">
                <w:ffData>
                  <w:name w:val=""/>
                  <w:enabled/>
                  <w:calcOnExit w:val="0"/>
                  <w:checkBox>
                    <w:sizeAuto/>
                    <w:default w:val="0"/>
                  </w:checkBox>
                </w:ffData>
              </w:fldChar>
            </w:r>
            <w:r>
              <w:rPr>
                <w:rFonts w:ascii="Arial" w:eastAsia="Times New Roman" w:hAnsi="Arial"/>
                <w:kern w:val="0"/>
                <w:sz w:val="20"/>
                <w:szCs w:val="20"/>
                <w:lang w:val="en-GB" w:eastAsia="en-GB"/>
              </w:rPr>
              <w:instrText xml:space="preserve"> FORMCHECKBOX </w:instrText>
            </w:r>
            <w:r>
              <w:rPr>
                <w:rFonts w:ascii="Arial" w:eastAsia="Times New Roman" w:hAnsi="Arial"/>
                <w:kern w:val="0"/>
                <w:sz w:val="20"/>
                <w:szCs w:val="20"/>
                <w:lang w:val="en-GB" w:eastAsia="en-GB"/>
              </w:rPr>
            </w:r>
            <w:r>
              <w:rPr>
                <w:rFonts w:ascii="Arial" w:eastAsia="Times New Roman" w:hAnsi="Arial"/>
                <w:kern w:val="0"/>
                <w:sz w:val="20"/>
                <w:szCs w:val="20"/>
                <w:lang w:val="en-GB" w:eastAsia="en-GB"/>
              </w:rPr>
              <w:fldChar w:fldCharType="separate"/>
            </w:r>
            <w:bookmarkStart w:id="18" w:name="__Fieldmark__439_2229790332"/>
            <w:bookmarkEnd w:id="18"/>
            <w:r>
              <w:rPr>
                <w:rFonts w:ascii="Arial" w:eastAsia="Times New Roman" w:hAnsi="Arial"/>
                <w:kern w:val="0"/>
                <w:sz w:val="20"/>
                <w:szCs w:val="20"/>
                <w:lang w:val="en-GB" w:eastAsia="en-GB"/>
              </w:rPr>
              <w:fldChar w:fldCharType="end"/>
            </w:r>
            <w:r>
              <w:rPr>
                <w:rFonts w:ascii="Arial" w:eastAsia="Times New Roman" w:hAnsi="Arial" w:cs="Arial"/>
                <w:kern w:val="0"/>
                <w:sz w:val="20"/>
                <w:szCs w:val="20"/>
                <w:lang w:val="en-GB" w:eastAsia="en-GB"/>
              </w:rPr>
              <w:t>Yes</w:t>
            </w:r>
          </w:p>
        </w:tc>
        <w:tc>
          <w:tcPr>
            <w:tcW w:w="659" w:type="dxa"/>
            <w:vAlign w:val="center"/>
          </w:tcPr>
          <w:p w14:paraId="22DE06FD" w14:textId="77777777" w:rsidR="001C66BE" w:rsidRDefault="00000000">
            <w:pPr>
              <w:spacing w:before="40" w:after="40" w:line="240" w:lineRule="auto"/>
              <w:jc w:val="center"/>
              <w:rPr>
                <w:rFonts w:ascii="Arial" w:hAnsi="Arial" w:cs="Arial"/>
              </w:rPr>
            </w:pPr>
            <w:r>
              <w:fldChar w:fldCharType="begin">
                <w:ffData>
                  <w:name w:val=""/>
                  <w:enabled/>
                  <w:calcOnExit w:val="0"/>
                  <w:checkBox>
                    <w:sizeAuto/>
                    <w:default w:val="0"/>
                    <w:checked/>
                  </w:checkBox>
                </w:ffData>
              </w:fldChar>
            </w:r>
            <w:r>
              <w:rPr>
                <w:rFonts w:ascii="Arial" w:eastAsia="Times New Roman" w:hAnsi="Arial"/>
                <w:kern w:val="0"/>
                <w:sz w:val="20"/>
                <w:szCs w:val="20"/>
                <w:lang w:val="en-GB" w:eastAsia="en-GB"/>
              </w:rPr>
              <w:instrText xml:space="preserve"> FORMCHECKBOX </w:instrText>
            </w:r>
            <w:r>
              <w:rPr>
                <w:rFonts w:ascii="Arial" w:eastAsia="Times New Roman" w:hAnsi="Arial"/>
                <w:kern w:val="0"/>
                <w:sz w:val="20"/>
                <w:szCs w:val="20"/>
                <w:lang w:val="en-GB" w:eastAsia="en-GB"/>
              </w:rPr>
            </w:r>
            <w:r>
              <w:rPr>
                <w:rFonts w:ascii="Arial" w:eastAsia="Times New Roman" w:hAnsi="Arial"/>
                <w:kern w:val="0"/>
                <w:sz w:val="20"/>
                <w:szCs w:val="20"/>
                <w:lang w:val="en-GB" w:eastAsia="en-GB"/>
              </w:rPr>
              <w:fldChar w:fldCharType="separate"/>
            </w:r>
            <w:bookmarkStart w:id="19" w:name="__Fieldmark__443_2229790332"/>
            <w:bookmarkEnd w:id="19"/>
            <w:r>
              <w:rPr>
                <w:rFonts w:ascii="Arial" w:eastAsia="Times New Roman" w:hAnsi="Arial"/>
                <w:kern w:val="0"/>
                <w:sz w:val="20"/>
                <w:szCs w:val="20"/>
                <w:lang w:val="en-GB" w:eastAsia="en-GB"/>
              </w:rPr>
              <w:fldChar w:fldCharType="end"/>
            </w:r>
            <w:r>
              <w:rPr>
                <w:rFonts w:ascii="Arial" w:eastAsia="Times New Roman" w:hAnsi="Arial" w:cs="Arial"/>
                <w:kern w:val="0"/>
                <w:sz w:val="20"/>
                <w:szCs w:val="20"/>
                <w:lang w:val="en-GB" w:eastAsia="en-GB"/>
              </w:rPr>
              <w:t>No</w:t>
            </w:r>
          </w:p>
        </w:tc>
      </w:tr>
      <w:tr w:rsidR="001C66BE" w14:paraId="637233C2" w14:textId="77777777">
        <w:trPr>
          <w:trHeight w:val="576"/>
        </w:trPr>
        <w:tc>
          <w:tcPr>
            <w:tcW w:w="8190" w:type="dxa"/>
          </w:tcPr>
          <w:p w14:paraId="450BE0F2" w14:textId="77777777" w:rsidR="001C66BE" w:rsidRDefault="00000000">
            <w:pPr>
              <w:numPr>
                <w:ilvl w:val="0"/>
                <w:numId w:val="2"/>
              </w:numPr>
              <w:tabs>
                <w:tab w:val="left" w:pos="284"/>
              </w:tabs>
              <w:spacing w:after="200" w:line="240" w:lineRule="auto"/>
              <w:ind w:left="360"/>
              <w:contextualSpacing/>
              <w:jc w:val="both"/>
              <w:rPr>
                <w:rFonts w:ascii="Arial" w:hAnsi="Arial" w:cs="Arial"/>
                <w:color w:val="000000" w:themeColor="text1"/>
              </w:rPr>
            </w:pPr>
            <w:r>
              <w:rPr>
                <w:rFonts w:ascii="Arial" w:eastAsia="Times New Roman" w:hAnsi="Arial" w:cs="Arial"/>
                <w:color w:val="000000" w:themeColor="text1"/>
                <w:kern w:val="0"/>
                <w:sz w:val="20"/>
                <w:szCs w:val="20"/>
                <w:lang w:val="en-GB" w:eastAsia="en-GB"/>
              </w:rPr>
              <w:lastRenderedPageBreak/>
              <w:t xml:space="preserve"> </w:t>
            </w:r>
            <w:r>
              <w:rPr>
                <w:rFonts w:ascii="Arial" w:eastAsia="Times New Roman" w:hAnsi="Arial" w:cs="Arial"/>
                <w:color w:val="000000" w:themeColor="text1"/>
                <w:kern w:val="0"/>
                <w:sz w:val="20"/>
                <w:szCs w:val="20"/>
                <w:vertAlign w:val="superscript"/>
                <w:lang w:val="en-GB" w:eastAsia="en-GB"/>
              </w:rPr>
              <w:t>H</w:t>
            </w:r>
            <w:r>
              <w:rPr>
                <w:rFonts w:ascii="Arial" w:eastAsia="Times New Roman" w:hAnsi="Arial" w:cs="Arial"/>
                <w:color w:val="000000" w:themeColor="text1"/>
                <w:kern w:val="0"/>
                <w:sz w:val="20"/>
                <w:szCs w:val="20"/>
                <w:lang w:val="en-GB" w:eastAsia="en-GB"/>
              </w:rPr>
              <w:t>GENE THERAPY including DNA sequenced data (biological research).</w:t>
            </w:r>
          </w:p>
        </w:tc>
        <w:tc>
          <w:tcPr>
            <w:tcW w:w="601" w:type="dxa"/>
            <w:vAlign w:val="center"/>
          </w:tcPr>
          <w:p w14:paraId="73C187CA" w14:textId="77777777" w:rsidR="001C66BE" w:rsidRDefault="00000000">
            <w:pPr>
              <w:spacing w:before="40" w:after="40" w:line="240" w:lineRule="auto"/>
              <w:jc w:val="center"/>
              <w:rPr>
                <w:rFonts w:ascii="Arial" w:hAnsi="Arial" w:cs="Arial"/>
              </w:rPr>
            </w:pPr>
            <w:r>
              <w:fldChar w:fldCharType="begin">
                <w:ffData>
                  <w:name w:val=""/>
                  <w:enabled/>
                  <w:calcOnExit w:val="0"/>
                  <w:checkBox>
                    <w:sizeAuto/>
                    <w:default w:val="0"/>
                  </w:checkBox>
                </w:ffData>
              </w:fldChar>
            </w:r>
            <w:r>
              <w:rPr>
                <w:rFonts w:ascii="Arial" w:eastAsia="Times New Roman" w:hAnsi="Arial"/>
                <w:kern w:val="0"/>
                <w:sz w:val="20"/>
                <w:szCs w:val="20"/>
                <w:lang w:val="en-GB" w:eastAsia="en-GB"/>
              </w:rPr>
              <w:instrText xml:space="preserve"> FORMCHECKBOX </w:instrText>
            </w:r>
            <w:r>
              <w:rPr>
                <w:rFonts w:ascii="Arial" w:eastAsia="Times New Roman" w:hAnsi="Arial"/>
                <w:kern w:val="0"/>
                <w:sz w:val="20"/>
                <w:szCs w:val="20"/>
                <w:lang w:val="en-GB" w:eastAsia="en-GB"/>
              </w:rPr>
            </w:r>
            <w:r>
              <w:rPr>
                <w:rFonts w:ascii="Arial" w:eastAsia="Times New Roman" w:hAnsi="Arial"/>
                <w:kern w:val="0"/>
                <w:sz w:val="20"/>
                <w:szCs w:val="20"/>
                <w:lang w:val="en-GB" w:eastAsia="en-GB"/>
              </w:rPr>
              <w:fldChar w:fldCharType="separate"/>
            </w:r>
            <w:bookmarkStart w:id="20" w:name="__Fieldmark__450_2229790332"/>
            <w:bookmarkEnd w:id="20"/>
            <w:r>
              <w:rPr>
                <w:rFonts w:ascii="Arial" w:eastAsia="Times New Roman" w:hAnsi="Arial"/>
                <w:kern w:val="0"/>
                <w:sz w:val="20"/>
                <w:szCs w:val="20"/>
                <w:lang w:val="en-GB" w:eastAsia="en-GB"/>
              </w:rPr>
              <w:fldChar w:fldCharType="end"/>
            </w:r>
            <w:r>
              <w:rPr>
                <w:rFonts w:ascii="Arial" w:eastAsia="Times New Roman" w:hAnsi="Arial" w:cs="Arial"/>
                <w:kern w:val="0"/>
                <w:sz w:val="20"/>
                <w:szCs w:val="20"/>
                <w:lang w:val="en-GB" w:eastAsia="en-GB"/>
              </w:rPr>
              <w:t>Yes</w:t>
            </w:r>
          </w:p>
        </w:tc>
        <w:tc>
          <w:tcPr>
            <w:tcW w:w="659" w:type="dxa"/>
            <w:vAlign w:val="center"/>
          </w:tcPr>
          <w:p w14:paraId="62835574" w14:textId="77777777" w:rsidR="001C66BE" w:rsidRDefault="00000000">
            <w:pPr>
              <w:spacing w:before="40" w:after="40" w:line="240" w:lineRule="auto"/>
              <w:jc w:val="center"/>
              <w:rPr>
                <w:rFonts w:ascii="Arial" w:hAnsi="Arial" w:cs="Arial"/>
              </w:rPr>
            </w:pPr>
            <w:r>
              <w:fldChar w:fldCharType="begin">
                <w:ffData>
                  <w:name w:val=""/>
                  <w:enabled/>
                  <w:calcOnExit w:val="0"/>
                  <w:checkBox>
                    <w:sizeAuto/>
                    <w:default w:val="0"/>
                    <w:checked/>
                  </w:checkBox>
                </w:ffData>
              </w:fldChar>
            </w:r>
            <w:r>
              <w:rPr>
                <w:rFonts w:ascii="Arial" w:eastAsia="Times New Roman" w:hAnsi="Arial"/>
                <w:kern w:val="0"/>
                <w:sz w:val="20"/>
                <w:szCs w:val="20"/>
                <w:lang w:val="en-GB" w:eastAsia="en-GB"/>
              </w:rPr>
              <w:instrText xml:space="preserve"> FORMCHECKBOX </w:instrText>
            </w:r>
            <w:r>
              <w:rPr>
                <w:rFonts w:ascii="Arial" w:eastAsia="Times New Roman" w:hAnsi="Arial"/>
                <w:kern w:val="0"/>
                <w:sz w:val="20"/>
                <w:szCs w:val="20"/>
                <w:lang w:val="en-GB" w:eastAsia="en-GB"/>
              </w:rPr>
            </w:r>
            <w:r>
              <w:rPr>
                <w:rFonts w:ascii="Arial" w:eastAsia="Times New Roman" w:hAnsi="Arial"/>
                <w:kern w:val="0"/>
                <w:sz w:val="20"/>
                <w:szCs w:val="20"/>
                <w:lang w:val="en-GB" w:eastAsia="en-GB"/>
              </w:rPr>
              <w:fldChar w:fldCharType="separate"/>
            </w:r>
            <w:bookmarkStart w:id="21" w:name="__Fieldmark__454_2229790332"/>
            <w:bookmarkEnd w:id="21"/>
            <w:r>
              <w:rPr>
                <w:rFonts w:ascii="Arial" w:eastAsia="Times New Roman" w:hAnsi="Arial"/>
                <w:kern w:val="0"/>
                <w:sz w:val="20"/>
                <w:szCs w:val="20"/>
                <w:lang w:val="en-GB" w:eastAsia="en-GB"/>
              </w:rPr>
              <w:fldChar w:fldCharType="end"/>
            </w:r>
            <w:r>
              <w:rPr>
                <w:rFonts w:ascii="Arial" w:eastAsia="Times New Roman" w:hAnsi="Arial" w:cs="Arial"/>
                <w:kern w:val="0"/>
                <w:sz w:val="20"/>
                <w:szCs w:val="20"/>
                <w:lang w:val="en-GB" w:eastAsia="en-GB"/>
              </w:rPr>
              <w:t>No</w:t>
            </w:r>
          </w:p>
        </w:tc>
      </w:tr>
      <w:tr w:rsidR="001C66BE" w14:paraId="3E06B4CA" w14:textId="77777777">
        <w:trPr>
          <w:trHeight w:val="576"/>
        </w:trPr>
        <w:tc>
          <w:tcPr>
            <w:tcW w:w="8190" w:type="dxa"/>
          </w:tcPr>
          <w:p w14:paraId="2F38738B" w14:textId="77777777" w:rsidR="001C66BE" w:rsidRDefault="00000000">
            <w:pPr>
              <w:numPr>
                <w:ilvl w:val="0"/>
                <w:numId w:val="2"/>
              </w:numPr>
              <w:tabs>
                <w:tab w:val="left" w:pos="284"/>
              </w:tabs>
              <w:spacing w:after="200" w:line="240" w:lineRule="auto"/>
              <w:ind w:left="360"/>
              <w:contextualSpacing/>
              <w:jc w:val="both"/>
              <w:rPr>
                <w:rFonts w:ascii="Arial" w:hAnsi="Arial" w:cs="Arial"/>
                <w:color w:val="000000" w:themeColor="text1"/>
              </w:rPr>
            </w:pPr>
            <w:r>
              <w:rPr>
                <w:rFonts w:ascii="Arial" w:eastAsia="Times New Roman" w:hAnsi="Arial" w:cs="Arial"/>
                <w:color w:val="000000" w:themeColor="text1"/>
                <w:kern w:val="0"/>
                <w:sz w:val="20"/>
                <w:szCs w:val="20"/>
                <w:lang w:val="en-GB" w:eastAsia="en-GB"/>
              </w:rPr>
              <w:t xml:space="preserve"> </w:t>
            </w:r>
            <w:r>
              <w:rPr>
                <w:rFonts w:ascii="Arial" w:eastAsia="Times New Roman" w:hAnsi="Arial" w:cs="Arial"/>
                <w:color w:val="000000" w:themeColor="text1"/>
                <w:kern w:val="0"/>
                <w:sz w:val="20"/>
                <w:szCs w:val="20"/>
                <w:vertAlign w:val="superscript"/>
                <w:lang w:val="en-GB" w:eastAsia="en-GB"/>
              </w:rPr>
              <w:t>M</w:t>
            </w:r>
            <w:r>
              <w:rPr>
                <w:rFonts w:ascii="Arial" w:eastAsia="Times New Roman" w:hAnsi="Arial" w:cs="Arial"/>
                <w:color w:val="000000" w:themeColor="text1"/>
                <w:kern w:val="0"/>
                <w:sz w:val="20"/>
                <w:szCs w:val="20"/>
                <w:lang w:val="en-GB" w:eastAsia="en-GB"/>
              </w:rPr>
              <w:t>HUMAN PARTICIPANTS – ANONYMOUS Questionnaires (participants not identified or identifiable).</w:t>
            </w:r>
          </w:p>
        </w:tc>
        <w:tc>
          <w:tcPr>
            <w:tcW w:w="601" w:type="dxa"/>
            <w:vAlign w:val="center"/>
          </w:tcPr>
          <w:p w14:paraId="23B55BB6" w14:textId="77777777" w:rsidR="001C66BE" w:rsidRDefault="00000000">
            <w:pPr>
              <w:spacing w:before="40" w:after="40" w:line="240" w:lineRule="auto"/>
              <w:jc w:val="center"/>
              <w:rPr>
                <w:rFonts w:ascii="Arial" w:hAnsi="Arial" w:cs="Arial"/>
              </w:rPr>
            </w:pPr>
            <w:r>
              <w:fldChar w:fldCharType="begin">
                <w:ffData>
                  <w:name w:val=""/>
                  <w:enabled/>
                  <w:calcOnExit w:val="0"/>
                  <w:checkBox>
                    <w:sizeAuto/>
                    <w:default w:val="0"/>
                  </w:checkBox>
                </w:ffData>
              </w:fldChar>
            </w:r>
            <w:r>
              <w:rPr>
                <w:rFonts w:ascii="Arial" w:eastAsia="Times New Roman" w:hAnsi="Arial"/>
                <w:kern w:val="0"/>
                <w:sz w:val="20"/>
                <w:szCs w:val="20"/>
                <w:lang w:val="en-GB" w:eastAsia="en-GB"/>
              </w:rPr>
              <w:instrText xml:space="preserve"> FORMCHECKBOX </w:instrText>
            </w:r>
            <w:r>
              <w:rPr>
                <w:rFonts w:ascii="Arial" w:eastAsia="Times New Roman" w:hAnsi="Arial"/>
                <w:kern w:val="0"/>
                <w:sz w:val="20"/>
                <w:szCs w:val="20"/>
                <w:lang w:val="en-GB" w:eastAsia="en-GB"/>
              </w:rPr>
            </w:r>
            <w:r>
              <w:rPr>
                <w:rFonts w:ascii="Arial" w:eastAsia="Times New Roman" w:hAnsi="Arial"/>
                <w:kern w:val="0"/>
                <w:sz w:val="20"/>
                <w:szCs w:val="20"/>
                <w:lang w:val="en-GB" w:eastAsia="en-GB"/>
              </w:rPr>
              <w:fldChar w:fldCharType="separate"/>
            </w:r>
            <w:bookmarkStart w:id="22" w:name="__Fieldmark__461_2229790332"/>
            <w:bookmarkEnd w:id="22"/>
            <w:r>
              <w:rPr>
                <w:rFonts w:ascii="Arial" w:eastAsia="Times New Roman" w:hAnsi="Arial"/>
                <w:kern w:val="0"/>
                <w:sz w:val="20"/>
                <w:szCs w:val="20"/>
                <w:lang w:val="en-GB" w:eastAsia="en-GB"/>
              </w:rPr>
              <w:fldChar w:fldCharType="end"/>
            </w:r>
            <w:r>
              <w:rPr>
                <w:rFonts w:ascii="Arial" w:eastAsia="Times New Roman" w:hAnsi="Arial" w:cs="Arial"/>
                <w:kern w:val="0"/>
                <w:sz w:val="20"/>
                <w:szCs w:val="20"/>
                <w:lang w:val="en-GB" w:eastAsia="en-GB"/>
              </w:rPr>
              <w:t>Yes</w:t>
            </w:r>
          </w:p>
        </w:tc>
        <w:tc>
          <w:tcPr>
            <w:tcW w:w="659" w:type="dxa"/>
            <w:vAlign w:val="center"/>
          </w:tcPr>
          <w:p w14:paraId="7F8C2224" w14:textId="77777777" w:rsidR="001C66BE" w:rsidRDefault="00000000">
            <w:pPr>
              <w:spacing w:before="40" w:after="40" w:line="240" w:lineRule="auto"/>
              <w:jc w:val="center"/>
              <w:rPr>
                <w:rFonts w:ascii="Arial" w:hAnsi="Arial" w:cs="Arial"/>
              </w:rPr>
            </w:pPr>
            <w:r>
              <w:fldChar w:fldCharType="begin">
                <w:ffData>
                  <w:name w:val=""/>
                  <w:enabled/>
                  <w:calcOnExit w:val="0"/>
                  <w:checkBox>
                    <w:sizeAuto/>
                    <w:default w:val="0"/>
                    <w:checked/>
                  </w:checkBox>
                </w:ffData>
              </w:fldChar>
            </w:r>
            <w:r>
              <w:rPr>
                <w:rFonts w:ascii="Arial" w:eastAsia="Times New Roman" w:hAnsi="Arial"/>
                <w:kern w:val="0"/>
                <w:sz w:val="20"/>
                <w:szCs w:val="20"/>
                <w:lang w:val="en-GB" w:eastAsia="en-GB"/>
              </w:rPr>
              <w:instrText xml:space="preserve"> FORMCHECKBOX </w:instrText>
            </w:r>
            <w:r>
              <w:rPr>
                <w:rFonts w:ascii="Arial" w:eastAsia="Times New Roman" w:hAnsi="Arial"/>
                <w:kern w:val="0"/>
                <w:sz w:val="20"/>
                <w:szCs w:val="20"/>
                <w:lang w:val="en-GB" w:eastAsia="en-GB"/>
              </w:rPr>
            </w:r>
            <w:r>
              <w:rPr>
                <w:rFonts w:ascii="Arial" w:eastAsia="Times New Roman" w:hAnsi="Arial"/>
                <w:kern w:val="0"/>
                <w:sz w:val="20"/>
                <w:szCs w:val="20"/>
                <w:lang w:val="en-GB" w:eastAsia="en-GB"/>
              </w:rPr>
              <w:fldChar w:fldCharType="separate"/>
            </w:r>
            <w:bookmarkStart w:id="23" w:name="__Fieldmark__465_2229790332"/>
            <w:bookmarkEnd w:id="23"/>
            <w:r>
              <w:rPr>
                <w:rFonts w:ascii="Arial" w:eastAsia="Times New Roman" w:hAnsi="Arial"/>
                <w:kern w:val="0"/>
                <w:sz w:val="20"/>
                <w:szCs w:val="20"/>
                <w:lang w:val="en-GB" w:eastAsia="en-GB"/>
              </w:rPr>
              <w:fldChar w:fldCharType="end"/>
            </w:r>
            <w:r>
              <w:rPr>
                <w:rFonts w:ascii="Arial" w:eastAsia="Times New Roman" w:hAnsi="Arial" w:cs="Arial"/>
                <w:kern w:val="0"/>
                <w:sz w:val="20"/>
                <w:szCs w:val="20"/>
                <w:lang w:val="en-GB" w:eastAsia="en-GB"/>
              </w:rPr>
              <w:t>No</w:t>
            </w:r>
          </w:p>
        </w:tc>
      </w:tr>
      <w:tr w:rsidR="001C66BE" w14:paraId="2B22F906" w14:textId="77777777">
        <w:trPr>
          <w:trHeight w:val="576"/>
        </w:trPr>
        <w:tc>
          <w:tcPr>
            <w:tcW w:w="8190" w:type="dxa"/>
          </w:tcPr>
          <w:p w14:paraId="22529103" w14:textId="77777777" w:rsidR="001C66BE" w:rsidRDefault="00000000">
            <w:pPr>
              <w:numPr>
                <w:ilvl w:val="0"/>
                <w:numId w:val="2"/>
              </w:numPr>
              <w:tabs>
                <w:tab w:val="left" w:pos="284"/>
              </w:tabs>
              <w:spacing w:after="200" w:line="240" w:lineRule="auto"/>
              <w:ind w:left="360"/>
              <w:contextualSpacing/>
              <w:rPr>
                <w:rFonts w:ascii="Arial" w:hAnsi="Arial" w:cs="Arial"/>
                <w:color w:val="000000" w:themeColor="text1"/>
                <w:lang w:bidi="en-US"/>
              </w:rPr>
            </w:pPr>
            <w:r>
              <w:rPr>
                <w:rFonts w:ascii="Arial" w:eastAsia="Times New Roman" w:hAnsi="Arial" w:cs="Arial"/>
                <w:color w:val="000000" w:themeColor="text1"/>
                <w:kern w:val="0"/>
                <w:sz w:val="20"/>
                <w:szCs w:val="20"/>
                <w:lang w:val="en-GB" w:eastAsia="en-GB"/>
              </w:rPr>
              <w:t xml:space="preserve"> </w:t>
            </w:r>
            <w:r>
              <w:rPr>
                <w:rFonts w:ascii="Arial" w:eastAsia="Times New Roman" w:hAnsi="Arial" w:cs="Arial"/>
                <w:color w:val="000000" w:themeColor="text1"/>
                <w:kern w:val="0"/>
                <w:sz w:val="20"/>
                <w:szCs w:val="20"/>
                <w:vertAlign w:val="superscript"/>
                <w:lang w:val="en-GB" w:eastAsia="en-GB"/>
              </w:rPr>
              <w:t>X</w:t>
            </w:r>
            <w:r>
              <w:rPr>
                <w:rFonts w:ascii="Arial" w:eastAsia="Times New Roman" w:hAnsi="Arial" w:cs="Arial"/>
                <w:color w:val="000000" w:themeColor="text1"/>
                <w:kern w:val="0"/>
                <w:sz w:val="20"/>
                <w:szCs w:val="20"/>
                <w:lang w:val="en-GB" w:eastAsia="en-GB"/>
              </w:rPr>
              <w:t xml:space="preserve">HUMAN PARTICIPANTS – IDENTIFIABLE (participants are identified or can be identified):  survey questionnaire/ INTERVIEWS </w:t>
            </w:r>
            <w:proofErr w:type="gramStart"/>
            <w:r>
              <w:rPr>
                <w:rFonts w:ascii="Arial" w:eastAsia="Times New Roman" w:hAnsi="Arial" w:cs="Arial"/>
                <w:color w:val="000000" w:themeColor="text1"/>
                <w:kern w:val="0"/>
                <w:sz w:val="20"/>
                <w:szCs w:val="20"/>
                <w:lang w:val="en-GB" w:eastAsia="en-GB"/>
              </w:rPr>
              <w:t>/  focus</w:t>
            </w:r>
            <w:proofErr w:type="gramEnd"/>
            <w:r>
              <w:rPr>
                <w:rFonts w:ascii="Arial" w:eastAsia="Times New Roman" w:hAnsi="Arial" w:cs="Arial"/>
                <w:color w:val="000000" w:themeColor="text1"/>
                <w:kern w:val="0"/>
                <w:sz w:val="20"/>
                <w:szCs w:val="20"/>
                <w:lang w:val="en-GB" w:eastAsia="en-GB"/>
              </w:rPr>
              <w:t xml:space="preserve"> groups / experiments / observation studies.</w:t>
            </w:r>
          </w:p>
        </w:tc>
        <w:tc>
          <w:tcPr>
            <w:tcW w:w="601" w:type="dxa"/>
            <w:vAlign w:val="center"/>
          </w:tcPr>
          <w:p w14:paraId="5491DB95" w14:textId="77777777" w:rsidR="001C66BE" w:rsidRDefault="00000000">
            <w:pPr>
              <w:spacing w:before="40" w:after="40" w:line="240" w:lineRule="auto"/>
              <w:jc w:val="center"/>
              <w:rPr>
                <w:rFonts w:ascii="Arial" w:hAnsi="Arial" w:cs="Arial"/>
              </w:rPr>
            </w:pPr>
            <w:r>
              <w:fldChar w:fldCharType="begin">
                <w:ffData>
                  <w:name w:val=""/>
                  <w:enabled/>
                  <w:calcOnExit w:val="0"/>
                  <w:checkBox>
                    <w:sizeAuto/>
                    <w:default w:val="0"/>
                  </w:checkBox>
                </w:ffData>
              </w:fldChar>
            </w:r>
            <w:r>
              <w:rPr>
                <w:rFonts w:ascii="Arial" w:eastAsia="Times New Roman" w:hAnsi="Arial"/>
                <w:kern w:val="0"/>
                <w:sz w:val="20"/>
                <w:szCs w:val="20"/>
                <w:lang w:val="en-GB" w:eastAsia="en-GB"/>
              </w:rPr>
              <w:instrText xml:space="preserve"> FORMCHECKBOX </w:instrText>
            </w:r>
            <w:r>
              <w:rPr>
                <w:rFonts w:ascii="Arial" w:eastAsia="Times New Roman" w:hAnsi="Arial"/>
                <w:kern w:val="0"/>
                <w:sz w:val="20"/>
                <w:szCs w:val="20"/>
                <w:lang w:val="en-GB" w:eastAsia="en-GB"/>
              </w:rPr>
            </w:r>
            <w:r>
              <w:rPr>
                <w:rFonts w:ascii="Arial" w:eastAsia="Times New Roman" w:hAnsi="Arial"/>
                <w:kern w:val="0"/>
                <w:sz w:val="20"/>
                <w:szCs w:val="20"/>
                <w:lang w:val="en-GB" w:eastAsia="en-GB"/>
              </w:rPr>
              <w:fldChar w:fldCharType="separate"/>
            </w:r>
            <w:bookmarkStart w:id="24" w:name="__Fieldmark__474_2229790332"/>
            <w:bookmarkEnd w:id="24"/>
            <w:r>
              <w:rPr>
                <w:rFonts w:ascii="Arial" w:eastAsia="Times New Roman" w:hAnsi="Arial"/>
                <w:kern w:val="0"/>
                <w:sz w:val="20"/>
                <w:szCs w:val="20"/>
                <w:lang w:val="en-GB" w:eastAsia="en-GB"/>
              </w:rPr>
              <w:fldChar w:fldCharType="end"/>
            </w:r>
            <w:r>
              <w:rPr>
                <w:rFonts w:ascii="Arial" w:eastAsia="Times New Roman" w:hAnsi="Arial" w:cs="Arial"/>
                <w:kern w:val="0"/>
                <w:sz w:val="20"/>
                <w:szCs w:val="20"/>
                <w:lang w:val="en-GB" w:eastAsia="en-GB"/>
              </w:rPr>
              <w:t>Yes</w:t>
            </w:r>
          </w:p>
        </w:tc>
        <w:tc>
          <w:tcPr>
            <w:tcW w:w="659" w:type="dxa"/>
            <w:vAlign w:val="center"/>
          </w:tcPr>
          <w:p w14:paraId="7AA1C582" w14:textId="77777777" w:rsidR="001C66BE" w:rsidRDefault="00000000">
            <w:pPr>
              <w:spacing w:before="40" w:after="40" w:line="240" w:lineRule="auto"/>
              <w:jc w:val="center"/>
              <w:rPr>
                <w:rFonts w:ascii="Arial" w:hAnsi="Arial" w:cs="Arial"/>
              </w:rPr>
            </w:pPr>
            <w:r>
              <w:fldChar w:fldCharType="begin">
                <w:ffData>
                  <w:name w:val=""/>
                  <w:enabled/>
                  <w:calcOnExit w:val="0"/>
                  <w:checkBox>
                    <w:sizeAuto/>
                    <w:default w:val="0"/>
                    <w:checked/>
                  </w:checkBox>
                </w:ffData>
              </w:fldChar>
            </w:r>
            <w:r>
              <w:rPr>
                <w:rFonts w:ascii="Arial" w:eastAsia="Times New Roman" w:hAnsi="Arial"/>
                <w:kern w:val="0"/>
                <w:sz w:val="20"/>
                <w:szCs w:val="20"/>
                <w:lang w:val="en-GB" w:eastAsia="en-GB"/>
              </w:rPr>
              <w:instrText xml:space="preserve"> FORMCHECKBOX </w:instrText>
            </w:r>
            <w:r>
              <w:rPr>
                <w:rFonts w:ascii="Arial" w:eastAsia="Times New Roman" w:hAnsi="Arial"/>
                <w:kern w:val="0"/>
                <w:sz w:val="20"/>
                <w:szCs w:val="20"/>
                <w:lang w:val="en-GB" w:eastAsia="en-GB"/>
              </w:rPr>
            </w:r>
            <w:r>
              <w:rPr>
                <w:rFonts w:ascii="Arial" w:eastAsia="Times New Roman" w:hAnsi="Arial"/>
                <w:kern w:val="0"/>
                <w:sz w:val="20"/>
                <w:szCs w:val="20"/>
                <w:lang w:val="en-GB" w:eastAsia="en-GB"/>
              </w:rPr>
              <w:fldChar w:fldCharType="separate"/>
            </w:r>
            <w:bookmarkStart w:id="25" w:name="__Fieldmark__478_2229790332"/>
            <w:bookmarkEnd w:id="25"/>
            <w:r>
              <w:rPr>
                <w:rFonts w:ascii="Arial" w:eastAsia="Times New Roman" w:hAnsi="Arial"/>
                <w:kern w:val="0"/>
                <w:sz w:val="20"/>
                <w:szCs w:val="20"/>
                <w:lang w:val="en-GB" w:eastAsia="en-GB"/>
              </w:rPr>
              <w:fldChar w:fldCharType="end"/>
            </w:r>
            <w:r>
              <w:rPr>
                <w:rFonts w:ascii="Arial" w:eastAsia="Times New Roman" w:hAnsi="Arial" w:cs="Arial"/>
                <w:kern w:val="0"/>
                <w:sz w:val="20"/>
                <w:szCs w:val="20"/>
                <w:lang w:val="en-GB" w:eastAsia="en-GB"/>
              </w:rPr>
              <w:t>No</w:t>
            </w:r>
          </w:p>
        </w:tc>
      </w:tr>
      <w:tr w:rsidR="001C66BE" w14:paraId="51FD91C0" w14:textId="77777777">
        <w:trPr>
          <w:trHeight w:val="576"/>
        </w:trPr>
        <w:tc>
          <w:tcPr>
            <w:tcW w:w="8190" w:type="dxa"/>
          </w:tcPr>
          <w:p w14:paraId="77B82B20" w14:textId="77777777" w:rsidR="001C66BE" w:rsidRDefault="00000000">
            <w:pPr>
              <w:numPr>
                <w:ilvl w:val="0"/>
                <w:numId w:val="2"/>
              </w:numPr>
              <w:tabs>
                <w:tab w:val="left" w:pos="284"/>
              </w:tabs>
              <w:spacing w:after="200" w:line="240" w:lineRule="auto"/>
              <w:ind w:left="360"/>
              <w:contextualSpacing/>
              <w:jc w:val="both"/>
              <w:rPr>
                <w:rFonts w:ascii="Arial" w:hAnsi="Arial" w:cs="Arial"/>
                <w:color w:val="000000" w:themeColor="text1"/>
              </w:rPr>
            </w:pPr>
            <w:r>
              <w:rPr>
                <w:rFonts w:ascii="Arial" w:eastAsia="Times New Roman" w:hAnsi="Arial" w:cs="Arial"/>
                <w:color w:val="000000" w:themeColor="text1"/>
                <w:kern w:val="0"/>
                <w:sz w:val="20"/>
                <w:szCs w:val="20"/>
                <w:lang w:val="en-GB" w:eastAsia="en-GB"/>
              </w:rPr>
              <w:t xml:space="preserve"> </w:t>
            </w:r>
            <w:r>
              <w:rPr>
                <w:rFonts w:ascii="Arial" w:eastAsia="Times New Roman" w:hAnsi="Arial" w:cs="Arial"/>
                <w:color w:val="000000" w:themeColor="text1"/>
                <w:kern w:val="0"/>
                <w:sz w:val="20"/>
                <w:szCs w:val="20"/>
                <w:vertAlign w:val="superscript"/>
                <w:lang w:val="en-GB" w:eastAsia="en-GB"/>
              </w:rPr>
              <w:t>H</w:t>
            </w:r>
            <w:r>
              <w:rPr>
                <w:rFonts w:ascii="Arial" w:eastAsia="Times New Roman" w:hAnsi="Arial" w:cs="Arial"/>
                <w:color w:val="000000" w:themeColor="text1"/>
                <w:kern w:val="0"/>
                <w:sz w:val="20"/>
                <w:szCs w:val="20"/>
                <w:lang w:val="en-GB" w:eastAsia="en-GB"/>
              </w:rPr>
              <w:t>HUMAN TISSUE (e.g., human relevant material, e.g., blood, saliva, urine, breast milk, faecal material).</w:t>
            </w:r>
          </w:p>
        </w:tc>
        <w:tc>
          <w:tcPr>
            <w:tcW w:w="601" w:type="dxa"/>
            <w:vAlign w:val="center"/>
          </w:tcPr>
          <w:p w14:paraId="6F5B638F" w14:textId="77777777" w:rsidR="001C66BE" w:rsidRDefault="00000000">
            <w:pPr>
              <w:spacing w:before="40" w:after="40" w:line="240" w:lineRule="auto"/>
              <w:jc w:val="center"/>
              <w:rPr>
                <w:rFonts w:ascii="Arial" w:hAnsi="Arial" w:cs="Arial"/>
              </w:rPr>
            </w:pPr>
            <w:r>
              <w:fldChar w:fldCharType="begin">
                <w:ffData>
                  <w:name w:val=""/>
                  <w:enabled/>
                  <w:calcOnExit w:val="0"/>
                  <w:checkBox>
                    <w:sizeAuto/>
                    <w:default w:val="0"/>
                  </w:checkBox>
                </w:ffData>
              </w:fldChar>
            </w:r>
            <w:r>
              <w:rPr>
                <w:rFonts w:ascii="Arial" w:eastAsia="Times New Roman" w:hAnsi="Arial"/>
                <w:kern w:val="0"/>
                <w:sz w:val="20"/>
                <w:szCs w:val="20"/>
                <w:lang w:val="en-GB" w:eastAsia="en-GB"/>
              </w:rPr>
              <w:instrText xml:space="preserve"> FORMCHECKBOX </w:instrText>
            </w:r>
            <w:r>
              <w:rPr>
                <w:rFonts w:ascii="Arial" w:eastAsia="Times New Roman" w:hAnsi="Arial"/>
                <w:kern w:val="0"/>
                <w:sz w:val="20"/>
                <w:szCs w:val="20"/>
                <w:lang w:val="en-GB" w:eastAsia="en-GB"/>
              </w:rPr>
            </w:r>
            <w:r>
              <w:rPr>
                <w:rFonts w:ascii="Arial" w:eastAsia="Times New Roman" w:hAnsi="Arial"/>
                <w:kern w:val="0"/>
                <w:sz w:val="20"/>
                <w:szCs w:val="20"/>
                <w:lang w:val="en-GB" w:eastAsia="en-GB"/>
              </w:rPr>
              <w:fldChar w:fldCharType="separate"/>
            </w:r>
            <w:bookmarkStart w:id="26" w:name="__Fieldmark__485_2229790332"/>
            <w:bookmarkEnd w:id="26"/>
            <w:r>
              <w:rPr>
                <w:rFonts w:ascii="Arial" w:eastAsia="Times New Roman" w:hAnsi="Arial"/>
                <w:kern w:val="0"/>
                <w:sz w:val="20"/>
                <w:szCs w:val="20"/>
                <w:lang w:val="en-GB" w:eastAsia="en-GB"/>
              </w:rPr>
              <w:fldChar w:fldCharType="end"/>
            </w:r>
            <w:r>
              <w:rPr>
                <w:rFonts w:ascii="Arial" w:eastAsia="Times New Roman" w:hAnsi="Arial" w:cs="Arial"/>
                <w:kern w:val="0"/>
                <w:sz w:val="20"/>
                <w:szCs w:val="20"/>
                <w:lang w:val="en-GB" w:eastAsia="en-GB"/>
              </w:rPr>
              <w:t>Yes</w:t>
            </w:r>
          </w:p>
        </w:tc>
        <w:tc>
          <w:tcPr>
            <w:tcW w:w="659" w:type="dxa"/>
            <w:vAlign w:val="center"/>
          </w:tcPr>
          <w:p w14:paraId="20074562" w14:textId="77777777" w:rsidR="001C66BE" w:rsidRDefault="00000000">
            <w:pPr>
              <w:spacing w:before="40" w:after="40" w:line="240" w:lineRule="auto"/>
              <w:jc w:val="center"/>
              <w:rPr>
                <w:rFonts w:ascii="Arial" w:hAnsi="Arial" w:cs="Arial"/>
              </w:rPr>
            </w:pPr>
            <w:r>
              <w:fldChar w:fldCharType="begin">
                <w:ffData>
                  <w:name w:val=""/>
                  <w:enabled/>
                  <w:calcOnExit w:val="0"/>
                  <w:checkBox>
                    <w:sizeAuto/>
                    <w:default w:val="0"/>
                    <w:checked/>
                  </w:checkBox>
                </w:ffData>
              </w:fldChar>
            </w:r>
            <w:r>
              <w:rPr>
                <w:rFonts w:ascii="Arial" w:eastAsia="Times New Roman" w:hAnsi="Arial"/>
                <w:kern w:val="0"/>
                <w:sz w:val="20"/>
                <w:szCs w:val="20"/>
                <w:lang w:val="en-GB" w:eastAsia="en-GB"/>
              </w:rPr>
              <w:instrText xml:space="preserve"> FORMCHECKBOX </w:instrText>
            </w:r>
            <w:r>
              <w:rPr>
                <w:rFonts w:ascii="Arial" w:eastAsia="Times New Roman" w:hAnsi="Arial"/>
                <w:kern w:val="0"/>
                <w:sz w:val="20"/>
                <w:szCs w:val="20"/>
                <w:lang w:val="en-GB" w:eastAsia="en-GB"/>
              </w:rPr>
            </w:r>
            <w:r>
              <w:rPr>
                <w:rFonts w:ascii="Arial" w:eastAsia="Times New Roman" w:hAnsi="Arial"/>
                <w:kern w:val="0"/>
                <w:sz w:val="20"/>
                <w:szCs w:val="20"/>
                <w:lang w:val="en-GB" w:eastAsia="en-GB"/>
              </w:rPr>
              <w:fldChar w:fldCharType="separate"/>
            </w:r>
            <w:bookmarkStart w:id="27" w:name="__Fieldmark__489_2229790332"/>
            <w:bookmarkEnd w:id="27"/>
            <w:r>
              <w:rPr>
                <w:rFonts w:ascii="Arial" w:eastAsia="Times New Roman" w:hAnsi="Arial"/>
                <w:kern w:val="0"/>
                <w:sz w:val="20"/>
                <w:szCs w:val="20"/>
                <w:lang w:val="en-GB" w:eastAsia="en-GB"/>
              </w:rPr>
              <w:fldChar w:fldCharType="end"/>
            </w:r>
            <w:r>
              <w:rPr>
                <w:rFonts w:ascii="Arial" w:eastAsia="Times New Roman" w:hAnsi="Arial" w:cs="Arial"/>
                <w:kern w:val="0"/>
                <w:sz w:val="20"/>
                <w:szCs w:val="20"/>
                <w:lang w:val="en-GB" w:eastAsia="en-GB"/>
              </w:rPr>
              <w:t>No</w:t>
            </w:r>
          </w:p>
        </w:tc>
      </w:tr>
      <w:tr w:rsidR="001C66BE" w14:paraId="37414526" w14:textId="77777777">
        <w:trPr>
          <w:trHeight w:val="576"/>
        </w:trPr>
        <w:tc>
          <w:tcPr>
            <w:tcW w:w="8190" w:type="dxa"/>
          </w:tcPr>
          <w:p w14:paraId="07CD41BA" w14:textId="77777777" w:rsidR="001C66BE" w:rsidRDefault="00000000">
            <w:pPr>
              <w:numPr>
                <w:ilvl w:val="0"/>
                <w:numId w:val="2"/>
              </w:numPr>
              <w:tabs>
                <w:tab w:val="left" w:pos="284"/>
              </w:tabs>
              <w:spacing w:after="200" w:line="240" w:lineRule="auto"/>
              <w:ind w:left="360"/>
              <w:contextualSpacing/>
              <w:jc w:val="both"/>
              <w:rPr>
                <w:rFonts w:ascii="Arial" w:hAnsi="Arial" w:cs="Arial"/>
                <w:color w:val="000000" w:themeColor="text1"/>
                <w:lang w:bidi="en-US"/>
              </w:rPr>
            </w:pPr>
            <w:r>
              <w:rPr>
                <w:rFonts w:ascii="Arial" w:eastAsia="Times New Roman" w:hAnsi="Arial" w:cs="Arial"/>
                <w:color w:val="000000" w:themeColor="text1"/>
                <w:kern w:val="0"/>
                <w:sz w:val="20"/>
                <w:szCs w:val="20"/>
                <w:vertAlign w:val="superscript"/>
                <w:lang w:val="en-GB" w:eastAsia="en-GB"/>
              </w:rPr>
              <w:t>H</w:t>
            </w:r>
            <w:r>
              <w:rPr>
                <w:rFonts w:ascii="Arial" w:eastAsia="Times New Roman" w:hAnsi="Arial" w:cs="Arial"/>
                <w:color w:val="000000" w:themeColor="text1"/>
                <w:kern w:val="0"/>
                <w:sz w:val="20"/>
                <w:szCs w:val="20"/>
                <w:lang w:val="en-GB" w:eastAsia="en-GB"/>
              </w:rPr>
              <w:t>ILLEGAL/HARMFUL activities research (e.g., development of technology intended to be used in an illegal/harmful context or to breach security systems, searching the internet for information on highly sensitive topics such as child and extreme pornography, terrorism, use of the DARK WEB, research harmful to national security).</w:t>
            </w:r>
          </w:p>
        </w:tc>
        <w:tc>
          <w:tcPr>
            <w:tcW w:w="601" w:type="dxa"/>
            <w:vAlign w:val="center"/>
          </w:tcPr>
          <w:p w14:paraId="685F4147" w14:textId="77777777" w:rsidR="001C66BE" w:rsidRDefault="00000000">
            <w:pPr>
              <w:spacing w:before="40" w:after="40" w:line="240" w:lineRule="auto"/>
              <w:jc w:val="center"/>
              <w:rPr>
                <w:rFonts w:ascii="Arial" w:hAnsi="Arial" w:cs="Arial"/>
              </w:rPr>
            </w:pPr>
            <w:r>
              <w:fldChar w:fldCharType="begin">
                <w:ffData>
                  <w:name w:val=""/>
                  <w:enabled/>
                  <w:calcOnExit w:val="0"/>
                  <w:checkBox>
                    <w:sizeAuto/>
                    <w:default w:val="0"/>
                  </w:checkBox>
                </w:ffData>
              </w:fldChar>
            </w:r>
            <w:r>
              <w:rPr>
                <w:rFonts w:ascii="Arial" w:eastAsia="Times New Roman" w:hAnsi="Arial"/>
                <w:kern w:val="0"/>
                <w:sz w:val="20"/>
                <w:szCs w:val="20"/>
                <w:lang w:val="en-GB" w:eastAsia="en-GB"/>
              </w:rPr>
              <w:instrText xml:space="preserve"> FORMCHECKBOX </w:instrText>
            </w:r>
            <w:r>
              <w:rPr>
                <w:rFonts w:ascii="Arial" w:eastAsia="Times New Roman" w:hAnsi="Arial"/>
                <w:kern w:val="0"/>
                <w:sz w:val="20"/>
                <w:szCs w:val="20"/>
                <w:lang w:val="en-GB" w:eastAsia="en-GB"/>
              </w:rPr>
            </w:r>
            <w:r>
              <w:rPr>
                <w:rFonts w:ascii="Arial" w:eastAsia="Times New Roman" w:hAnsi="Arial"/>
                <w:kern w:val="0"/>
                <w:sz w:val="20"/>
                <w:szCs w:val="20"/>
                <w:lang w:val="en-GB" w:eastAsia="en-GB"/>
              </w:rPr>
              <w:fldChar w:fldCharType="separate"/>
            </w:r>
            <w:bookmarkStart w:id="28" w:name="__Fieldmark__495_2229790332"/>
            <w:bookmarkEnd w:id="28"/>
            <w:r>
              <w:rPr>
                <w:rFonts w:ascii="Arial" w:eastAsia="Times New Roman" w:hAnsi="Arial"/>
                <w:kern w:val="0"/>
                <w:sz w:val="20"/>
                <w:szCs w:val="20"/>
                <w:lang w:val="en-GB" w:eastAsia="en-GB"/>
              </w:rPr>
              <w:fldChar w:fldCharType="end"/>
            </w:r>
            <w:r>
              <w:rPr>
                <w:rFonts w:ascii="Arial" w:eastAsia="Times New Roman" w:hAnsi="Arial" w:cs="Arial"/>
                <w:kern w:val="0"/>
                <w:sz w:val="20"/>
                <w:szCs w:val="20"/>
                <w:lang w:val="en-GB" w:eastAsia="en-GB"/>
              </w:rPr>
              <w:t>Yes</w:t>
            </w:r>
          </w:p>
        </w:tc>
        <w:tc>
          <w:tcPr>
            <w:tcW w:w="659" w:type="dxa"/>
            <w:vAlign w:val="center"/>
          </w:tcPr>
          <w:p w14:paraId="2958304A" w14:textId="77777777" w:rsidR="001C66BE" w:rsidRDefault="00000000">
            <w:pPr>
              <w:spacing w:before="40" w:after="40" w:line="240" w:lineRule="auto"/>
              <w:jc w:val="center"/>
              <w:rPr>
                <w:rFonts w:ascii="Arial" w:hAnsi="Arial" w:cs="Arial"/>
              </w:rPr>
            </w:pPr>
            <w:r>
              <w:fldChar w:fldCharType="begin">
                <w:ffData>
                  <w:name w:val=""/>
                  <w:enabled/>
                  <w:calcOnExit w:val="0"/>
                  <w:checkBox>
                    <w:sizeAuto/>
                    <w:default w:val="0"/>
                    <w:checked/>
                  </w:checkBox>
                </w:ffData>
              </w:fldChar>
            </w:r>
            <w:r>
              <w:rPr>
                <w:rFonts w:ascii="Arial" w:eastAsia="Times New Roman" w:hAnsi="Arial"/>
                <w:kern w:val="0"/>
                <w:sz w:val="20"/>
                <w:szCs w:val="20"/>
                <w:lang w:val="en-GB" w:eastAsia="en-GB"/>
              </w:rPr>
              <w:instrText xml:space="preserve"> FORMCHECKBOX </w:instrText>
            </w:r>
            <w:r>
              <w:rPr>
                <w:rFonts w:ascii="Arial" w:eastAsia="Times New Roman" w:hAnsi="Arial"/>
                <w:kern w:val="0"/>
                <w:sz w:val="20"/>
                <w:szCs w:val="20"/>
                <w:lang w:val="en-GB" w:eastAsia="en-GB"/>
              </w:rPr>
            </w:r>
            <w:r>
              <w:rPr>
                <w:rFonts w:ascii="Arial" w:eastAsia="Times New Roman" w:hAnsi="Arial"/>
                <w:kern w:val="0"/>
                <w:sz w:val="20"/>
                <w:szCs w:val="20"/>
                <w:lang w:val="en-GB" w:eastAsia="en-GB"/>
              </w:rPr>
              <w:fldChar w:fldCharType="separate"/>
            </w:r>
            <w:bookmarkStart w:id="29" w:name="__Fieldmark__499_2229790332"/>
            <w:bookmarkEnd w:id="29"/>
            <w:r>
              <w:rPr>
                <w:rFonts w:ascii="Arial" w:eastAsia="Times New Roman" w:hAnsi="Arial"/>
                <w:kern w:val="0"/>
                <w:sz w:val="20"/>
                <w:szCs w:val="20"/>
                <w:lang w:val="en-GB" w:eastAsia="en-GB"/>
              </w:rPr>
              <w:fldChar w:fldCharType="end"/>
            </w:r>
            <w:r>
              <w:rPr>
                <w:rFonts w:ascii="Arial" w:eastAsia="Times New Roman" w:hAnsi="Arial" w:cs="Arial"/>
                <w:kern w:val="0"/>
                <w:sz w:val="20"/>
                <w:szCs w:val="20"/>
                <w:lang w:val="en-GB" w:eastAsia="en-GB"/>
              </w:rPr>
              <w:t>No</w:t>
            </w:r>
          </w:p>
        </w:tc>
      </w:tr>
      <w:tr w:rsidR="001C66BE" w14:paraId="4F091CF1" w14:textId="77777777">
        <w:trPr>
          <w:trHeight w:val="576"/>
        </w:trPr>
        <w:tc>
          <w:tcPr>
            <w:tcW w:w="8190" w:type="dxa"/>
          </w:tcPr>
          <w:p w14:paraId="5E069A78" w14:textId="77777777" w:rsidR="001C66BE" w:rsidRDefault="00000000">
            <w:pPr>
              <w:numPr>
                <w:ilvl w:val="0"/>
                <w:numId w:val="2"/>
              </w:numPr>
              <w:tabs>
                <w:tab w:val="left" w:pos="284"/>
              </w:tabs>
              <w:spacing w:after="200" w:line="240" w:lineRule="auto"/>
              <w:ind w:left="360"/>
              <w:contextualSpacing/>
              <w:jc w:val="both"/>
              <w:rPr>
                <w:rFonts w:ascii="Arial" w:hAnsi="Arial" w:cs="Arial"/>
                <w:color w:val="000000" w:themeColor="text1"/>
              </w:rPr>
            </w:pPr>
            <w:r>
              <w:rPr>
                <w:rFonts w:ascii="Arial" w:eastAsia="Times New Roman" w:hAnsi="Arial" w:cs="Arial"/>
                <w:color w:val="000000" w:themeColor="text1"/>
                <w:kern w:val="0"/>
                <w:sz w:val="20"/>
                <w:szCs w:val="20"/>
                <w:lang w:val="en-GB" w:eastAsia="en-GB"/>
              </w:rPr>
              <w:t xml:space="preserve"> </w:t>
            </w:r>
            <w:r>
              <w:rPr>
                <w:rFonts w:ascii="Arial" w:eastAsia="Times New Roman" w:hAnsi="Arial" w:cs="Arial"/>
                <w:color w:val="000000" w:themeColor="text1"/>
                <w:kern w:val="0"/>
                <w:sz w:val="20"/>
                <w:szCs w:val="20"/>
                <w:vertAlign w:val="superscript"/>
                <w:lang w:val="en-GB" w:eastAsia="en-GB"/>
              </w:rPr>
              <w:t>X</w:t>
            </w:r>
            <w:r>
              <w:rPr>
                <w:rFonts w:ascii="Arial" w:eastAsia="Times New Roman" w:hAnsi="Arial" w:cs="Arial"/>
                <w:color w:val="000000" w:themeColor="text1"/>
                <w:kern w:val="0"/>
                <w:sz w:val="20"/>
                <w:szCs w:val="20"/>
                <w:lang w:val="en-GB" w:eastAsia="en-GB"/>
              </w:rPr>
              <w:t>PERMISSION is required to access premises or research participants.</w:t>
            </w:r>
          </w:p>
        </w:tc>
        <w:tc>
          <w:tcPr>
            <w:tcW w:w="601" w:type="dxa"/>
            <w:vAlign w:val="center"/>
          </w:tcPr>
          <w:p w14:paraId="3E60DB5D" w14:textId="77777777" w:rsidR="001C66BE" w:rsidRDefault="00000000">
            <w:pPr>
              <w:spacing w:before="40" w:after="40" w:line="240" w:lineRule="auto"/>
              <w:jc w:val="center"/>
              <w:rPr>
                <w:rFonts w:ascii="Arial" w:hAnsi="Arial" w:cs="Arial"/>
              </w:rPr>
            </w:pPr>
            <w:r>
              <w:fldChar w:fldCharType="begin">
                <w:ffData>
                  <w:name w:val=""/>
                  <w:enabled/>
                  <w:calcOnExit w:val="0"/>
                  <w:checkBox>
                    <w:sizeAuto/>
                    <w:default w:val="0"/>
                  </w:checkBox>
                </w:ffData>
              </w:fldChar>
            </w:r>
            <w:r>
              <w:rPr>
                <w:rFonts w:ascii="Arial" w:eastAsia="Times New Roman" w:hAnsi="Arial"/>
                <w:kern w:val="0"/>
                <w:sz w:val="20"/>
                <w:szCs w:val="20"/>
                <w:lang w:val="en-GB" w:eastAsia="en-GB"/>
              </w:rPr>
              <w:instrText xml:space="preserve"> FORMCHECKBOX </w:instrText>
            </w:r>
            <w:r>
              <w:rPr>
                <w:rFonts w:ascii="Arial" w:eastAsia="Times New Roman" w:hAnsi="Arial"/>
                <w:kern w:val="0"/>
                <w:sz w:val="20"/>
                <w:szCs w:val="20"/>
                <w:lang w:val="en-GB" w:eastAsia="en-GB"/>
              </w:rPr>
            </w:r>
            <w:r>
              <w:rPr>
                <w:rFonts w:ascii="Arial" w:eastAsia="Times New Roman" w:hAnsi="Arial"/>
                <w:kern w:val="0"/>
                <w:sz w:val="20"/>
                <w:szCs w:val="20"/>
                <w:lang w:val="en-GB" w:eastAsia="en-GB"/>
              </w:rPr>
              <w:fldChar w:fldCharType="separate"/>
            </w:r>
            <w:bookmarkStart w:id="30" w:name="__Fieldmark__506_2229790332"/>
            <w:bookmarkEnd w:id="30"/>
            <w:r>
              <w:rPr>
                <w:rFonts w:ascii="Arial" w:eastAsia="Times New Roman" w:hAnsi="Arial"/>
                <w:kern w:val="0"/>
                <w:sz w:val="20"/>
                <w:szCs w:val="20"/>
                <w:lang w:val="en-GB" w:eastAsia="en-GB"/>
              </w:rPr>
              <w:fldChar w:fldCharType="end"/>
            </w:r>
            <w:r>
              <w:rPr>
                <w:rFonts w:ascii="Arial" w:eastAsia="Times New Roman" w:hAnsi="Arial" w:cs="Arial"/>
                <w:kern w:val="0"/>
                <w:sz w:val="20"/>
                <w:szCs w:val="20"/>
                <w:lang w:val="en-GB" w:eastAsia="en-GB"/>
              </w:rPr>
              <w:t>Yes</w:t>
            </w:r>
          </w:p>
        </w:tc>
        <w:tc>
          <w:tcPr>
            <w:tcW w:w="659" w:type="dxa"/>
            <w:vAlign w:val="center"/>
          </w:tcPr>
          <w:p w14:paraId="24CC5C99" w14:textId="77777777" w:rsidR="001C66BE" w:rsidRDefault="00000000">
            <w:pPr>
              <w:spacing w:before="40" w:after="40" w:line="240" w:lineRule="auto"/>
              <w:jc w:val="center"/>
              <w:rPr>
                <w:rFonts w:ascii="Arial" w:hAnsi="Arial" w:cs="Arial"/>
              </w:rPr>
            </w:pPr>
            <w:r>
              <w:fldChar w:fldCharType="begin">
                <w:ffData>
                  <w:name w:val=""/>
                  <w:enabled/>
                  <w:calcOnExit w:val="0"/>
                  <w:checkBox>
                    <w:sizeAuto/>
                    <w:default w:val="0"/>
                    <w:checked/>
                  </w:checkBox>
                </w:ffData>
              </w:fldChar>
            </w:r>
            <w:r>
              <w:rPr>
                <w:rFonts w:ascii="Arial" w:eastAsia="Times New Roman" w:hAnsi="Arial"/>
                <w:kern w:val="0"/>
                <w:sz w:val="20"/>
                <w:szCs w:val="20"/>
                <w:lang w:val="en-GB" w:eastAsia="en-GB"/>
              </w:rPr>
              <w:instrText xml:space="preserve"> FORMCHECKBOX </w:instrText>
            </w:r>
            <w:r>
              <w:rPr>
                <w:rFonts w:ascii="Arial" w:eastAsia="Times New Roman" w:hAnsi="Arial"/>
                <w:kern w:val="0"/>
                <w:sz w:val="20"/>
                <w:szCs w:val="20"/>
                <w:lang w:val="en-GB" w:eastAsia="en-GB"/>
              </w:rPr>
            </w:r>
            <w:r>
              <w:rPr>
                <w:rFonts w:ascii="Arial" w:eastAsia="Times New Roman" w:hAnsi="Arial"/>
                <w:kern w:val="0"/>
                <w:sz w:val="20"/>
                <w:szCs w:val="20"/>
                <w:lang w:val="en-GB" w:eastAsia="en-GB"/>
              </w:rPr>
              <w:fldChar w:fldCharType="separate"/>
            </w:r>
            <w:bookmarkStart w:id="31" w:name="__Fieldmark__510_2229790332"/>
            <w:bookmarkEnd w:id="31"/>
            <w:r>
              <w:rPr>
                <w:rFonts w:ascii="Arial" w:eastAsia="Times New Roman" w:hAnsi="Arial"/>
                <w:kern w:val="0"/>
                <w:sz w:val="20"/>
                <w:szCs w:val="20"/>
                <w:lang w:val="en-GB" w:eastAsia="en-GB"/>
              </w:rPr>
              <w:fldChar w:fldCharType="end"/>
            </w:r>
            <w:r>
              <w:rPr>
                <w:rFonts w:ascii="Arial" w:eastAsia="Times New Roman" w:hAnsi="Arial" w:cs="Arial"/>
                <w:kern w:val="0"/>
                <w:sz w:val="20"/>
                <w:szCs w:val="20"/>
                <w:lang w:val="en-GB" w:eastAsia="en-GB"/>
              </w:rPr>
              <w:t>No</w:t>
            </w:r>
          </w:p>
        </w:tc>
      </w:tr>
      <w:tr w:rsidR="001C66BE" w14:paraId="5235780E" w14:textId="77777777">
        <w:trPr>
          <w:trHeight w:val="576"/>
        </w:trPr>
        <w:tc>
          <w:tcPr>
            <w:tcW w:w="8190" w:type="dxa"/>
          </w:tcPr>
          <w:p w14:paraId="2BA82EB5" w14:textId="77777777" w:rsidR="001C66BE" w:rsidRDefault="00000000">
            <w:pPr>
              <w:numPr>
                <w:ilvl w:val="0"/>
                <w:numId w:val="2"/>
              </w:numPr>
              <w:tabs>
                <w:tab w:val="left" w:pos="284"/>
              </w:tabs>
              <w:spacing w:after="200" w:line="240" w:lineRule="auto"/>
              <w:ind w:left="360"/>
              <w:contextualSpacing/>
              <w:jc w:val="both"/>
              <w:rPr>
                <w:rStyle w:val="apple-converted-space"/>
                <w:color w:val="000000" w:themeColor="text1"/>
              </w:rPr>
            </w:pPr>
            <w:r>
              <w:rPr>
                <w:rFonts w:ascii="Arial" w:eastAsia="Times New Roman" w:hAnsi="Arial" w:cs="Arial"/>
                <w:color w:val="000000" w:themeColor="text1"/>
                <w:kern w:val="0"/>
                <w:sz w:val="20"/>
                <w:szCs w:val="20"/>
                <w:lang w:val="en-GB" w:eastAsia="en-GB"/>
              </w:rPr>
              <w:t xml:space="preserve"> </w:t>
            </w:r>
            <w:r>
              <w:rPr>
                <w:rFonts w:ascii="Arial" w:eastAsia="Times New Roman" w:hAnsi="Arial" w:cs="Arial"/>
                <w:color w:val="000000" w:themeColor="text1"/>
                <w:kern w:val="0"/>
                <w:sz w:val="20"/>
                <w:szCs w:val="20"/>
                <w:vertAlign w:val="superscript"/>
                <w:lang w:val="en-GB" w:eastAsia="en-GB"/>
              </w:rPr>
              <w:t>X</w:t>
            </w:r>
            <w:r>
              <w:rPr>
                <w:rFonts w:ascii="Arial" w:eastAsia="Times New Roman" w:hAnsi="Arial" w:cs="Arial"/>
                <w:color w:val="000000" w:themeColor="text1"/>
                <w:kern w:val="0"/>
                <w:sz w:val="20"/>
                <w:szCs w:val="20"/>
                <w:lang w:val="en-GB" w:eastAsia="en-GB"/>
              </w:rPr>
              <w:t xml:space="preserve">PERSONAL DATA PROCESSING (Any activity with data that can directly or indirectly identify a living person).  For example data gathered from interviews, databases, digital devices such as mobile phones, social media or </w:t>
            </w:r>
            <w:proofErr w:type="gramStart"/>
            <w:r>
              <w:rPr>
                <w:rFonts w:ascii="Arial" w:eastAsia="Times New Roman" w:hAnsi="Arial" w:cs="Arial"/>
                <w:color w:val="000000" w:themeColor="text1"/>
                <w:kern w:val="0"/>
                <w:sz w:val="20"/>
                <w:szCs w:val="20"/>
                <w:lang w:val="en-GB" w:eastAsia="en-GB"/>
              </w:rPr>
              <w:t>internet  platforms</w:t>
            </w:r>
            <w:proofErr w:type="gramEnd"/>
            <w:r>
              <w:rPr>
                <w:rFonts w:ascii="Arial" w:eastAsia="Times New Roman" w:hAnsi="Arial" w:cs="Arial"/>
                <w:color w:val="000000" w:themeColor="text1"/>
                <w:kern w:val="0"/>
                <w:sz w:val="20"/>
                <w:szCs w:val="20"/>
                <w:lang w:val="en-GB" w:eastAsia="en-GB"/>
              </w:rPr>
              <w:t xml:space="preserve"> or apps with or without individuals'/owners' knowledge or consent, and/or could lead to individuals/owners being IDENTIFIED or SPECIAL CATEGORY DATA  (GDPR</w:t>
            </w:r>
            <w:r>
              <w:rPr>
                <w:rFonts w:ascii="Arial" w:eastAsia="Times New Roman" w:hAnsi="Arial" w:cs="Arial"/>
                <w:color w:val="000000" w:themeColor="text1"/>
                <w:kern w:val="0"/>
                <w:sz w:val="20"/>
                <w:szCs w:val="20"/>
                <w:vertAlign w:val="superscript"/>
                <w:lang w:val="en-GB" w:eastAsia="en-GB"/>
              </w:rPr>
              <w:t>1</w:t>
            </w:r>
            <w:r>
              <w:rPr>
                <w:rFonts w:ascii="Arial" w:eastAsia="Times New Roman" w:hAnsi="Arial" w:cs="Arial"/>
                <w:color w:val="000000" w:themeColor="text1"/>
                <w:kern w:val="0"/>
                <w:sz w:val="20"/>
                <w:szCs w:val="20"/>
                <w:lang w:val="en-GB" w:eastAsia="en-GB"/>
              </w:rPr>
              <w:t>) or CRIMINAL OFFENCE DATA.</w:t>
            </w:r>
          </w:p>
          <w:p w14:paraId="6E149178" w14:textId="77777777" w:rsidR="001C66BE" w:rsidRDefault="00000000">
            <w:pPr>
              <w:tabs>
                <w:tab w:val="left" w:pos="284"/>
              </w:tabs>
              <w:spacing w:after="0" w:line="240" w:lineRule="auto"/>
              <w:jc w:val="both"/>
              <w:rPr>
                <w:sz w:val="16"/>
                <w:szCs w:val="16"/>
                <w:lang w:bidi="en-US"/>
              </w:rPr>
            </w:pPr>
            <w:r>
              <w:rPr>
                <w:rFonts w:ascii="Times New Roman" w:eastAsia="Times New Roman" w:hAnsi="Times New Roman" w:cs="Times New Roman"/>
                <w:color w:val="000000" w:themeColor="text1"/>
                <w:kern w:val="0"/>
                <w:sz w:val="16"/>
                <w:szCs w:val="16"/>
                <w:vertAlign w:val="superscript"/>
                <w:lang w:val="en-GB" w:eastAsia="en-GB" w:bidi="en-US"/>
              </w:rPr>
              <w:t>1</w:t>
            </w:r>
            <w:r>
              <w:rPr>
                <w:rFonts w:eastAsia="Times New Roman" w:cs="Times New Roman"/>
                <w:color w:val="000000" w:themeColor="text1"/>
                <w:kern w:val="0"/>
                <w:sz w:val="16"/>
                <w:szCs w:val="16"/>
                <w:lang w:val="en-GB" w:eastAsia="en-GB" w:bidi="en-US"/>
              </w:rPr>
              <w:t>Special category data (GDPR- Art.9)</w:t>
            </w:r>
            <w:proofErr w:type="gramStart"/>
            <w:r>
              <w:rPr>
                <w:rFonts w:eastAsia="Times New Roman" w:cs="Times New Roman"/>
                <w:color w:val="000000" w:themeColor="text1"/>
                <w:kern w:val="0"/>
                <w:sz w:val="16"/>
                <w:szCs w:val="16"/>
                <w:lang w:val="en-GB" w:eastAsia="en-GB" w:bidi="en-US"/>
              </w:rPr>
              <w:t>:</w:t>
            </w:r>
            <w:r>
              <w:rPr>
                <w:rFonts w:ascii="AppleSystemUIFont" w:eastAsia="Times New Roman" w:hAnsi="AppleSystemUIFont" w:cs="AppleSystemUIFont"/>
                <w:color w:val="000000" w:themeColor="text1"/>
                <w:kern w:val="0"/>
                <w:sz w:val="26"/>
                <w:szCs w:val="26"/>
                <w:lang w:val="en-GB" w:eastAsia="en-GB"/>
              </w:rPr>
              <w:t xml:space="preserve"> </w:t>
            </w:r>
            <w:r>
              <w:rPr>
                <w:rFonts w:eastAsia="Times New Roman" w:cs="Times New Roman"/>
                <w:color w:val="000000" w:themeColor="text1"/>
                <w:kern w:val="0"/>
                <w:sz w:val="16"/>
                <w:szCs w:val="16"/>
                <w:lang w:val="en-GB" w:eastAsia="en-GB" w:bidi="en-US"/>
              </w:rPr>
              <w:t>”personal</w:t>
            </w:r>
            <w:proofErr w:type="gramEnd"/>
            <w:r>
              <w:rPr>
                <w:rFonts w:eastAsia="Times New Roman" w:cs="Times New Roman"/>
                <w:color w:val="000000" w:themeColor="text1"/>
                <w:kern w:val="0"/>
                <w:sz w:val="16"/>
                <w:szCs w:val="16"/>
                <w:lang w:val="en-GB" w:eastAsia="en-GB" w:bidi="en-US"/>
              </w:rPr>
              <w:t xml:space="preserve"> data revealing racial or ethnic origin, political opinions, religious or philosophical beliefs, or trade union membership, and the processing of genetic data, biometric data for the purpose of uniquely identifying a natural person, data concerning health or data concerning a natural person’s sex life or sexual orientation”.</w:t>
            </w:r>
          </w:p>
        </w:tc>
        <w:tc>
          <w:tcPr>
            <w:tcW w:w="601" w:type="dxa"/>
            <w:vAlign w:val="center"/>
          </w:tcPr>
          <w:p w14:paraId="261D9FE2" w14:textId="77777777" w:rsidR="001C66BE" w:rsidRDefault="00000000">
            <w:pPr>
              <w:spacing w:before="40" w:after="40" w:line="240" w:lineRule="auto"/>
              <w:jc w:val="center"/>
              <w:rPr>
                <w:rFonts w:ascii="Arial" w:hAnsi="Arial" w:cs="Arial"/>
              </w:rPr>
            </w:pPr>
            <w:r>
              <w:fldChar w:fldCharType="begin">
                <w:ffData>
                  <w:name w:val=""/>
                  <w:enabled/>
                  <w:calcOnExit w:val="0"/>
                  <w:checkBox>
                    <w:sizeAuto/>
                    <w:default w:val="0"/>
                  </w:checkBox>
                </w:ffData>
              </w:fldChar>
            </w:r>
            <w:r>
              <w:rPr>
                <w:rFonts w:ascii="Arial" w:eastAsia="Times New Roman" w:hAnsi="Arial"/>
                <w:kern w:val="0"/>
                <w:sz w:val="20"/>
                <w:szCs w:val="20"/>
                <w:lang w:val="en-GB" w:eastAsia="en-GB"/>
              </w:rPr>
              <w:instrText xml:space="preserve"> FORMCHECKBOX </w:instrText>
            </w:r>
            <w:r>
              <w:rPr>
                <w:rFonts w:ascii="Arial" w:eastAsia="Times New Roman" w:hAnsi="Arial"/>
                <w:kern w:val="0"/>
                <w:sz w:val="20"/>
                <w:szCs w:val="20"/>
                <w:lang w:val="en-GB" w:eastAsia="en-GB"/>
              </w:rPr>
            </w:r>
            <w:r>
              <w:rPr>
                <w:rFonts w:ascii="Arial" w:eastAsia="Times New Roman" w:hAnsi="Arial"/>
                <w:kern w:val="0"/>
                <w:sz w:val="20"/>
                <w:szCs w:val="20"/>
                <w:lang w:val="en-GB" w:eastAsia="en-GB"/>
              </w:rPr>
              <w:fldChar w:fldCharType="separate"/>
            </w:r>
            <w:bookmarkStart w:id="32" w:name="__Fieldmark__528_2229790332"/>
            <w:bookmarkEnd w:id="32"/>
            <w:r>
              <w:rPr>
                <w:rFonts w:ascii="Arial" w:eastAsia="Times New Roman" w:hAnsi="Arial"/>
                <w:kern w:val="0"/>
                <w:sz w:val="20"/>
                <w:szCs w:val="20"/>
                <w:lang w:val="en-GB" w:eastAsia="en-GB"/>
              </w:rPr>
              <w:fldChar w:fldCharType="end"/>
            </w:r>
            <w:r>
              <w:rPr>
                <w:rFonts w:ascii="Arial" w:eastAsia="Times New Roman" w:hAnsi="Arial" w:cs="Arial"/>
                <w:kern w:val="0"/>
                <w:sz w:val="20"/>
                <w:szCs w:val="20"/>
                <w:lang w:val="en-GB" w:eastAsia="en-GB"/>
              </w:rPr>
              <w:t>Yes</w:t>
            </w:r>
          </w:p>
        </w:tc>
        <w:tc>
          <w:tcPr>
            <w:tcW w:w="659" w:type="dxa"/>
            <w:vAlign w:val="center"/>
          </w:tcPr>
          <w:p w14:paraId="598B5B2B" w14:textId="77777777" w:rsidR="001C66BE" w:rsidRDefault="00000000">
            <w:pPr>
              <w:spacing w:before="40" w:after="40" w:line="240" w:lineRule="auto"/>
              <w:jc w:val="center"/>
              <w:rPr>
                <w:rFonts w:ascii="Arial" w:hAnsi="Arial" w:cs="Arial"/>
              </w:rPr>
            </w:pPr>
            <w:r>
              <w:fldChar w:fldCharType="begin">
                <w:ffData>
                  <w:name w:val=""/>
                  <w:enabled/>
                  <w:calcOnExit w:val="0"/>
                  <w:checkBox>
                    <w:sizeAuto/>
                    <w:default w:val="0"/>
                    <w:checked/>
                  </w:checkBox>
                </w:ffData>
              </w:fldChar>
            </w:r>
            <w:r>
              <w:rPr>
                <w:rFonts w:ascii="Arial" w:eastAsia="Times New Roman" w:hAnsi="Arial"/>
                <w:kern w:val="0"/>
                <w:sz w:val="20"/>
                <w:szCs w:val="20"/>
                <w:lang w:val="en-GB" w:eastAsia="en-GB"/>
              </w:rPr>
              <w:instrText xml:space="preserve"> FORMCHECKBOX </w:instrText>
            </w:r>
            <w:r>
              <w:rPr>
                <w:rFonts w:ascii="Arial" w:eastAsia="Times New Roman" w:hAnsi="Arial"/>
                <w:kern w:val="0"/>
                <w:sz w:val="20"/>
                <w:szCs w:val="20"/>
                <w:lang w:val="en-GB" w:eastAsia="en-GB"/>
              </w:rPr>
            </w:r>
            <w:r>
              <w:rPr>
                <w:rFonts w:ascii="Arial" w:eastAsia="Times New Roman" w:hAnsi="Arial"/>
                <w:kern w:val="0"/>
                <w:sz w:val="20"/>
                <w:szCs w:val="20"/>
                <w:lang w:val="en-GB" w:eastAsia="en-GB"/>
              </w:rPr>
              <w:fldChar w:fldCharType="separate"/>
            </w:r>
            <w:bookmarkStart w:id="33" w:name="__Fieldmark__532_2229790332"/>
            <w:bookmarkEnd w:id="33"/>
            <w:r>
              <w:rPr>
                <w:rFonts w:ascii="Arial" w:eastAsia="Times New Roman" w:hAnsi="Arial"/>
                <w:kern w:val="0"/>
                <w:sz w:val="20"/>
                <w:szCs w:val="20"/>
                <w:lang w:val="en-GB" w:eastAsia="en-GB"/>
              </w:rPr>
              <w:fldChar w:fldCharType="end"/>
            </w:r>
            <w:r>
              <w:rPr>
                <w:rFonts w:ascii="Arial" w:eastAsia="Times New Roman" w:hAnsi="Arial" w:cs="Arial"/>
                <w:kern w:val="0"/>
                <w:sz w:val="20"/>
                <w:szCs w:val="20"/>
                <w:lang w:val="en-GB" w:eastAsia="en-GB"/>
              </w:rPr>
              <w:t>No</w:t>
            </w:r>
          </w:p>
        </w:tc>
      </w:tr>
      <w:tr w:rsidR="001C66BE" w14:paraId="0934F1CA" w14:textId="77777777">
        <w:trPr>
          <w:trHeight w:val="576"/>
        </w:trPr>
        <w:tc>
          <w:tcPr>
            <w:tcW w:w="8190" w:type="dxa"/>
          </w:tcPr>
          <w:p w14:paraId="684B9F74" w14:textId="77777777" w:rsidR="001C66BE" w:rsidRDefault="00000000">
            <w:pPr>
              <w:numPr>
                <w:ilvl w:val="0"/>
                <w:numId w:val="2"/>
              </w:numPr>
              <w:tabs>
                <w:tab w:val="left" w:pos="284"/>
              </w:tabs>
              <w:spacing w:after="200" w:line="240" w:lineRule="auto"/>
              <w:ind w:left="360"/>
              <w:contextualSpacing/>
              <w:rPr>
                <w:rFonts w:ascii="Arial" w:hAnsi="Arial" w:cs="Arial"/>
                <w:color w:val="000000" w:themeColor="text1"/>
              </w:rPr>
            </w:pPr>
            <w:r>
              <w:rPr>
                <w:rFonts w:ascii="Arial" w:eastAsia="Times New Roman" w:hAnsi="Arial" w:cs="Arial"/>
                <w:color w:val="000000" w:themeColor="text1"/>
                <w:kern w:val="0"/>
                <w:sz w:val="20"/>
                <w:szCs w:val="20"/>
                <w:vertAlign w:val="superscript"/>
                <w:lang w:val="en-GB" w:eastAsia="en-GB"/>
              </w:rPr>
              <w:t>X</w:t>
            </w:r>
            <w:r>
              <w:rPr>
                <w:rFonts w:ascii="Arial" w:eastAsia="Times New Roman" w:hAnsi="Arial" w:cs="Arial"/>
                <w:color w:val="000000" w:themeColor="text1"/>
                <w:kern w:val="0"/>
                <w:sz w:val="20"/>
                <w:szCs w:val="20"/>
                <w:lang w:val="en-GB" w:eastAsia="en-GB"/>
              </w:rPr>
              <w:t>PUBLIC WORKS DOCTORATES: Evidence of permission is required for use of works/artifacts (that are protected by Intellectual Property (IP) Rights, e.g. copyright, design right) in a doctoral critical commentary when the IP in the work/artifactis jointly prepared/produced or is owned by another body</w:t>
            </w:r>
          </w:p>
        </w:tc>
        <w:tc>
          <w:tcPr>
            <w:tcW w:w="601" w:type="dxa"/>
            <w:vAlign w:val="center"/>
          </w:tcPr>
          <w:p w14:paraId="38311456" w14:textId="77777777" w:rsidR="001C66BE" w:rsidRDefault="00000000">
            <w:pPr>
              <w:spacing w:before="40" w:after="40" w:line="240" w:lineRule="auto"/>
              <w:jc w:val="center"/>
              <w:rPr>
                <w:rFonts w:ascii="Arial" w:hAnsi="Arial" w:cs="Arial"/>
              </w:rPr>
            </w:pPr>
            <w:r>
              <w:fldChar w:fldCharType="begin">
                <w:ffData>
                  <w:name w:val=""/>
                  <w:enabled/>
                  <w:calcOnExit w:val="0"/>
                  <w:checkBox>
                    <w:sizeAuto/>
                    <w:default w:val="0"/>
                  </w:checkBox>
                </w:ffData>
              </w:fldChar>
            </w:r>
            <w:r>
              <w:rPr>
                <w:rFonts w:ascii="Arial" w:eastAsia="Times New Roman" w:hAnsi="Arial"/>
                <w:kern w:val="0"/>
                <w:sz w:val="20"/>
                <w:szCs w:val="20"/>
                <w:lang w:val="en-GB" w:eastAsia="en-GB"/>
              </w:rPr>
              <w:instrText xml:space="preserve"> FORMCHECKBOX </w:instrText>
            </w:r>
            <w:r>
              <w:rPr>
                <w:rFonts w:ascii="Arial" w:eastAsia="Times New Roman" w:hAnsi="Arial"/>
                <w:kern w:val="0"/>
                <w:sz w:val="20"/>
                <w:szCs w:val="20"/>
                <w:lang w:val="en-GB" w:eastAsia="en-GB"/>
              </w:rPr>
            </w:r>
            <w:r>
              <w:rPr>
                <w:rFonts w:ascii="Arial" w:eastAsia="Times New Roman" w:hAnsi="Arial"/>
                <w:kern w:val="0"/>
                <w:sz w:val="20"/>
                <w:szCs w:val="20"/>
                <w:lang w:val="en-GB" w:eastAsia="en-GB"/>
              </w:rPr>
              <w:fldChar w:fldCharType="separate"/>
            </w:r>
            <w:bookmarkStart w:id="34" w:name="__Fieldmark__540_2229790332"/>
            <w:bookmarkEnd w:id="34"/>
            <w:r>
              <w:rPr>
                <w:rFonts w:ascii="Arial" w:eastAsia="Times New Roman" w:hAnsi="Arial"/>
                <w:kern w:val="0"/>
                <w:sz w:val="20"/>
                <w:szCs w:val="20"/>
                <w:lang w:val="en-GB" w:eastAsia="en-GB"/>
              </w:rPr>
              <w:fldChar w:fldCharType="end"/>
            </w:r>
            <w:r>
              <w:rPr>
                <w:rFonts w:ascii="Arial" w:eastAsia="Times New Roman" w:hAnsi="Arial" w:cs="Arial"/>
                <w:kern w:val="0"/>
                <w:sz w:val="20"/>
                <w:szCs w:val="20"/>
                <w:lang w:val="en-GB" w:eastAsia="en-GB"/>
              </w:rPr>
              <w:t>Yes</w:t>
            </w:r>
          </w:p>
        </w:tc>
        <w:tc>
          <w:tcPr>
            <w:tcW w:w="659" w:type="dxa"/>
            <w:vAlign w:val="center"/>
          </w:tcPr>
          <w:p w14:paraId="4DE5EFFF" w14:textId="77777777" w:rsidR="001C66BE" w:rsidRDefault="00000000">
            <w:pPr>
              <w:spacing w:before="40" w:after="40" w:line="240" w:lineRule="auto"/>
              <w:jc w:val="center"/>
              <w:rPr>
                <w:rFonts w:ascii="Arial" w:hAnsi="Arial" w:cs="Arial"/>
              </w:rPr>
            </w:pPr>
            <w:r>
              <w:fldChar w:fldCharType="begin">
                <w:ffData>
                  <w:name w:val=""/>
                  <w:enabled/>
                  <w:calcOnExit w:val="0"/>
                  <w:checkBox>
                    <w:sizeAuto/>
                    <w:default w:val="0"/>
                    <w:checked/>
                  </w:checkBox>
                </w:ffData>
              </w:fldChar>
            </w:r>
            <w:r>
              <w:rPr>
                <w:rFonts w:ascii="Arial" w:eastAsia="Times New Roman" w:hAnsi="Arial"/>
                <w:kern w:val="0"/>
                <w:sz w:val="20"/>
                <w:szCs w:val="20"/>
                <w:lang w:val="en-GB" w:eastAsia="en-GB"/>
              </w:rPr>
              <w:instrText xml:space="preserve"> FORMCHECKBOX </w:instrText>
            </w:r>
            <w:r>
              <w:rPr>
                <w:rFonts w:ascii="Arial" w:eastAsia="Times New Roman" w:hAnsi="Arial"/>
                <w:kern w:val="0"/>
                <w:sz w:val="20"/>
                <w:szCs w:val="20"/>
                <w:lang w:val="en-GB" w:eastAsia="en-GB"/>
              </w:rPr>
            </w:r>
            <w:r>
              <w:rPr>
                <w:rFonts w:ascii="Arial" w:eastAsia="Times New Roman" w:hAnsi="Arial"/>
                <w:kern w:val="0"/>
                <w:sz w:val="20"/>
                <w:szCs w:val="20"/>
                <w:lang w:val="en-GB" w:eastAsia="en-GB"/>
              </w:rPr>
              <w:fldChar w:fldCharType="separate"/>
            </w:r>
            <w:bookmarkStart w:id="35" w:name="__Fieldmark__544_2229790332"/>
            <w:bookmarkEnd w:id="35"/>
            <w:r>
              <w:rPr>
                <w:rFonts w:ascii="Arial" w:eastAsia="Times New Roman" w:hAnsi="Arial"/>
                <w:kern w:val="0"/>
                <w:sz w:val="20"/>
                <w:szCs w:val="20"/>
                <w:lang w:val="en-GB" w:eastAsia="en-GB"/>
              </w:rPr>
              <w:fldChar w:fldCharType="end"/>
            </w:r>
            <w:r>
              <w:rPr>
                <w:rFonts w:ascii="Arial" w:eastAsia="Times New Roman" w:hAnsi="Arial" w:cs="Arial"/>
                <w:kern w:val="0"/>
                <w:sz w:val="20"/>
                <w:szCs w:val="20"/>
                <w:lang w:val="en-GB" w:eastAsia="en-GB"/>
              </w:rPr>
              <w:t>No</w:t>
            </w:r>
          </w:p>
        </w:tc>
      </w:tr>
      <w:tr w:rsidR="001C66BE" w14:paraId="7A48CAD9" w14:textId="77777777">
        <w:trPr>
          <w:trHeight w:val="576"/>
        </w:trPr>
        <w:tc>
          <w:tcPr>
            <w:tcW w:w="8190" w:type="dxa"/>
          </w:tcPr>
          <w:p w14:paraId="4F2C984A" w14:textId="77777777" w:rsidR="001C66BE" w:rsidRDefault="00000000">
            <w:pPr>
              <w:numPr>
                <w:ilvl w:val="0"/>
                <w:numId w:val="2"/>
              </w:numPr>
              <w:tabs>
                <w:tab w:val="left" w:pos="284"/>
              </w:tabs>
              <w:spacing w:after="200" w:line="240" w:lineRule="auto"/>
              <w:ind w:left="360"/>
              <w:contextualSpacing/>
              <w:jc w:val="both"/>
              <w:rPr>
                <w:rFonts w:ascii="Arial" w:hAnsi="Arial" w:cs="Arial"/>
                <w:color w:val="000000" w:themeColor="text1"/>
              </w:rPr>
            </w:pPr>
            <w:r>
              <w:rPr>
                <w:rFonts w:ascii="Arial" w:eastAsia="Times New Roman" w:hAnsi="Arial" w:cs="Arial"/>
                <w:color w:val="000000" w:themeColor="text1"/>
                <w:kern w:val="0"/>
                <w:sz w:val="20"/>
                <w:szCs w:val="20"/>
                <w:lang w:val="en-GB" w:eastAsia="en-GB"/>
              </w:rPr>
              <w:t xml:space="preserve"> </w:t>
            </w:r>
            <w:r>
              <w:rPr>
                <w:rFonts w:ascii="Arial" w:eastAsia="Times New Roman" w:hAnsi="Arial" w:cs="Arial"/>
                <w:color w:val="000000" w:themeColor="text1"/>
                <w:kern w:val="0"/>
                <w:sz w:val="20"/>
                <w:szCs w:val="20"/>
                <w:vertAlign w:val="superscript"/>
                <w:lang w:val="en-GB" w:eastAsia="en-GB"/>
              </w:rPr>
              <w:t>H</w:t>
            </w:r>
            <w:r>
              <w:rPr>
                <w:rFonts w:ascii="Arial" w:eastAsia="Times New Roman" w:hAnsi="Arial" w:cs="Arial"/>
                <w:color w:val="000000" w:themeColor="text1"/>
                <w:kern w:val="0"/>
                <w:sz w:val="20"/>
                <w:szCs w:val="20"/>
                <w:lang w:val="en-GB" w:eastAsia="en-GB"/>
              </w:rPr>
              <w:t xml:space="preserve">RISK OF PHYSICAL OR PSYCHOLOGICAL HARM (e.g., TRAVEL to dangerous places in your own country or in a foreign country (see </w:t>
            </w:r>
            <w:hyperlink r:id="rId13">
              <w:r>
                <w:rPr>
                  <w:rStyle w:val="Hyperlink"/>
                  <w:rFonts w:ascii="Arial" w:eastAsia="Times New Roman" w:hAnsi="Arial" w:cs="Arial"/>
                  <w:color w:val="000000" w:themeColor="text1"/>
                  <w:kern w:val="0"/>
                  <w:sz w:val="20"/>
                  <w:szCs w:val="20"/>
                  <w:lang w:val="en-GB" w:eastAsia="en-GB"/>
                </w:rPr>
                <w:t>https://www.gov.uk/foreign-travel-advice</w:t>
              </w:r>
            </w:hyperlink>
            <w:r>
              <w:rPr>
                <w:rFonts w:ascii="Arial" w:eastAsia="Times New Roman" w:hAnsi="Arial" w:cs="Arial"/>
                <w:color w:val="000000" w:themeColor="text1"/>
                <w:kern w:val="0"/>
                <w:sz w:val="20"/>
                <w:szCs w:val="20"/>
                <w:lang w:val="en-GB" w:eastAsia="en-GB"/>
              </w:rPr>
              <w:t>), research with NGOs/humanitarian groups in conflict/dangerous zones, development of technology/agent/chemical that may be harmful to others,  any other foreseeable dangerous risks).</w:t>
            </w:r>
          </w:p>
        </w:tc>
        <w:tc>
          <w:tcPr>
            <w:tcW w:w="601" w:type="dxa"/>
            <w:vAlign w:val="center"/>
          </w:tcPr>
          <w:p w14:paraId="7CDB3AC7" w14:textId="77777777" w:rsidR="001C66BE" w:rsidRDefault="00000000">
            <w:pPr>
              <w:spacing w:before="40" w:after="40" w:line="240" w:lineRule="auto"/>
              <w:jc w:val="center"/>
              <w:rPr>
                <w:rFonts w:ascii="Arial" w:hAnsi="Arial" w:cs="Arial"/>
              </w:rPr>
            </w:pPr>
            <w:r>
              <w:fldChar w:fldCharType="begin">
                <w:ffData>
                  <w:name w:val=""/>
                  <w:enabled/>
                  <w:calcOnExit w:val="0"/>
                  <w:checkBox>
                    <w:sizeAuto/>
                    <w:default w:val="0"/>
                  </w:checkBox>
                </w:ffData>
              </w:fldChar>
            </w:r>
            <w:r>
              <w:rPr>
                <w:rFonts w:ascii="Arial" w:eastAsia="Times New Roman" w:hAnsi="Arial"/>
                <w:kern w:val="0"/>
                <w:sz w:val="20"/>
                <w:szCs w:val="20"/>
                <w:lang w:val="en-GB" w:eastAsia="en-GB"/>
              </w:rPr>
              <w:instrText xml:space="preserve"> FORMCHECKBOX </w:instrText>
            </w:r>
            <w:r>
              <w:rPr>
                <w:rFonts w:ascii="Arial" w:eastAsia="Times New Roman" w:hAnsi="Arial"/>
                <w:kern w:val="0"/>
                <w:sz w:val="20"/>
                <w:szCs w:val="20"/>
                <w:lang w:val="en-GB" w:eastAsia="en-GB"/>
              </w:rPr>
            </w:r>
            <w:r>
              <w:rPr>
                <w:rFonts w:ascii="Arial" w:eastAsia="Times New Roman" w:hAnsi="Arial"/>
                <w:kern w:val="0"/>
                <w:sz w:val="20"/>
                <w:szCs w:val="20"/>
                <w:lang w:val="en-GB" w:eastAsia="en-GB"/>
              </w:rPr>
              <w:fldChar w:fldCharType="separate"/>
            </w:r>
            <w:bookmarkStart w:id="36" w:name="__Fieldmark__556_2229790332"/>
            <w:bookmarkEnd w:id="36"/>
            <w:r>
              <w:rPr>
                <w:rFonts w:ascii="Arial" w:eastAsia="Times New Roman" w:hAnsi="Arial"/>
                <w:kern w:val="0"/>
                <w:sz w:val="20"/>
                <w:szCs w:val="20"/>
                <w:lang w:val="en-GB" w:eastAsia="en-GB"/>
              </w:rPr>
              <w:fldChar w:fldCharType="end"/>
            </w:r>
            <w:r>
              <w:rPr>
                <w:rFonts w:ascii="Arial" w:eastAsia="Times New Roman" w:hAnsi="Arial" w:cs="Arial"/>
                <w:kern w:val="0"/>
                <w:sz w:val="20"/>
                <w:szCs w:val="20"/>
                <w:lang w:val="en-GB" w:eastAsia="en-GB"/>
              </w:rPr>
              <w:t>Yes</w:t>
            </w:r>
          </w:p>
        </w:tc>
        <w:tc>
          <w:tcPr>
            <w:tcW w:w="659" w:type="dxa"/>
            <w:vAlign w:val="center"/>
          </w:tcPr>
          <w:p w14:paraId="016AD3B7" w14:textId="77777777" w:rsidR="001C66BE" w:rsidRDefault="00000000">
            <w:pPr>
              <w:spacing w:before="40" w:after="40" w:line="240" w:lineRule="auto"/>
              <w:jc w:val="center"/>
              <w:rPr>
                <w:rFonts w:ascii="Arial" w:hAnsi="Arial" w:cs="Arial"/>
              </w:rPr>
            </w:pPr>
            <w:r>
              <w:fldChar w:fldCharType="begin">
                <w:ffData>
                  <w:name w:val=""/>
                  <w:enabled/>
                  <w:calcOnExit w:val="0"/>
                  <w:checkBox>
                    <w:sizeAuto/>
                    <w:default w:val="0"/>
                    <w:checked/>
                  </w:checkBox>
                </w:ffData>
              </w:fldChar>
            </w:r>
            <w:r>
              <w:rPr>
                <w:rFonts w:ascii="Arial" w:eastAsia="Times New Roman" w:hAnsi="Arial"/>
                <w:kern w:val="0"/>
                <w:sz w:val="20"/>
                <w:szCs w:val="20"/>
                <w:lang w:val="en-GB" w:eastAsia="en-GB"/>
              </w:rPr>
              <w:instrText xml:space="preserve"> FORMCHECKBOX </w:instrText>
            </w:r>
            <w:r>
              <w:rPr>
                <w:rFonts w:ascii="Arial" w:eastAsia="Times New Roman" w:hAnsi="Arial"/>
                <w:kern w:val="0"/>
                <w:sz w:val="20"/>
                <w:szCs w:val="20"/>
                <w:lang w:val="en-GB" w:eastAsia="en-GB"/>
              </w:rPr>
            </w:r>
            <w:r>
              <w:rPr>
                <w:rFonts w:ascii="Arial" w:eastAsia="Times New Roman" w:hAnsi="Arial"/>
                <w:kern w:val="0"/>
                <w:sz w:val="20"/>
                <w:szCs w:val="20"/>
                <w:lang w:val="en-GB" w:eastAsia="en-GB"/>
              </w:rPr>
              <w:fldChar w:fldCharType="separate"/>
            </w:r>
            <w:bookmarkStart w:id="37" w:name="__Fieldmark__560_2229790332"/>
            <w:bookmarkEnd w:id="37"/>
            <w:r>
              <w:rPr>
                <w:rFonts w:ascii="Arial" w:eastAsia="Times New Roman" w:hAnsi="Arial"/>
                <w:kern w:val="0"/>
                <w:sz w:val="20"/>
                <w:szCs w:val="20"/>
                <w:lang w:val="en-GB" w:eastAsia="en-GB"/>
              </w:rPr>
              <w:fldChar w:fldCharType="end"/>
            </w:r>
            <w:r>
              <w:rPr>
                <w:rFonts w:ascii="Arial" w:eastAsia="Times New Roman" w:hAnsi="Arial" w:cs="Arial"/>
                <w:kern w:val="0"/>
                <w:sz w:val="20"/>
                <w:szCs w:val="20"/>
                <w:lang w:val="en-GB" w:eastAsia="en-GB"/>
              </w:rPr>
              <w:t>No</w:t>
            </w:r>
          </w:p>
        </w:tc>
      </w:tr>
      <w:tr w:rsidR="001C66BE" w14:paraId="3DF2C211" w14:textId="77777777">
        <w:trPr>
          <w:trHeight w:val="576"/>
        </w:trPr>
        <w:tc>
          <w:tcPr>
            <w:tcW w:w="8190" w:type="dxa"/>
          </w:tcPr>
          <w:p w14:paraId="559AEFF3" w14:textId="77777777" w:rsidR="001C66BE" w:rsidRDefault="00000000">
            <w:pPr>
              <w:numPr>
                <w:ilvl w:val="0"/>
                <w:numId w:val="2"/>
              </w:numPr>
              <w:tabs>
                <w:tab w:val="left" w:pos="284"/>
              </w:tabs>
              <w:spacing w:after="200" w:line="240" w:lineRule="auto"/>
              <w:ind w:left="360"/>
              <w:contextualSpacing/>
              <w:jc w:val="both"/>
              <w:rPr>
                <w:rFonts w:ascii="Arial" w:hAnsi="Arial" w:cs="Arial"/>
                <w:color w:val="000000" w:themeColor="text1"/>
              </w:rPr>
            </w:pPr>
            <w:r>
              <w:rPr>
                <w:rFonts w:ascii="Arial" w:eastAsia="Times New Roman" w:hAnsi="Arial" w:cs="Arial"/>
                <w:color w:val="000000" w:themeColor="text1"/>
                <w:kern w:val="0"/>
                <w:sz w:val="20"/>
                <w:szCs w:val="20"/>
                <w:vertAlign w:val="superscript"/>
                <w:lang w:val="en-GB" w:eastAsia="en-GB"/>
              </w:rPr>
              <w:t>X</w:t>
            </w:r>
            <w:r>
              <w:rPr>
                <w:rFonts w:ascii="Arial" w:eastAsia="Times New Roman" w:hAnsi="Arial" w:cs="Arial"/>
                <w:color w:val="000000" w:themeColor="text1"/>
                <w:kern w:val="0"/>
                <w:sz w:val="20"/>
                <w:szCs w:val="20"/>
                <w:lang w:val="en-GB" w:eastAsia="en-GB"/>
              </w:rPr>
              <w:t>SECURITY CLEARANCE – required for research.</w:t>
            </w:r>
          </w:p>
        </w:tc>
        <w:tc>
          <w:tcPr>
            <w:tcW w:w="601" w:type="dxa"/>
            <w:vAlign w:val="center"/>
          </w:tcPr>
          <w:p w14:paraId="33F43217" w14:textId="77777777" w:rsidR="001C66BE" w:rsidRDefault="00000000">
            <w:pPr>
              <w:spacing w:before="40" w:after="40" w:line="240" w:lineRule="auto"/>
              <w:jc w:val="center"/>
              <w:rPr>
                <w:rFonts w:ascii="Arial" w:hAnsi="Arial" w:cs="Arial"/>
              </w:rPr>
            </w:pPr>
            <w:r>
              <w:fldChar w:fldCharType="begin">
                <w:ffData>
                  <w:name w:val=""/>
                  <w:enabled/>
                  <w:calcOnExit w:val="0"/>
                  <w:checkBox>
                    <w:sizeAuto/>
                    <w:default w:val="0"/>
                  </w:checkBox>
                </w:ffData>
              </w:fldChar>
            </w:r>
            <w:r>
              <w:rPr>
                <w:rFonts w:ascii="Arial" w:eastAsia="Times New Roman" w:hAnsi="Arial"/>
                <w:kern w:val="0"/>
                <w:sz w:val="20"/>
                <w:szCs w:val="20"/>
                <w:lang w:val="en-GB" w:eastAsia="en-GB"/>
              </w:rPr>
              <w:instrText xml:space="preserve"> FORMCHECKBOX </w:instrText>
            </w:r>
            <w:r>
              <w:rPr>
                <w:rFonts w:ascii="Arial" w:eastAsia="Times New Roman" w:hAnsi="Arial"/>
                <w:kern w:val="0"/>
                <w:sz w:val="20"/>
                <w:szCs w:val="20"/>
                <w:lang w:val="en-GB" w:eastAsia="en-GB"/>
              </w:rPr>
            </w:r>
            <w:r>
              <w:rPr>
                <w:rFonts w:ascii="Arial" w:eastAsia="Times New Roman" w:hAnsi="Arial"/>
                <w:kern w:val="0"/>
                <w:sz w:val="20"/>
                <w:szCs w:val="20"/>
                <w:lang w:val="en-GB" w:eastAsia="en-GB"/>
              </w:rPr>
              <w:fldChar w:fldCharType="separate"/>
            </w:r>
            <w:bookmarkStart w:id="38" w:name="__Fieldmark__566_2229790332"/>
            <w:bookmarkEnd w:id="38"/>
            <w:r>
              <w:rPr>
                <w:rFonts w:ascii="Arial" w:eastAsia="Times New Roman" w:hAnsi="Arial"/>
                <w:kern w:val="0"/>
                <w:sz w:val="20"/>
                <w:szCs w:val="20"/>
                <w:lang w:val="en-GB" w:eastAsia="en-GB"/>
              </w:rPr>
              <w:fldChar w:fldCharType="end"/>
            </w:r>
            <w:r>
              <w:rPr>
                <w:rFonts w:ascii="Arial" w:eastAsia="Times New Roman" w:hAnsi="Arial" w:cs="Arial"/>
                <w:kern w:val="0"/>
                <w:sz w:val="20"/>
                <w:szCs w:val="20"/>
                <w:lang w:val="en-GB" w:eastAsia="en-GB"/>
              </w:rPr>
              <w:t>Yes</w:t>
            </w:r>
          </w:p>
        </w:tc>
        <w:tc>
          <w:tcPr>
            <w:tcW w:w="659" w:type="dxa"/>
            <w:vAlign w:val="center"/>
          </w:tcPr>
          <w:p w14:paraId="3A327D03" w14:textId="77777777" w:rsidR="001C66BE" w:rsidRDefault="00000000">
            <w:pPr>
              <w:spacing w:before="40" w:after="40" w:line="240" w:lineRule="auto"/>
              <w:jc w:val="center"/>
              <w:rPr>
                <w:rFonts w:ascii="Arial" w:hAnsi="Arial" w:cs="Arial"/>
              </w:rPr>
            </w:pPr>
            <w:r>
              <w:fldChar w:fldCharType="begin">
                <w:ffData>
                  <w:name w:val=""/>
                  <w:enabled/>
                  <w:calcOnExit w:val="0"/>
                  <w:checkBox>
                    <w:sizeAuto/>
                    <w:default w:val="0"/>
                    <w:checked/>
                  </w:checkBox>
                </w:ffData>
              </w:fldChar>
            </w:r>
            <w:r>
              <w:rPr>
                <w:rFonts w:ascii="Arial" w:eastAsia="Times New Roman" w:hAnsi="Arial"/>
                <w:kern w:val="0"/>
                <w:sz w:val="20"/>
                <w:szCs w:val="20"/>
                <w:lang w:val="en-GB" w:eastAsia="en-GB"/>
              </w:rPr>
              <w:instrText xml:space="preserve"> FORMCHECKBOX </w:instrText>
            </w:r>
            <w:r>
              <w:rPr>
                <w:rFonts w:ascii="Arial" w:eastAsia="Times New Roman" w:hAnsi="Arial"/>
                <w:kern w:val="0"/>
                <w:sz w:val="20"/>
                <w:szCs w:val="20"/>
                <w:lang w:val="en-GB" w:eastAsia="en-GB"/>
              </w:rPr>
            </w:r>
            <w:r>
              <w:rPr>
                <w:rFonts w:ascii="Arial" w:eastAsia="Times New Roman" w:hAnsi="Arial"/>
                <w:kern w:val="0"/>
                <w:sz w:val="20"/>
                <w:szCs w:val="20"/>
                <w:lang w:val="en-GB" w:eastAsia="en-GB"/>
              </w:rPr>
              <w:fldChar w:fldCharType="separate"/>
            </w:r>
            <w:bookmarkStart w:id="39" w:name="__Fieldmark__570_2229790332"/>
            <w:bookmarkEnd w:id="39"/>
            <w:r>
              <w:rPr>
                <w:rFonts w:ascii="Arial" w:eastAsia="Times New Roman" w:hAnsi="Arial"/>
                <w:kern w:val="0"/>
                <w:sz w:val="20"/>
                <w:szCs w:val="20"/>
                <w:lang w:val="en-GB" w:eastAsia="en-GB"/>
              </w:rPr>
              <w:fldChar w:fldCharType="end"/>
            </w:r>
            <w:r>
              <w:rPr>
                <w:rFonts w:ascii="Arial" w:eastAsia="Times New Roman" w:hAnsi="Arial" w:cs="Arial"/>
                <w:kern w:val="0"/>
                <w:sz w:val="20"/>
                <w:szCs w:val="20"/>
                <w:lang w:val="en-GB" w:eastAsia="en-GB"/>
              </w:rPr>
              <w:t>No</w:t>
            </w:r>
          </w:p>
        </w:tc>
      </w:tr>
      <w:tr w:rsidR="001C66BE" w14:paraId="1135E1C8" w14:textId="77777777">
        <w:trPr>
          <w:trHeight w:val="576"/>
        </w:trPr>
        <w:tc>
          <w:tcPr>
            <w:tcW w:w="8190" w:type="dxa"/>
          </w:tcPr>
          <w:p w14:paraId="250BE82F" w14:textId="77777777" w:rsidR="001C66BE" w:rsidRDefault="00000000">
            <w:pPr>
              <w:numPr>
                <w:ilvl w:val="0"/>
                <w:numId w:val="2"/>
              </w:numPr>
              <w:tabs>
                <w:tab w:val="left" w:pos="284"/>
              </w:tabs>
              <w:spacing w:after="200" w:line="240" w:lineRule="auto"/>
              <w:ind w:left="360"/>
              <w:contextualSpacing/>
              <w:jc w:val="both"/>
              <w:rPr>
                <w:rFonts w:ascii="Arial" w:hAnsi="Arial" w:cs="Arial"/>
                <w:color w:val="000000" w:themeColor="text1"/>
              </w:rPr>
            </w:pPr>
            <w:r>
              <w:rPr>
                <w:rFonts w:ascii="Arial" w:eastAsia="Times New Roman" w:hAnsi="Arial" w:cs="Arial"/>
                <w:color w:val="000000" w:themeColor="text1"/>
                <w:kern w:val="0"/>
                <w:sz w:val="20"/>
                <w:szCs w:val="20"/>
                <w:vertAlign w:val="superscript"/>
                <w:lang w:val="en-GB" w:eastAsia="en-GB"/>
              </w:rPr>
              <w:t>X</w:t>
            </w:r>
            <w:r>
              <w:rPr>
                <w:rFonts w:ascii="Arial" w:eastAsia="Times New Roman" w:hAnsi="Arial" w:cs="Arial"/>
                <w:color w:val="000000" w:themeColor="text1"/>
                <w:kern w:val="0"/>
                <w:sz w:val="20"/>
                <w:szCs w:val="20"/>
                <w:lang w:val="en-GB" w:eastAsia="en-GB"/>
              </w:rPr>
              <w:t>SENSITIVE TOPICS (e.g., anything deeply personal and distressing, taboo, intrusive, stigmatising, sexual in nature, potentially dangerous, etc).</w:t>
            </w:r>
          </w:p>
        </w:tc>
        <w:tc>
          <w:tcPr>
            <w:tcW w:w="601" w:type="dxa"/>
            <w:vAlign w:val="center"/>
          </w:tcPr>
          <w:p w14:paraId="54D71D07" w14:textId="77777777" w:rsidR="001C66BE" w:rsidRDefault="00000000">
            <w:pPr>
              <w:spacing w:before="40" w:after="40" w:line="240" w:lineRule="auto"/>
              <w:jc w:val="center"/>
              <w:rPr>
                <w:rFonts w:ascii="Arial" w:hAnsi="Arial" w:cs="Arial"/>
              </w:rPr>
            </w:pPr>
            <w:r>
              <w:fldChar w:fldCharType="begin">
                <w:ffData>
                  <w:name w:val=""/>
                  <w:enabled/>
                  <w:calcOnExit w:val="0"/>
                  <w:checkBox>
                    <w:sizeAuto/>
                    <w:default w:val="0"/>
                  </w:checkBox>
                </w:ffData>
              </w:fldChar>
            </w:r>
            <w:r>
              <w:rPr>
                <w:rFonts w:ascii="Arial" w:eastAsia="Times New Roman" w:hAnsi="Arial"/>
                <w:kern w:val="0"/>
                <w:sz w:val="20"/>
                <w:szCs w:val="20"/>
                <w:lang w:val="en-GB" w:eastAsia="en-GB"/>
              </w:rPr>
              <w:instrText xml:space="preserve"> FORMCHECKBOX </w:instrText>
            </w:r>
            <w:r>
              <w:rPr>
                <w:rFonts w:ascii="Arial" w:eastAsia="Times New Roman" w:hAnsi="Arial"/>
                <w:kern w:val="0"/>
                <w:sz w:val="20"/>
                <w:szCs w:val="20"/>
                <w:lang w:val="en-GB" w:eastAsia="en-GB"/>
              </w:rPr>
            </w:r>
            <w:r>
              <w:rPr>
                <w:rFonts w:ascii="Arial" w:eastAsia="Times New Roman" w:hAnsi="Arial"/>
                <w:kern w:val="0"/>
                <w:sz w:val="20"/>
                <w:szCs w:val="20"/>
                <w:lang w:val="en-GB" w:eastAsia="en-GB"/>
              </w:rPr>
              <w:fldChar w:fldCharType="separate"/>
            </w:r>
            <w:bookmarkStart w:id="40" w:name="__Fieldmark__576_2229790332"/>
            <w:bookmarkEnd w:id="40"/>
            <w:r>
              <w:rPr>
                <w:rFonts w:ascii="Arial" w:eastAsia="Times New Roman" w:hAnsi="Arial"/>
                <w:kern w:val="0"/>
                <w:sz w:val="20"/>
                <w:szCs w:val="20"/>
                <w:lang w:val="en-GB" w:eastAsia="en-GB"/>
              </w:rPr>
              <w:fldChar w:fldCharType="end"/>
            </w:r>
            <w:r>
              <w:rPr>
                <w:rFonts w:ascii="Arial" w:eastAsia="Times New Roman" w:hAnsi="Arial" w:cs="Arial"/>
                <w:kern w:val="0"/>
                <w:sz w:val="20"/>
                <w:szCs w:val="20"/>
                <w:lang w:val="en-GB" w:eastAsia="en-GB"/>
              </w:rPr>
              <w:t>Yes</w:t>
            </w:r>
          </w:p>
        </w:tc>
        <w:tc>
          <w:tcPr>
            <w:tcW w:w="659" w:type="dxa"/>
            <w:vAlign w:val="center"/>
          </w:tcPr>
          <w:p w14:paraId="5B817A18" w14:textId="77777777" w:rsidR="001C66BE" w:rsidRDefault="00000000">
            <w:pPr>
              <w:spacing w:before="40" w:after="40" w:line="240" w:lineRule="auto"/>
              <w:jc w:val="center"/>
              <w:rPr>
                <w:rFonts w:ascii="Arial" w:hAnsi="Arial" w:cs="Arial"/>
              </w:rPr>
            </w:pPr>
            <w:r>
              <w:fldChar w:fldCharType="begin">
                <w:ffData>
                  <w:name w:val=""/>
                  <w:enabled/>
                  <w:calcOnExit w:val="0"/>
                  <w:checkBox>
                    <w:sizeAuto/>
                    <w:default w:val="0"/>
                    <w:checked/>
                  </w:checkBox>
                </w:ffData>
              </w:fldChar>
            </w:r>
            <w:r>
              <w:rPr>
                <w:rFonts w:ascii="Arial" w:eastAsia="Times New Roman" w:hAnsi="Arial"/>
                <w:kern w:val="0"/>
                <w:sz w:val="20"/>
                <w:szCs w:val="20"/>
                <w:lang w:val="en-GB" w:eastAsia="en-GB"/>
              </w:rPr>
              <w:instrText xml:space="preserve"> FORMCHECKBOX </w:instrText>
            </w:r>
            <w:r>
              <w:rPr>
                <w:rFonts w:ascii="Arial" w:eastAsia="Times New Roman" w:hAnsi="Arial"/>
                <w:kern w:val="0"/>
                <w:sz w:val="20"/>
                <w:szCs w:val="20"/>
                <w:lang w:val="en-GB" w:eastAsia="en-GB"/>
              </w:rPr>
            </w:r>
            <w:r>
              <w:rPr>
                <w:rFonts w:ascii="Arial" w:eastAsia="Times New Roman" w:hAnsi="Arial"/>
                <w:kern w:val="0"/>
                <w:sz w:val="20"/>
                <w:szCs w:val="20"/>
                <w:lang w:val="en-GB" w:eastAsia="en-GB"/>
              </w:rPr>
              <w:fldChar w:fldCharType="separate"/>
            </w:r>
            <w:bookmarkStart w:id="41" w:name="__Fieldmark__580_2229790332"/>
            <w:bookmarkEnd w:id="41"/>
            <w:r>
              <w:rPr>
                <w:rFonts w:ascii="Arial" w:eastAsia="Times New Roman" w:hAnsi="Arial"/>
                <w:kern w:val="0"/>
                <w:sz w:val="20"/>
                <w:szCs w:val="20"/>
                <w:lang w:val="en-GB" w:eastAsia="en-GB"/>
              </w:rPr>
              <w:fldChar w:fldCharType="end"/>
            </w:r>
            <w:r>
              <w:rPr>
                <w:rFonts w:ascii="Arial" w:eastAsia="Times New Roman" w:hAnsi="Arial" w:cs="Arial"/>
                <w:kern w:val="0"/>
                <w:sz w:val="20"/>
                <w:szCs w:val="20"/>
                <w:lang w:val="en-GB" w:eastAsia="en-GB"/>
              </w:rPr>
              <w:t>No</w:t>
            </w:r>
          </w:p>
        </w:tc>
      </w:tr>
    </w:tbl>
    <w:p w14:paraId="5B23812F" w14:textId="77777777" w:rsidR="001C66BE" w:rsidRDefault="00000000">
      <w:pPr>
        <w:spacing w:before="80" w:after="0"/>
        <w:jc w:val="both"/>
        <w:rPr>
          <w:rFonts w:ascii="Arial" w:eastAsia="Times New Roman" w:hAnsi="Arial" w:cs="Arial"/>
          <w:sz w:val="20"/>
          <w:szCs w:val="20"/>
          <w:lang w:val="en-GB" w:bidi="en-US"/>
        </w:rPr>
      </w:pPr>
      <w:r>
        <w:rPr>
          <w:rFonts w:ascii="Arial" w:eastAsia="Times New Roman" w:hAnsi="Arial" w:cs="Arial"/>
          <w:lang w:val="en-GB" w:bidi="en-US"/>
        </w:rPr>
        <w:t xml:space="preserve"> </w:t>
      </w:r>
      <w:r>
        <w:rPr>
          <w:rFonts w:ascii="Arial" w:eastAsia="Times New Roman" w:hAnsi="Arial" w:cs="Arial"/>
          <w:sz w:val="18"/>
          <w:szCs w:val="18"/>
          <w:lang w:val="en-GB" w:bidi="en-US"/>
        </w:rPr>
        <w:t xml:space="preserve">M – Minimal </w:t>
      </w:r>
      <w:proofErr w:type="gramStart"/>
      <w:r>
        <w:rPr>
          <w:rFonts w:ascii="Arial" w:eastAsia="Times New Roman" w:hAnsi="Arial" w:cs="Arial"/>
          <w:sz w:val="18"/>
          <w:szCs w:val="18"/>
          <w:lang w:val="en-GB" w:bidi="en-US"/>
        </w:rPr>
        <w:t xml:space="preserve">Risk;   </w:t>
      </w:r>
      <w:proofErr w:type="gramEnd"/>
      <w:r>
        <w:rPr>
          <w:rFonts w:ascii="Arial" w:eastAsia="Times New Roman" w:hAnsi="Arial" w:cs="Arial"/>
          <w:sz w:val="18"/>
          <w:szCs w:val="18"/>
          <w:lang w:val="en-GB" w:bidi="en-US"/>
        </w:rPr>
        <w:t xml:space="preserve">         X – More than Minimal Risk.     H – High Risk </w:t>
      </w:r>
    </w:p>
    <w:p w14:paraId="7C1FC582" w14:textId="77777777" w:rsidR="001C66BE" w:rsidRDefault="001C66BE">
      <w:pPr>
        <w:spacing w:after="0"/>
        <w:jc w:val="both"/>
        <w:rPr>
          <w:rFonts w:ascii="Arial" w:eastAsia="Times New Roman" w:hAnsi="Arial" w:cs="Arial"/>
          <w:lang w:val="en-GB" w:bidi="en-US"/>
        </w:rPr>
      </w:pPr>
    </w:p>
    <w:p w14:paraId="69E8F978" w14:textId="77777777" w:rsidR="001C66BE" w:rsidRDefault="00000000">
      <w:pPr>
        <w:spacing w:after="0"/>
        <w:jc w:val="both"/>
        <w:rPr>
          <w:rFonts w:ascii="Arial" w:eastAsia="Times New Roman" w:hAnsi="Arial" w:cs="Arial"/>
          <w:i/>
          <w:iCs/>
          <w:color w:val="000000" w:themeColor="text1"/>
          <w:sz w:val="21"/>
          <w:lang w:val="en-GB" w:bidi="en-US"/>
        </w:rPr>
      </w:pPr>
      <w:r>
        <w:rPr>
          <w:rFonts w:ascii="Arial" w:eastAsia="Times New Roman" w:hAnsi="Arial" w:cs="Arial"/>
          <w:sz w:val="21"/>
          <w:lang w:val="en-GB" w:bidi="en-US"/>
        </w:rPr>
        <w:t>If you have answered 'Yes' to ANY of the items in the table, your application REQUIRES ethical review and approval</w:t>
      </w:r>
      <w:r>
        <w:rPr>
          <w:rFonts w:ascii="Arial" w:eastAsia="Times New Roman" w:hAnsi="Arial" w:cs="Arial"/>
          <w:color w:val="000000" w:themeColor="text1"/>
          <w:sz w:val="21"/>
          <w:lang w:val="en-GB" w:bidi="en-US"/>
        </w:rPr>
        <w:t xml:space="preserve"> using the MOREform </w:t>
      </w:r>
      <w:r>
        <w:rPr>
          <w:rFonts w:ascii="Arial" w:eastAsia="Times New Roman" w:hAnsi="Arial" w:cs="Arial"/>
          <w:b/>
          <w:bCs/>
          <w:color w:val="000000" w:themeColor="text1"/>
          <w:sz w:val="21"/>
          <w:lang w:val="en-GB" w:bidi="en-US"/>
        </w:rPr>
        <w:t xml:space="preserve">BEFORE </w:t>
      </w:r>
      <w:r>
        <w:rPr>
          <w:rFonts w:ascii="Arial" w:eastAsia="Times New Roman" w:hAnsi="Arial" w:cs="Arial"/>
          <w:b/>
          <w:bCs/>
          <w:sz w:val="21"/>
          <w:lang w:val="en-GB" w:bidi="en-US"/>
        </w:rPr>
        <w:t>commencing your research</w:t>
      </w:r>
      <w:r>
        <w:rPr>
          <w:rFonts w:ascii="Arial" w:eastAsia="Times New Roman" w:hAnsi="Arial" w:cs="Arial"/>
          <w:sz w:val="21"/>
          <w:lang w:val="en-GB" w:bidi="en-US"/>
        </w:rPr>
        <w:t xml:space="preserve">. Please apply for </w:t>
      </w:r>
      <w:proofErr w:type="gramStart"/>
      <w:r>
        <w:rPr>
          <w:rFonts w:ascii="Arial" w:eastAsia="Times New Roman" w:hAnsi="Arial" w:cs="Arial"/>
          <w:sz w:val="21"/>
          <w:lang w:val="en-GB" w:bidi="en-US"/>
        </w:rPr>
        <w:t>ethical  approval</w:t>
      </w:r>
      <w:proofErr w:type="gramEnd"/>
      <w:r>
        <w:rPr>
          <w:rFonts w:ascii="Arial" w:eastAsia="Times New Roman" w:hAnsi="Arial" w:cs="Arial"/>
          <w:sz w:val="21"/>
          <w:lang w:val="en-GB" w:bidi="en-US"/>
        </w:rPr>
        <w:t xml:space="preserve"> using the MOREform (</w:t>
      </w:r>
      <w:hyperlink r:id="rId14">
        <w:r>
          <w:rPr>
            <w:rStyle w:val="Hyperlink"/>
            <w:rFonts w:ascii="Arial" w:eastAsia="Times New Roman" w:hAnsi="Arial" w:cs="Arial"/>
            <w:sz w:val="21"/>
            <w:lang w:val="en-GB" w:bidi="en-US"/>
          </w:rPr>
          <w:t>https://moreform.mdx.ac.uk/</w:t>
        </w:r>
      </w:hyperlink>
      <w:r>
        <w:rPr>
          <w:rFonts w:ascii="Arial" w:eastAsia="Times New Roman" w:hAnsi="Arial" w:cs="Arial"/>
          <w:sz w:val="21"/>
          <w:lang w:val="en-GB" w:bidi="en-US"/>
        </w:rPr>
        <w:t>)</w:t>
      </w:r>
      <w:r>
        <w:rPr>
          <w:rFonts w:ascii="Arial" w:eastAsia="Times New Roman" w:hAnsi="Arial" w:cs="Arial"/>
          <w:color w:val="000000" w:themeColor="text1"/>
          <w:sz w:val="21"/>
          <w:lang w:val="en-GB" w:bidi="en-US"/>
        </w:rPr>
        <w:t xml:space="preserve">. Consult your supervisor for guidance. Also see </w:t>
      </w:r>
      <w:r>
        <w:rPr>
          <w:rFonts w:ascii="Arial" w:eastAsia="Times New Roman" w:hAnsi="Arial" w:cs="Arial"/>
          <w:i/>
          <w:iCs/>
          <w:color w:val="000000" w:themeColor="text1"/>
          <w:sz w:val="21"/>
          <w:lang w:val="en-GB" w:bidi="en-US"/>
        </w:rPr>
        <w:t>Middlesex Online Research Ethics (</w:t>
      </w:r>
      <w:r>
        <w:rPr>
          <w:rFonts w:ascii="Arial" w:eastAsia="Times New Roman" w:hAnsi="Arial" w:cs="Arial"/>
          <w:color w:val="000000" w:themeColor="text1"/>
          <w:sz w:val="21"/>
          <w:lang w:val="en-GB" w:bidi="en-US"/>
        </w:rPr>
        <w:t>MyLearning area</w:t>
      </w:r>
      <w:r>
        <w:rPr>
          <w:rFonts w:ascii="Arial" w:eastAsia="Times New Roman" w:hAnsi="Arial" w:cs="Arial"/>
          <w:i/>
          <w:iCs/>
          <w:color w:val="000000" w:themeColor="text1"/>
          <w:sz w:val="21"/>
          <w:lang w:val="en-GB" w:bidi="en-US"/>
        </w:rPr>
        <w:t xml:space="preserve">) and </w:t>
      </w:r>
      <w:hyperlink r:id="rId15">
        <w:r>
          <w:rPr>
            <w:rStyle w:val="Hyperlink"/>
            <w:rFonts w:ascii="Arial" w:eastAsia="Times New Roman" w:hAnsi="Arial" w:cs="Arial"/>
            <w:i/>
            <w:iCs/>
            <w:sz w:val="21"/>
            <w:lang w:val="en-GB" w:bidi="en-US"/>
          </w:rPr>
          <w:t>www.tiny.cc/mdx-ethics</w:t>
        </w:r>
      </w:hyperlink>
      <w:r>
        <w:rPr>
          <w:rStyle w:val="Hyperlink"/>
          <w:rFonts w:ascii="Arial" w:eastAsia="Times New Roman" w:hAnsi="Arial" w:cs="Arial"/>
          <w:i/>
          <w:iCs/>
          <w:sz w:val="21"/>
          <w:lang w:val="en-GB" w:bidi="en-US"/>
        </w:rPr>
        <w:t xml:space="preserve"> </w:t>
      </w:r>
      <w:r>
        <w:rPr>
          <w:rFonts w:ascii="Arial" w:eastAsia="Times New Roman" w:hAnsi="Arial" w:cs="Arial"/>
          <w:i/>
          <w:iCs/>
          <w:color w:val="0563C1" w:themeColor="hyperlink"/>
          <w:sz w:val="21"/>
          <w:u w:val="single"/>
          <w:lang w:val="en-GB" w:bidi="en-US"/>
        </w:rPr>
        <w:br/>
      </w:r>
      <w:r>
        <w:rPr>
          <w:rFonts w:ascii="Arial" w:eastAsia="Times New Roman" w:hAnsi="Arial" w:cs="Arial"/>
          <w:sz w:val="21"/>
          <w:lang w:val="en-GB" w:bidi="en-US"/>
        </w:rPr>
        <w:t>(CS students).</w:t>
      </w:r>
    </w:p>
    <w:p w14:paraId="29B76A81" w14:textId="77777777" w:rsidR="001C66BE" w:rsidRDefault="001C66BE">
      <w:pPr>
        <w:spacing w:after="0"/>
        <w:jc w:val="both"/>
        <w:rPr>
          <w:rFonts w:ascii="Arial" w:eastAsia="Times New Roman" w:hAnsi="Arial" w:cs="Arial"/>
          <w:sz w:val="21"/>
          <w:lang w:val="en-GB" w:bidi="en-US"/>
        </w:rPr>
      </w:pPr>
    </w:p>
    <w:p w14:paraId="7C7D9EA4" w14:textId="77777777" w:rsidR="001C66BE" w:rsidRDefault="00000000">
      <w:pPr>
        <w:spacing w:after="0"/>
        <w:jc w:val="both"/>
        <w:rPr>
          <w:rFonts w:ascii="Arial" w:eastAsia="Times New Roman" w:hAnsi="Arial" w:cs="Arial"/>
          <w:sz w:val="21"/>
          <w:lang w:val="en-GB" w:bidi="en-US"/>
        </w:rPr>
      </w:pPr>
      <w:r>
        <w:rPr>
          <w:rFonts w:ascii="Arial" w:eastAsia="Times New Roman" w:hAnsi="Arial" w:cs="Arial"/>
          <w:sz w:val="21"/>
          <w:lang w:val="en-GB" w:bidi="en-US"/>
        </w:rPr>
        <w:t xml:space="preserve">If you have answered 'No' to ALL of the items in the table, your application is Low </w:t>
      </w:r>
      <w:proofErr w:type="gramStart"/>
      <w:r>
        <w:rPr>
          <w:rFonts w:ascii="Arial" w:eastAsia="Times New Roman" w:hAnsi="Arial" w:cs="Arial"/>
          <w:sz w:val="21"/>
          <w:lang w:val="en-GB" w:bidi="en-US"/>
        </w:rPr>
        <w:t>Risk</w:t>
      </w:r>
      <w:proofErr w:type="gramEnd"/>
      <w:r>
        <w:rPr>
          <w:rFonts w:ascii="Arial" w:eastAsia="Times New Roman" w:hAnsi="Arial" w:cs="Arial"/>
          <w:sz w:val="21"/>
          <w:lang w:val="en-GB" w:bidi="en-US"/>
        </w:rPr>
        <w:t xml:space="preserve"> and you may NOT require ethical review and approval using the MOREform before commencing your research. Your research supervisor will confirm this below. </w:t>
      </w:r>
    </w:p>
    <w:p w14:paraId="7A3BFA3A" w14:textId="148A4BD6" w:rsidR="001C66BE" w:rsidRPr="006D2E6D" w:rsidRDefault="006D2E6D" w:rsidP="006D2E6D">
      <w:pPr>
        <w:spacing w:after="0"/>
        <w:jc w:val="right"/>
        <w:rPr>
          <w:rFonts w:ascii="Arial" w:eastAsia="Times New Roman" w:hAnsi="Arial" w:cs="Arial"/>
          <w:b/>
          <w:bCs/>
          <w:lang w:val="en-GB" w:bidi="en-US"/>
        </w:rPr>
      </w:pPr>
      <w:r>
        <w:rPr>
          <w:rFonts w:ascii="Arial" w:eastAsia="Times New Roman" w:hAnsi="Arial" w:cs="Arial"/>
          <w:lang w:val="en-GB" w:bidi="en-US"/>
        </w:rPr>
        <w:tab/>
      </w:r>
      <w:r>
        <w:rPr>
          <w:rFonts w:ascii="Arial" w:eastAsia="Times New Roman" w:hAnsi="Arial" w:cs="Arial"/>
          <w:lang w:val="en-GB" w:bidi="en-US"/>
        </w:rPr>
        <w:tab/>
      </w:r>
    </w:p>
    <w:p w14:paraId="1BBDD8B0" w14:textId="2C8A50EF" w:rsidR="00A2760B" w:rsidRDefault="00A2760B" w:rsidP="00A2760B">
      <w:pPr>
        <w:spacing w:after="0"/>
        <w:jc w:val="right"/>
        <w:rPr>
          <w:rFonts w:ascii="Arial" w:eastAsia="Times New Roman" w:hAnsi="Arial" w:cs="Arial"/>
          <w:lang w:val="en-GB" w:bidi="en-US"/>
        </w:rPr>
      </w:pPr>
      <w:r>
        <w:rPr>
          <w:noProof/>
        </w:rPr>
        <w:lastRenderedPageBreak/>
        <w:drawing>
          <wp:inline distT="0" distB="0" distL="0" distR="0" wp14:anchorId="7C1E84C3" wp14:editId="39D814FE">
            <wp:extent cx="1530985" cy="561340"/>
            <wp:effectExtent l="0" t="0" r="0" b="0"/>
            <wp:docPr id="1296745226" name="Image9" descr="A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A logo with black text&#10;&#10;Description automatically generated"/>
                    <pic:cNvPicPr>
                      <a:picLocks noChangeAspect="1" noChangeArrowheads="1"/>
                    </pic:cNvPicPr>
                  </pic:nvPicPr>
                  <pic:blipFill>
                    <a:blip r:embed="rId7"/>
                    <a:stretch>
                      <a:fillRect/>
                    </a:stretch>
                  </pic:blipFill>
                  <pic:spPr bwMode="auto">
                    <a:xfrm>
                      <a:off x="0" y="0"/>
                      <a:ext cx="1530985" cy="561340"/>
                    </a:xfrm>
                    <a:prstGeom prst="rect">
                      <a:avLst/>
                    </a:prstGeom>
                  </pic:spPr>
                </pic:pic>
              </a:graphicData>
            </a:graphic>
          </wp:inline>
        </w:drawing>
      </w:r>
    </w:p>
    <w:p w14:paraId="6216A018" w14:textId="77777777" w:rsidR="00A2760B" w:rsidRDefault="00A2760B">
      <w:pPr>
        <w:spacing w:after="0"/>
        <w:rPr>
          <w:rFonts w:ascii="Arial" w:eastAsia="Times New Roman" w:hAnsi="Arial" w:cs="Arial"/>
          <w:lang w:val="en-GB" w:bidi="en-US"/>
        </w:rPr>
      </w:pPr>
    </w:p>
    <w:p w14:paraId="69FB7EA0" w14:textId="5D2EA902" w:rsidR="001C66BE" w:rsidRDefault="00000000">
      <w:pPr>
        <w:spacing w:after="0"/>
        <w:rPr>
          <w:rFonts w:ascii="Arial" w:eastAsia="Times New Roman" w:hAnsi="Arial" w:cs="Arial"/>
          <w:b/>
          <w:lang w:val="en-GB" w:bidi="en-US"/>
        </w:rPr>
      </w:pPr>
      <w:r>
        <w:rPr>
          <w:rFonts w:ascii="Arial" w:eastAsia="Times New Roman" w:hAnsi="Arial" w:cs="Arial"/>
          <w:lang w:val="en-GB" w:bidi="en-US"/>
        </w:rPr>
        <w:t xml:space="preserve">Student Signature: Salon Ghalan Tamang   </w:t>
      </w:r>
      <w:r>
        <w:rPr>
          <w:rFonts w:ascii="Arial" w:eastAsia="Times New Roman" w:hAnsi="Arial" w:cs="Arial"/>
          <w:lang w:val="en-GB" w:bidi="en-US"/>
        </w:rPr>
        <w:tab/>
      </w:r>
      <w:r>
        <w:rPr>
          <w:rFonts w:ascii="Arial" w:eastAsia="Times New Roman" w:hAnsi="Arial" w:cs="Arial"/>
          <w:lang w:val="en-GB" w:bidi="en-US"/>
        </w:rPr>
        <w:tab/>
        <w:t xml:space="preserve"> Date:10</w:t>
      </w:r>
      <w:r>
        <w:rPr>
          <w:rFonts w:ascii="Arial" w:eastAsia="Times New Roman" w:hAnsi="Arial" w:cs="Arial"/>
          <w:vertAlign w:val="superscript"/>
          <w:lang w:val="en-GB" w:bidi="en-US"/>
        </w:rPr>
        <w:t>th</w:t>
      </w:r>
      <w:r>
        <w:rPr>
          <w:rFonts w:ascii="Arial" w:eastAsia="Times New Roman" w:hAnsi="Arial" w:cs="Arial"/>
          <w:lang w:val="en-GB" w:bidi="en-US"/>
        </w:rPr>
        <w:t xml:space="preserve"> </w:t>
      </w:r>
      <w:proofErr w:type="gramStart"/>
      <w:r>
        <w:rPr>
          <w:rFonts w:ascii="Arial" w:eastAsia="Times New Roman" w:hAnsi="Arial" w:cs="Arial"/>
          <w:lang w:val="en-GB" w:bidi="en-US"/>
        </w:rPr>
        <w:t>January,</w:t>
      </w:r>
      <w:proofErr w:type="gramEnd"/>
      <w:r>
        <w:rPr>
          <w:rFonts w:ascii="Arial" w:eastAsia="Times New Roman" w:hAnsi="Arial" w:cs="Arial"/>
          <w:lang w:val="en-GB" w:bidi="en-US"/>
        </w:rPr>
        <w:t xml:space="preserve"> 2024</w:t>
      </w:r>
    </w:p>
    <w:p w14:paraId="7035AE31" w14:textId="77777777" w:rsidR="001C66BE" w:rsidRDefault="001C66BE">
      <w:pPr>
        <w:spacing w:after="0"/>
        <w:rPr>
          <w:rFonts w:ascii="Arial" w:eastAsia="Times New Roman" w:hAnsi="Arial" w:cs="Arial"/>
          <w:b/>
          <w:lang w:val="en-GB" w:bidi="en-US"/>
        </w:rPr>
      </w:pPr>
    </w:p>
    <w:p w14:paraId="5668877C" w14:textId="77777777" w:rsidR="001C66BE" w:rsidRDefault="00000000">
      <w:pPr>
        <w:spacing w:after="0"/>
        <w:jc w:val="both"/>
        <w:rPr>
          <w:rFonts w:ascii="Arial" w:eastAsia="Times New Roman" w:hAnsi="Arial" w:cs="Arial"/>
          <w:b/>
          <w:lang w:val="en-GB" w:bidi="en-US"/>
        </w:rPr>
      </w:pPr>
      <w:r>
        <w:rPr>
          <w:rFonts w:ascii="Arial" w:eastAsia="Times New Roman" w:hAnsi="Arial" w:cs="Arial"/>
          <w:b/>
          <w:lang w:val="en-GB" w:bidi="en-US"/>
        </w:rPr>
        <w:t>To be completed by the supervisor:</w:t>
      </w:r>
    </w:p>
    <w:tbl>
      <w:tblPr>
        <w:tblW w:w="4850" w:type="pct"/>
        <w:tblInd w:w="85" w:type="dxa"/>
        <w:tblLayout w:type="fixed"/>
        <w:tblCellMar>
          <w:top w:w="28" w:type="dxa"/>
          <w:bottom w:w="28" w:type="dxa"/>
        </w:tblCellMar>
        <w:tblLook w:val="04A0" w:firstRow="1" w:lastRow="0" w:firstColumn="1" w:lastColumn="0" w:noHBand="0" w:noVBand="1"/>
      </w:tblPr>
      <w:tblGrid>
        <w:gridCol w:w="8568"/>
        <w:gridCol w:w="721"/>
      </w:tblGrid>
      <w:tr w:rsidR="001C66BE" w14:paraId="2D0C87FC" w14:textId="77777777">
        <w:tc>
          <w:tcPr>
            <w:tcW w:w="8373" w:type="dxa"/>
            <w:tcBorders>
              <w:top w:val="single" w:sz="4" w:space="0" w:color="000000"/>
              <w:left w:val="single" w:sz="4" w:space="0" w:color="000000"/>
              <w:bottom w:val="single" w:sz="4" w:space="0" w:color="000000"/>
              <w:right w:val="single" w:sz="4" w:space="0" w:color="000000"/>
            </w:tcBorders>
            <w:vAlign w:val="center"/>
          </w:tcPr>
          <w:p w14:paraId="0322794A" w14:textId="77777777" w:rsidR="001C66BE" w:rsidRDefault="00000000">
            <w:pPr>
              <w:widowControl w:val="0"/>
              <w:spacing w:after="0"/>
              <w:rPr>
                <w:rFonts w:ascii="Arial" w:eastAsia="Times New Roman" w:hAnsi="Arial" w:cs="Arial"/>
                <w:i/>
                <w:sz w:val="20"/>
                <w:szCs w:val="20"/>
                <w:lang w:val="en-GB" w:bidi="en-US"/>
              </w:rPr>
            </w:pPr>
            <w:r>
              <w:rPr>
                <w:rFonts w:ascii="Arial" w:eastAsia="Times New Roman" w:hAnsi="Arial" w:cs="Arial"/>
                <w:i/>
                <w:sz w:val="20"/>
                <w:szCs w:val="20"/>
                <w:lang w:val="en-GB" w:bidi="en-US"/>
              </w:rPr>
              <w:t>Based on the details provided in the self-assesment form, I confirm that:</w:t>
            </w:r>
          </w:p>
        </w:tc>
        <w:tc>
          <w:tcPr>
            <w:tcW w:w="705" w:type="dxa"/>
            <w:tcBorders>
              <w:top w:val="single" w:sz="4" w:space="0" w:color="000000"/>
              <w:left w:val="single" w:sz="4" w:space="0" w:color="000000"/>
              <w:bottom w:val="single" w:sz="4" w:space="0" w:color="000000"/>
              <w:right w:val="single" w:sz="4" w:space="0" w:color="000000"/>
            </w:tcBorders>
          </w:tcPr>
          <w:p w14:paraId="5C93CC2B" w14:textId="77777777" w:rsidR="001C66BE" w:rsidRDefault="00000000">
            <w:pPr>
              <w:widowControl w:val="0"/>
              <w:spacing w:after="0"/>
              <w:jc w:val="center"/>
              <w:rPr>
                <w:rFonts w:ascii="Arial" w:eastAsia="Times New Roman" w:hAnsi="Arial" w:cs="Times New Roman"/>
                <w:sz w:val="20"/>
                <w:szCs w:val="20"/>
                <w:lang w:val="en-GB" w:eastAsia="zh-CN"/>
              </w:rPr>
            </w:pPr>
            <w:r>
              <w:rPr>
                <w:rFonts w:ascii="Arial" w:eastAsia="Times New Roman" w:hAnsi="Arial" w:cs="Times New Roman"/>
                <w:sz w:val="16"/>
                <w:szCs w:val="16"/>
                <w:lang w:val="en-GB" w:eastAsia="zh-CN"/>
              </w:rPr>
              <w:t>Insert Y or N</w:t>
            </w:r>
          </w:p>
        </w:tc>
      </w:tr>
      <w:tr w:rsidR="001C66BE" w14:paraId="0C526558" w14:textId="77777777">
        <w:tc>
          <w:tcPr>
            <w:tcW w:w="8373" w:type="dxa"/>
            <w:tcBorders>
              <w:top w:val="single" w:sz="4" w:space="0" w:color="000000"/>
              <w:left w:val="single" w:sz="4" w:space="0" w:color="000000"/>
              <w:bottom w:val="single" w:sz="4" w:space="0" w:color="000000"/>
              <w:right w:val="single" w:sz="4" w:space="0" w:color="000000"/>
            </w:tcBorders>
            <w:vAlign w:val="center"/>
          </w:tcPr>
          <w:p w14:paraId="54C98A6A" w14:textId="77777777" w:rsidR="001C66BE" w:rsidRDefault="00000000">
            <w:pPr>
              <w:widowControl w:val="0"/>
              <w:spacing w:after="0"/>
              <w:rPr>
                <w:rFonts w:ascii="Arial" w:eastAsia="Times New Roman" w:hAnsi="Arial" w:cs="Arial"/>
                <w:sz w:val="20"/>
                <w:szCs w:val="20"/>
                <w:lang w:val="en-GB" w:bidi="en-US"/>
              </w:rPr>
            </w:pPr>
            <w:r>
              <w:rPr>
                <w:rFonts w:ascii="Arial" w:eastAsia="Times New Roman" w:hAnsi="Arial" w:cs="Arial"/>
                <w:sz w:val="20"/>
                <w:szCs w:val="20"/>
                <w:lang w:val="en-GB" w:bidi="en-US"/>
              </w:rPr>
              <w:t xml:space="preserve">The study is Low Risk and </w:t>
            </w:r>
            <w:r>
              <w:rPr>
                <w:rFonts w:ascii="Arial" w:eastAsia="Times New Roman" w:hAnsi="Arial" w:cs="Arial"/>
                <w:i/>
                <w:iCs/>
                <w:sz w:val="20"/>
                <w:szCs w:val="20"/>
                <w:lang w:val="en-GB" w:bidi="en-US"/>
              </w:rPr>
              <w:t xml:space="preserve">does not require </w:t>
            </w:r>
            <w:r>
              <w:rPr>
                <w:rFonts w:ascii="Arial" w:eastAsia="Times New Roman" w:hAnsi="Arial" w:cs="Arial"/>
                <w:sz w:val="20"/>
                <w:szCs w:val="20"/>
                <w:lang w:val="en-GB" w:bidi="en-US"/>
              </w:rPr>
              <w:t>ethical review &amp; approval using the MOREform</w:t>
            </w:r>
          </w:p>
        </w:tc>
        <w:tc>
          <w:tcPr>
            <w:tcW w:w="705" w:type="dxa"/>
            <w:tcBorders>
              <w:top w:val="single" w:sz="4" w:space="0" w:color="000000"/>
              <w:left w:val="single" w:sz="4" w:space="0" w:color="000000"/>
              <w:bottom w:val="single" w:sz="4" w:space="0" w:color="000000"/>
              <w:right w:val="single" w:sz="4" w:space="0" w:color="000000"/>
            </w:tcBorders>
            <w:vAlign w:val="center"/>
          </w:tcPr>
          <w:p w14:paraId="52CFE35E" w14:textId="77777777" w:rsidR="001C66BE" w:rsidRDefault="00000000">
            <w:pPr>
              <w:widowControl w:val="0"/>
              <w:spacing w:after="0" w:line="240" w:lineRule="auto"/>
              <w:jc w:val="center"/>
              <w:rPr>
                <w:rFonts w:ascii="Arial" w:hAnsi="Arial" w:cs="Arial"/>
                <w:sz w:val="20"/>
                <w:szCs w:val="20"/>
              </w:rPr>
            </w:pPr>
            <w:r>
              <w:rPr>
                <w:rFonts w:ascii="Arial" w:hAnsi="Arial" w:cs="Arial"/>
                <w:sz w:val="20"/>
                <w:szCs w:val="20"/>
              </w:rPr>
              <w:t>Y</w:t>
            </w:r>
          </w:p>
        </w:tc>
      </w:tr>
      <w:tr w:rsidR="001C66BE" w14:paraId="6A370214" w14:textId="77777777">
        <w:tc>
          <w:tcPr>
            <w:tcW w:w="8373" w:type="dxa"/>
            <w:tcBorders>
              <w:top w:val="single" w:sz="4" w:space="0" w:color="000000"/>
              <w:left w:val="single" w:sz="4" w:space="0" w:color="000000"/>
              <w:bottom w:val="single" w:sz="4" w:space="0" w:color="000000"/>
              <w:right w:val="single" w:sz="4" w:space="0" w:color="000000"/>
            </w:tcBorders>
            <w:vAlign w:val="center"/>
          </w:tcPr>
          <w:p w14:paraId="50068C6D" w14:textId="77777777" w:rsidR="001C66BE" w:rsidRDefault="00000000">
            <w:pPr>
              <w:widowControl w:val="0"/>
              <w:spacing w:after="0"/>
              <w:rPr>
                <w:rFonts w:ascii="Arial" w:eastAsia="Times New Roman" w:hAnsi="Arial" w:cs="Arial"/>
                <w:sz w:val="20"/>
                <w:szCs w:val="20"/>
                <w:lang w:val="en-GB" w:bidi="en-US"/>
              </w:rPr>
            </w:pPr>
            <w:r>
              <w:rPr>
                <w:rFonts w:ascii="Arial" w:eastAsia="Times New Roman" w:hAnsi="Arial" w:cs="Arial"/>
                <w:sz w:val="20"/>
                <w:szCs w:val="20"/>
                <w:lang w:val="en-GB" w:bidi="en-US"/>
              </w:rPr>
              <w:t xml:space="preserve">The study </w:t>
            </w:r>
            <w:r>
              <w:rPr>
                <w:rFonts w:ascii="Arial" w:eastAsia="Times New Roman" w:hAnsi="Arial" w:cs="Arial"/>
                <w:i/>
                <w:iCs/>
                <w:sz w:val="20"/>
                <w:szCs w:val="20"/>
                <w:lang w:val="en-GB" w:bidi="en-US"/>
              </w:rPr>
              <w:t>requires</w:t>
            </w:r>
            <w:r>
              <w:rPr>
                <w:rFonts w:ascii="Arial" w:eastAsia="Times New Roman" w:hAnsi="Arial" w:cs="Arial"/>
                <w:sz w:val="20"/>
                <w:szCs w:val="20"/>
                <w:lang w:val="en-GB" w:bidi="en-US"/>
              </w:rPr>
              <w:t xml:space="preserve"> ethical review and approval using the MOREform.</w:t>
            </w:r>
          </w:p>
        </w:tc>
        <w:tc>
          <w:tcPr>
            <w:tcW w:w="705" w:type="dxa"/>
            <w:tcBorders>
              <w:top w:val="single" w:sz="4" w:space="0" w:color="000000"/>
              <w:left w:val="single" w:sz="4" w:space="0" w:color="000000"/>
              <w:bottom w:val="single" w:sz="4" w:space="0" w:color="000000"/>
              <w:right w:val="single" w:sz="4" w:space="0" w:color="000000"/>
            </w:tcBorders>
            <w:vAlign w:val="center"/>
          </w:tcPr>
          <w:p w14:paraId="264618ED" w14:textId="77777777" w:rsidR="001C66BE" w:rsidRDefault="001C66BE">
            <w:pPr>
              <w:widowControl w:val="0"/>
              <w:spacing w:after="0" w:line="240" w:lineRule="auto"/>
              <w:jc w:val="center"/>
              <w:rPr>
                <w:rFonts w:ascii="Arial" w:hAnsi="Arial" w:cs="Arial"/>
                <w:sz w:val="20"/>
                <w:szCs w:val="20"/>
              </w:rPr>
            </w:pPr>
          </w:p>
        </w:tc>
      </w:tr>
    </w:tbl>
    <w:p w14:paraId="5B57AC21" w14:textId="77777777" w:rsidR="001C66BE" w:rsidRDefault="001C66BE">
      <w:pPr>
        <w:spacing w:after="0"/>
        <w:rPr>
          <w:rFonts w:ascii="Arial" w:eastAsia="Times New Roman" w:hAnsi="Arial" w:cs="Arial"/>
          <w:sz w:val="20"/>
          <w:szCs w:val="20"/>
          <w:lang w:val="en-GB" w:bidi="en-US"/>
        </w:rPr>
      </w:pPr>
    </w:p>
    <w:p w14:paraId="4D735949" w14:textId="77777777" w:rsidR="001C66BE" w:rsidRDefault="00000000">
      <w:pPr>
        <w:spacing w:after="0"/>
        <w:rPr>
          <w:rFonts w:ascii="Arial" w:eastAsia="Times New Roman" w:hAnsi="Arial" w:cs="Arial"/>
          <w:sz w:val="20"/>
          <w:szCs w:val="20"/>
          <w:lang w:val="en-GB" w:bidi="en-US"/>
        </w:rPr>
      </w:pPr>
      <w:r>
        <w:rPr>
          <w:rFonts w:ascii="Arial" w:eastAsia="Times New Roman" w:hAnsi="Arial" w:cs="Arial"/>
          <w:sz w:val="20"/>
          <w:szCs w:val="20"/>
          <w:lang w:val="en-GB" w:bidi="en-US"/>
        </w:rPr>
        <w:t xml:space="preserve"> Superivsor </w:t>
      </w:r>
      <w:proofErr w:type="gramStart"/>
      <w:r>
        <w:rPr>
          <w:rFonts w:ascii="Arial" w:eastAsia="Times New Roman" w:hAnsi="Arial" w:cs="Arial"/>
          <w:sz w:val="20"/>
          <w:szCs w:val="20"/>
          <w:lang w:val="en-GB" w:bidi="en-US"/>
        </w:rPr>
        <w:t>Signature:…</w:t>
      </w:r>
      <w:proofErr w:type="gramEnd"/>
      <w:r>
        <w:rPr>
          <w:rFonts w:ascii="Arial" w:eastAsia="Times New Roman" w:hAnsi="Arial" w:cs="Arial"/>
          <w:sz w:val="20"/>
          <w:szCs w:val="20"/>
          <w:lang w:val="en-GB" w:bidi="en-US"/>
        </w:rPr>
        <w:t xml:space="preserve">C.Sule….. </w:t>
      </w:r>
      <w:proofErr w:type="gramStart"/>
      <w:r>
        <w:rPr>
          <w:rFonts w:ascii="Arial" w:eastAsia="Times New Roman" w:hAnsi="Arial" w:cs="Arial"/>
          <w:sz w:val="20"/>
          <w:szCs w:val="20"/>
          <w:lang w:val="en-GB" w:bidi="en-US"/>
        </w:rPr>
        <w:t>Date:…</w:t>
      </w:r>
      <w:proofErr w:type="gramEnd"/>
      <w:r>
        <w:rPr>
          <w:rFonts w:ascii="Arial" w:eastAsia="Times New Roman" w:hAnsi="Arial" w:cs="Arial"/>
          <w:sz w:val="20"/>
          <w:szCs w:val="20"/>
          <w:lang w:val="en-GB" w:bidi="en-US"/>
        </w:rPr>
        <w:t>11/01/2024……</w:t>
      </w:r>
    </w:p>
    <w:p w14:paraId="5D35238E" w14:textId="77777777" w:rsidR="001C66BE" w:rsidRDefault="001C66BE">
      <w:pPr>
        <w:rPr>
          <w:b/>
          <w:bCs/>
          <w:sz w:val="40"/>
          <w:szCs w:val="40"/>
        </w:rPr>
      </w:pPr>
    </w:p>
    <w:p w14:paraId="5AA1D6DA" w14:textId="77777777" w:rsidR="001C66BE" w:rsidRDefault="001C66BE">
      <w:pPr>
        <w:rPr>
          <w:b/>
          <w:bCs/>
          <w:sz w:val="40"/>
          <w:szCs w:val="40"/>
        </w:rPr>
      </w:pPr>
    </w:p>
    <w:p w14:paraId="0DBC41FD" w14:textId="77777777" w:rsidR="001C66BE" w:rsidRDefault="00000000">
      <w:pPr>
        <w:rPr>
          <w:b/>
          <w:bCs/>
          <w:sz w:val="44"/>
          <w:szCs w:val="44"/>
        </w:rPr>
      </w:pPr>
      <w:r>
        <w:rPr>
          <w:b/>
          <w:bCs/>
          <w:sz w:val="40"/>
          <w:szCs w:val="40"/>
        </w:rPr>
        <w:t>References</w:t>
      </w:r>
    </w:p>
    <w:p w14:paraId="0A3C43C1" w14:textId="77777777" w:rsidR="001C66BE" w:rsidRDefault="00000000">
      <w:pPr>
        <w:jc w:val="both"/>
        <w:rPr>
          <w:sz w:val="24"/>
          <w:szCs w:val="24"/>
        </w:rPr>
      </w:pPr>
      <w:r>
        <w:rPr>
          <w:sz w:val="24"/>
          <w:szCs w:val="24"/>
        </w:rPr>
        <w:t xml:space="preserve">Lamiae Boukraa, Safaa Mahrach, Khalid El Makkaoui &amp; Redouane Esbai SDN (2022). Southbound Protocols: A Comparative Study. International Conference on Networking, Intelligent Systems and Security. [online] Available at: </w:t>
      </w:r>
      <w:hyperlink r:id="rId16" w:anchor="SnippetTab" w:history="1">
        <w:r>
          <w:rPr>
            <w:rStyle w:val="Hyperlink"/>
            <w:sz w:val="24"/>
            <w:szCs w:val="24"/>
          </w:rPr>
          <w:t>https://link.springer.com/chapter/10.1007/978-3-031-15191-0_39#SnippetTab</w:t>
        </w:r>
      </w:hyperlink>
    </w:p>
    <w:p w14:paraId="45000979" w14:textId="77777777" w:rsidR="001C66BE" w:rsidRDefault="00000000">
      <w:pPr>
        <w:jc w:val="both"/>
        <w:rPr>
          <w:sz w:val="24"/>
          <w:szCs w:val="24"/>
        </w:rPr>
      </w:pPr>
      <w:r>
        <w:rPr>
          <w:sz w:val="24"/>
          <w:szCs w:val="24"/>
        </w:rPr>
        <w:t xml:space="preserve">Rukmini Bhat B *, Sneha N S, Keerthana Bhat, Chaithra C </w:t>
      </w:r>
      <w:proofErr w:type="gramStart"/>
      <w:r>
        <w:rPr>
          <w:sz w:val="24"/>
          <w:szCs w:val="24"/>
        </w:rPr>
        <w:t>Kamath,Chaitha</w:t>
      </w:r>
      <w:proofErr w:type="gramEnd"/>
      <w:r>
        <w:rPr>
          <w:sz w:val="24"/>
          <w:szCs w:val="24"/>
        </w:rPr>
        <w:t xml:space="preserve"> Naik (2021). Improving the Efficiency of Software Defined Network through Load Balancing Algorithms. Third International Conference on Intelligent Communication Technologies and Virtual Mobile Networks (ICICV). [online] Available at: </w:t>
      </w:r>
      <w:hyperlink r:id="rId17">
        <w:r>
          <w:rPr>
            <w:rStyle w:val="Hyperlink"/>
            <w:sz w:val="24"/>
            <w:szCs w:val="24"/>
          </w:rPr>
          <w:t>https://ieeexplore.ieee.org/document/9388512</w:t>
        </w:r>
      </w:hyperlink>
    </w:p>
    <w:p w14:paraId="2D782FF0" w14:textId="77777777" w:rsidR="001C66BE" w:rsidRDefault="00000000">
      <w:pPr>
        <w:jc w:val="both"/>
        <w:rPr>
          <w:sz w:val="24"/>
          <w:szCs w:val="24"/>
        </w:rPr>
      </w:pPr>
      <w:r>
        <w:rPr>
          <w:sz w:val="24"/>
          <w:szCs w:val="24"/>
        </w:rPr>
        <w:t xml:space="preserve">Fakhrun Jamal, Tamanna Siddiqui (2021). Comparative Analysis of Load Balancing Techniques in Cloud Computing, Based on LB Metrices. 5th International Conference on Information Systems and Computer Networks (ISCON). [online] Available at: </w:t>
      </w:r>
      <w:hyperlink r:id="rId18">
        <w:r>
          <w:rPr>
            <w:rStyle w:val="Hyperlink"/>
            <w:sz w:val="24"/>
            <w:szCs w:val="24"/>
          </w:rPr>
          <w:t>https://ieeexplore.ieee.org/document/9702508</w:t>
        </w:r>
      </w:hyperlink>
    </w:p>
    <w:p w14:paraId="76D3E0E0" w14:textId="77777777" w:rsidR="001C66BE" w:rsidRDefault="00000000">
      <w:pPr>
        <w:jc w:val="both"/>
        <w:rPr>
          <w:sz w:val="28"/>
          <w:szCs w:val="28"/>
        </w:rPr>
      </w:pPr>
      <w:r>
        <w:rPr>
          <w:sz w:val="24"/>
          <w:szCs w:val="24"/>
        </w:rPr>
        <w:t>C. Fancy, M. Pushpalatha, Pushpa (2019). Experimentation of Traditional Load Balancing Algorithms in Software Defined Network. International Journal of Recent Technology and Engineering (IJRTE), ISSN: 2277-3878, Volume-8, Issue-1S4, June 2019. [online] Available at: ijrte.org/wp-content/uploads/papers/v8i1s4/A10970681S419.pdf</w:t>
      </w:r>
    </w:p>
    <w:p w14:paraId="3966F7A6" w14:textId="77777777" w:rsidR="001C66BE" w:rsidRDefault="00000000">
      <w:pPr>
        <w:jc w:val="both"/>
        <w:rPr>
          <w:sz w:val="24"/>
          <w:szCs w:val="24"/>
        </w:rPr>
      </w:pPr>
      <w:r>
        <w:rPr>
          <w:sz w:val="24"/>
          <w:szCs w:val="24"/>
        </w:rPr>
        <w:t xml:space="preserve">M.C. Nkosi, A.A. Lysko, S. Dlamini (2018). Multi-path Load Balancing for SDN Data Plane. 2018 International Conference on Intelligent and Innovative Computing Applications (ICONIC). [online] Available at: </w:t>
      </w:r>
      <w:hyperlink r:id="rId19">
        <w:r>
          <w:rPr>
            <w:rStyle w:val="Hyperlink"/>
            <w:sz w:val="24"/>
            <w:szCs w:val="24"/>
          </w:rPr>
          <w:t>https://ieeexplore.ieee.org/document/8601241</w:t>
        </w:r>
      </w:hyperlink>
    </w:p>
    <w:p w14:paraId="7685CDCB" w14:textId="77777777" w:rsidR="00A2760B" w:rsidRDefault="00A2760B" w:rsidP="00A2760B">
      <w:pPr>
        <w:jc w:val="both"/>
        <w:rPr>
          <w:sz w:val="24"/>
          <w:szCs w:val="24"/>
        </w:rPr>
      </w:pPr>
    </w:p>
    <w:p w14:paraId="63AD4744" w14:textId="37087ACB" w:rsidR="00A2760B" w:rsidRDefault="00A2760B" w:rsidP="00A2760B">
      <w:pPr>
        <w:jc w:val="right"/>
        <w:rPr>
          <w:sz w:val="24"/>
          <w:szCs w:val="24"/>
        </w:rPr>
      </w:pPr>
      <w:r>
        <w:rPr>
          <w:noProof/>
        </w:rPr>
        <w:lastRenderedPageBreak/>
        <w:drawing>
          <wp:inline distT="0" distB="0" distL="0" distR="0" wp14:anchorId="0CCF407C" wp14:editId="05E99C28">
            <wp:extent cx="1530985" cy="561340"/>
            <wp:effectExtent l="0" t="0" r="0" b="0"/>
            <wp:docPr id="1924860410" name="Image9" descr="A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A logo with black text&#10;&#10;Description automatically generated"/>
                    <pic:cNvPicPr>
                      <a:picLocks noChangeAspect="1" noChangeArrowheads="1"/>
                    </pic:cNvPicPr>
                  </pic:nvPicPr>
                  <pic:blipFill>
                    <a:blip r:embed="rId7"/>
                    <a:stretch>
                      <a:fillRect/>
                    </a:stretch>
                  </pic:blipFill>
                  <pic:spPr bwMode="auto">
                    <a:xfrm>
                      <a:off x="0" y="0"/>
                      <a:ext cx="1530985" cy="561340"/>
                    </a:xfrm>
                    <a:prstGeom prst="rect">
                      <a:avLst/>
                    </a:prstGeom>
                  </pic:spPr>
                </pic:pic>
              </a:graphicData>
            </a:graphic>
          </wp:inline>
        </w:drawing>
      </w:r>
    </w:p>
    <w:p w14:paraId="4DA2E90D" w14:textId="01CE555B" w:rsidR="006D2E6D" w:rsidRPr="00A2760B" w:rsidRDefault="00000000" w:rsidP="00A2760B">
      <w:pPr>
        <w:jc w:val="both"/>
        <w:rPr>
          <w:color w:val="0563C1" w:themeColor="hyperlink"/>
          <w:sz w:val="24"/>
          <w:szCs w:val="24"/>
          <w:u w:val="single"/>
        </w:rPr>
      </w:pPr>
      <w:r>
        <w:rPr>
          <w:sz w:val="24"/>
          <w:szCs w:val="24"/>
        </w:rPr>
        <w:t xml:space="preserve">P. Dharam and M. Dey (2021). A Mechanism for Controller Failover in Distributed Software-Defined Networks. 2021 8th International Conference on Computer and Communication Engineering (ICCCE). [online] Available at: </w:t>
      </w:r>
      <w:hyperlink r:id="rId20">
        <w:r>
          <w:rPr>
            <w:rStyle w:val="Hyperlink"/>
            <w:sz w:val="24"/>
            <w:szCs w:val="24"/>
          </w:rPr>
          <w:t>https://ieeexplore.ieee.org/document/9467174</w:t>
        </w:r>
      </w:hyperlink>
    </w:p>
    <w:p w14:paraId="6DB5FF38" w14:textId="77777777" w:rsidR="001C66BE" w:rsidRDefault="00000000">
      <w:pPr>
        <w:jc w:val="both"/>
        <w:rPr>
          <w:rStyle w:val="Hyperlink"/>
          <w:color w:val="auto"/>
          <w:sz w:val="24"/>
          <w:szCs w:val="24"/>
          <w:u w:val="none"/>
        </w:rPr>
      </w:pPr>
      <w:r>
        <w:rPr>
          <w:sz w:val="24"/>
          <w:szCs w:val="24"/>
        </w:rPr>
        <w:t xml:space="preserve">Kai-Yu Wang, Shang-Juh Kao and Ming-Tsung Kao (2018). An Efficient Load Adjustment for Balancing Multiple Controllers in Reliable SDN Systems. Proceedings of IEEE International Conference on Applied System Innovation 2018. [online] Available at: </w:t>
      </w:r>
      <w:hyperlink r:id="rId21">
        <w:r>
          <w:rPr>
            <w:rStyle w:val="Hyperlink"/>
            <w:sz w:val="24"/>
            <w:szCs w:val="24"/>
          </w:rPr>
          <w:t>https://ieeexplore.ieee.org/document/8394323</w:t>
        </w:r>
      </w:hyperlink>
    </w:p>
    <w:p w14:paraId="7A0CF3E9" w14:textId="77777777" w:rsidR="001C66BE" w:rsidRDefault="00000000">
      <w:pPr>
        <w:jc w:val="both"/>
        <w:rPr>
          <w:sz w:val="24"/>
          <w:szCs w:val="24"/>
        </w:rPr>
      </w:pPr>
      <w:r>
        <w:rPr>
          <w:sz w:val="24"/>
          <w:szCs w:val="24"/>
        </w:rPr>
        <w:t>Songzhou Li, Zhenghua Xin, Xu Xu &amp; Zhiwei Zhang (2023). Load Balancing Algorithm of SDN Controller Based on Dynamic Threshold. 2023 3rd Asia-Pacific Conference on Communications Technology and Computer Science (ACCTCS). [online] Available at:</w:t>
      </w:r>
      <w:r>
        <w:rPr>
          <w:sz w:val="28"/>
          <w:szCs w:val="28"/>
        </w:rPr>
        <w:t xml:space="preserve"> </w:t>
      </w:r>
      <w:hyperlink r:id="rId22">
        <w:r>
          <w:rPr>
            <w:rStyle w:val="Hyperlink"/>
            <w:sz w:val="24"/>
            <w:szCs w:val="24"/>
          </w:rPr>
          <w:t>https://ieeexplore.ieee.org/document/10145235</w:t>
        </w:r>
      </w:hyperlink>
    </w:p>
    <w:p w14:paraId="5DF6397D" w14:textId="77777777" w:rsidR="001C66BE" w:rsidRDefault="00000000">
      <w:pPr>
        <w:jc w:val="both"/>
        <w:rPr>
          <w:sz w:val="24"/>
          <w:szCs w:val="24"/>
        </w:rPr>
      </w:pPr>
      <w:r>
        <w:rPr>
          <w:sz w:val="24"/>
          <w:szCs w:val="24"/>
        </w:rPr>
        <w:t xml:space="preserve">Zhihao Shang, Han Wu, Guang Peng and Katinka Wolter (2019). Dynamic Load Balancing in the Control Plane of Software-Defined Networks. 2019 IEEE 19th International Conference on Communication Technology. [online] Available at: </w:t>
      </w:r>
      <w:hyperlink r:id="rId23">
        <w:r>
          <w:rPr>
            <w:rStyle w:val="Hyperlink"/>
            <w:sz w:val="24"/>
            <w:szCs w:val="24"/>
          </w:rPr>
          <w:t>https://ieeexplore.ieee.org/document/8947243</w:t>
        </w:r>
      </w:hyperlink>
    </w:p>
    <w:p w14:paraId="4A085663" w14:textId="77777777" w:rsidR="001C66BE" w:rsidRDefault="00000000">
      <w:pPr>
        <w:jc w:val="both"/>
        <w:rPr>
          <w:sz w:val="24"/>
          <w:szCs w:val="24"/>
        </w:rPr>
      </w:pPr>
      <w:r>
        <w:rPr>
          <w:sz w:val="24"/>
          <w:szCs w:val="24"/>
        </w:rPr>
        <w:t xml:space="preserve">Poonam Dharam, Mithila Dey (2021). A Mechanism for Controller Failover in Distributed Software-Defined Networks. 2021 8th International Conference on Computer and Communication Engineering (ICCCE). [online] Available at: </w:t>
      </w:r>
      <w:hyperlink r:id="rId24">
        <w:r>
          <w:rPr>
            <w:rStyle w:val="Hyperlink"/>
            <w:sz w:val="24"/>
            <w:szCs w:val="24"/>
          </w:rPr>
          <w:t>https://ieeexplore.ieee.org/document/9467174</w:t>
        </w:r>
      </w:hyperlink>
    </w:p>
    <w:p w14:paraId="3CE6F5F9" w14:textId="77777777" w:rsidR="001C66BE" w:rsidRDefault="00000000">
      <w:pPr>
        <w:jc w:val="both"/>
        <w:rPr>
          <w:sz w:val="24"/>
          <w:szCs w:val="24"/>
        </w:rPr>
      </w:pPr>
      <w:r>
        <w:rPr>
          <w:sz w:val="24"/>
          <w:szCs w:val="24"/>
        </w:rPr>
        <w:t xml:space="preserve">Dmitry Perepelkin, Maria Ivanchikova, Tin Nguyen (2023). Neural Network Multipath Routing in Software Defined Networks Based on Artificial Bee Colony Algorithm. 2023 XVIII International Symposium Problems of Redundancy in Information and Control Systems (REDUNDANCY). [online] Available at: </w:t>
      </w:r>
      <w:hyperlink>
        <w:r>
          <w:rPr>
            <w:rStyle w:val="Hyperlink"/>
            <w:sz w:val="24"/>
            <w:szCs w:val="24"/>
          </w:rPr>
          <w:t>https://ieeexplore.ieee.org/document/10330174</w:t>
        </w:r>
      </w:hyperlink>
    </w:p>
    <w:p w14:paraId="03771B6A" w14:textId="77777777" w:rsidR="001C66BE" w:rsidRDefault="00000000">
      <w:pPr>
        <w:jc w:val="both"/>
      </w:pPr>
      <w:r>
        <w:t xml:space="preserve">Alexandra Eftimie, Eugen Brococi (2020). SDN controller implementation using OpenDaylight: experiments. </w:t>
      </w:r>
      <w:hyperlink r:id="rId25">
        <w:r>
          <w:rPr>
            <w:rStyle w:val="Hyperlink"/>
            <w:u w:val="none"/>
          </w:rPr>
          <w:t>2020 13th International Conference on Communications (COMM)</w:t>
        </w:r>
      </w:hyperlink>
      <w:r>
        <w:t xml:space="preserve">. [online] Available </w:t>
      </w:r>
      <w:proofErr w:type="gramStart"/>
      <w:r>
        <w:t>at:</w:t>
      </w:r>
      <w:r>
        <w:rPr>
          <w:rStyle w:val="Hyperlink"/>
          <w:sz w:val="24"/>
          <w:szCs w:val="24"/>
        </w:rPr>
        <w:t>SDN</w:t>
      </w:r>
      <w:proofErr w:type="gramEnd"/>
      <w:r>
        <w:rPr>
          <w:rStyle w:val="Hyperlink"/>
          <w:sz w:val="24"/>
          <w:szCs w:val="24"/>
        </w:rPr>
        <w:t xml:space="preserve"> controller implementation using OpenDaylight: experiments</w:t>
      </w:r>
    </w:p>
    <w:p w14:paraId="0B636FB4" w14:textId="77777777" w:rsidR="001C66BE" w:rsidRDefault="001C66BE">
      <w:pPr>
        <w:jc w:val="both"/>
        <w:rPr>
          <w:sz w:val="24"/>
          <w:szCs w:val="24"/>
        </w:rPr>
      </w:pPr>
    </w:p>
    <w:p w14:paraId="00C0F6BB" w14:textId="77777777" w:rsidR="001C66BE" w:rsidRDefault="001C66BE">
      <w:pPr>
        <w:jc w:val="both"/>
        <w:rPr>
          <w:sz w:val="24"/>
          <w:szCs w:val="24"/>
        </w:rPr>
      </w:pPr>
    </w:p>
    <w:p w14:paraId="19C59ED0" w14:textId="77777777" w:rsidR="006D2E6D" w:rsidRPr="00A2760B" w:rsidRDefault="006D2E6D" w:rsidP="00A2760B">
      <w:pPr>
        <w:jc w:val="both"/>
        <w:rPr>
          <w:sz w:val="32"/>
          <w:szCs w:val="32"/>
        </w:rPr>
      </w:pPr>
    </w:p>
    <w:p w14:paraId="04B016BA" w14:textId="0638254C" w:rsidR="006D2E6D" w:rsidRPr="00A2760B" w:rsidRDefault="006D2E6D" w:rsidP="006D2E6D">
      <w:pPr>
        <w:pStyle w:val="ListParagraph"/>
        <w:ind w:left="1440" w:firstLine="720"/>
        <w:jc w:val="right"/>
        <w:rPr>
          <w:b/>
          <w:bCs/>
          <w:sz w:val="28"/>
          <w:szCs w:val="28"/>
        </w:rPr>
      </w:pPr>
    </w:p>
    <w:sectPr w:rsidR="006D2E6D" w:rsidRPr="00A2760B">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ejaVu Sans">
    <w:altName w:val="Verdana"/>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pleSystemUIFont">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911D4"/>
    <w:multiLevelType w:val="multilevel"/>
    <w:tmpl w:val="42D0745A"/>
    <w:lvl w:ilvl="0">
      <w:start w:val="1"/>
      <w:numFmt w:val="decimal"/>
      <w:lvlText w:val="%1."/>
      <w:lvlJc w:val="left"/>
      <w:pPr>
        <w:tabs>
          <w:tab w:val="num" w:pos="0"/>
        </w:tabs>
        <w:ind w:left="624" w:hanging="624"/>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1080" w:hanging="1080"/>
      </w:pPr>
    </w:lvl>
    <w:lvl w:ilvl="3">
      <w:start w:val="1"/>
      <w:numFmt w:val="decimal"/>
      <w:lvlText w:val="%1.%2.%3.%4."/>
      <w:lvlJc w:val="left"/>
      <w:pPr>
        <w:tabs>
          <w:tab w:val="num" w:pos="0"/>
        </w:tabs>
        <w:ind w:left="1440" w:hanging="1440"/>
      </w:pPr>
    </w:lvl>
    <w:lvl w:ilvl="4">
      <w:start w:val="1"/>
      <w:numFmt w:val="decimal"/>
      <w:lvlText w:val="%1.%2.%3.%4.%5."/>
      <w:lvlJc w:val="left"/>
      <w:pPr>
        <w:tabs>
          <w:tab w:val="num" w:pos="0"/>
        </w:tabs>
        <w:ind w:left="1800" w:hanging="1800"/>
      </w:pPr>
    </w:lvl>
    <w:lvl w:ilvl="5">
      <w:start w:val="1"/>
      <w:numFmt w:val="decimal"/>
      <w:lvlText w:val="%1.%2.%3.%4.%5.%6."/>
      <w:lvlJc w:val="left"/>
      <w:pPr>
        <w:tabs>
          <w:tab w:val="num" w:pos="0"/>
        </w:tabs>
        <w:ind w:left="2160" w:hanging="2160"/>
      </w:pPr>
    </w:lvl>
    <w:lvl w:ilvl="6">
      <w:start w:val="1"/>
      <w:numFmt w:val="decimal"/>
      <w:lvlText w:val="%1.%2.%3.%4.%5.%6.%7."/>
      <w:lvlJc w:val="left"/>
      <w:pPr>
        <w:tabs>
          <w:tab w:val="num" w:pos="0"/>
        </w:tabs>
        <w:ind w:left="2160" w:hanging="2160"/>
      </w:pPr>
    </w:lvl>
    <w:lvl w:ilvl="7">
      <w:start w:val="1"/>
      <w:numFmt w:val="decimal"/>
      <w:lvlText w:val="%1.%2.%3.%4.%5.%6.%7.%8."/>
      <w:lvlJc w:val="left"/>
      <w:pPr>
        <w:tabs>
          <w:tab w:val="num" w:pos="0"/>
        </w:tabs>
        <w:ind w:left="2520" w:hanging="2520"/>
      </w:pPr>
    </w:lvl>
    <w:lvl w:ilvl="8">
      <w:start w:val="1"/>
      <w:numFmt w:val="decimal"/>
      <w:lvlText w:val="%1.%2.%3.%4.%5.%6.%7.%8.%9."/>
      <w:lvlJc w:val="left"/>
      <w:pPr>
        <w:tabs>
          <w:tab w:val="num" w:pos="0"/>
        </w:tabs>
        <w:ind w:left="2880" w:hanging="2880"/>
      </w:pPr>
    </w:lvl>
  </w:abstractNum>
  <w:abstractNum w:abstractNumId="1" w15:restartNumberingAfterBreak="0">
    <w:nsid w:val="504B1401"/>
    <w:multiLevelType w:val="multilevel"/>
    <w:tmpl w:val="17628730"/>
    <w:lvl w:ilvl="0">
      <w:start w:val="1"/>
      <w:numFmt w:val="decimal"/>
      <w:lvlText w:val="%1."/>
      <w:lvlJc w:val="left"/>
      <w:pPr>
        <w:tabs>
          <w:tab w:val="num" w:pos="0"/>
        </w:tabs>
        <w:ind w:left="786" w:hanging="360"/>
      </w:pPr>
    </w:lvl>
    <w:lvl w:ilvl="1">
      <w:start w:val="1"/>
      <w:numFmt w:val="lowerLetter"/>
      <w:lvlText w:val="%2."/>
      <w:lvlJc w:val="left"/>
      <w:pPr>
        <w:tabs>
          <w:tab w:val="num" w:pos="0"/>
        </w:tabs>
        <w:ind w:left="1506" w:hanging="360"/>
      </w:pPr>
    </w:lvl>
    <w:lvl w:ilvl="2">
      <w:start w:val="1"/>
      <w:numFmt w:val="lowerRoman"/>
      <w:lvlText w:val="%3."/>
      <w:lvlJc w:val="right"/>
      <w:pPr>
        <w:tabs>
          <w:tab w:val="num" w:pos="0"/>
        </w:tabs>
        <w:ind w:left="2226" w:hanging="180"/>
      </w:pPr>
    </w:lvl>
    <w:lvl w:ilvl="3">
      <w:start w:val="1"/>
      <w:numFmt w:val="decimal"/>
      <w:lvlText w:val="%4."/>
      <w:lvlJc w:val="left"/>
      <w:pPr>
        <w:tabs>
          <w:tab w:val="num" w:pos="0"/>
        </w:tabs>
        <w:ind w:left="2946" w:hanging="360"/>
      </w:pPr>
    </w:lvl>
    <w:lvl w:ilvl="4">
      <w:start w:val="1"/>
      <w:numFmt w:val="lowerLetter"/>
      <w:lvlText w:val="%5."/>
      <w:lvlJc w:val="left"/>
      <w:pPr>
        <w:tabs>
          <w:tab w:val="num" w:pos="0"/>
        </w:tabs>
        <w:ind w:left="3666" w:hanging="360"/>
      </w:pPr>
    </w:lvl>
    <w:lvl w:ilvl="5">
      <w:start w:val="1"/>
      <w:numFmt w:val="lowerRoman"/>
      <w:lvlText w:val="%6."/>
      <w:lvlJc w:val="right"/>
      <w:pPr>
        <w:tabs>
          <w:tab w:val="num" w:pos="0"/>
        </w:tabs>
        <w:ind w:left="4386" w:hanging="180"/>
      </w:pPr>
    </w:lvl>
    <w:lvl w:ilvl="6">
      <w:start w:val="1"/>
      <w:numFmt w:val="decimal"/>
      <w:lvlText w:val="%7."/>
      <w:lvlJc w:val="left"/>
      <w:pPr>
        <w:tabs>
          <w:tab w:val="num" w:pos="0"/>
        </w:tabs>
        <w:ind w:left="5106" w:hanging="360"/>
      </w:pPr>
    </w:lvl>
    <w:lvl w:ilvl="7">
      <w:start w:val="1"/>
      <w:numFmt w:val="lowerLetter"/>
      <w:lvlText w:val="%8."/>
      <w:lvlJc w:val="left"/>
      <w:pPr>
        <w:tabs>
          <w:tab w:val="num" w:pos="0"/>
        </w:tabs>
        <w:ind w:left="5826" w:hanging="360"/>
      </w:pPr>
    </w:lvl>
    <w:lvl w:ilvl="8">
      <w:start w:val="1"/>
      <w:numFmt w:val="lowerRoman"/>
      <w:lvlText w:val="%9."/>
      <w:lvlJc w:val="right"/>
      <w:pPr>
        <w:tabs>
          <w:tab w:val="num" w:pos="0"/>
        </w:tabs>
        <w:ind w:left="6546" w:hanging="180"/>
      </w:pPr>
    </w:lvl>
  </w:abstractNum>
  <w:abstractNum w:abstractNumId="2" w15:restartNumberingAfterBreak="0">
    <w:nsid w:val="5CE92867"/>
    <w:multiLevelType w:val="multilevel"/>
    <w:tmpl w:val="52F0583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A115DE7"/>
    <w:multiLevelType w:val="multilevel"/>
    <w:tmpl w:val="5AC6C30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751341900">
    <w:abstractNumId w:val="0"/>
  </w:num>
  <w:num w:numId="2" w16cid:durableId="6830313">
    <w:abstractNumId w:val="1"/>
  </w:num>
  <w:num w:numId="3" w16cid:durableId="1707833501">
    <w:abstractNumId w:val="3"/>
  </w:num>
  <w:num w:numId="4" w16cid:durableId="344987525">
    <w:abstractNumId w:val="2"/>
  </w:num>
  <w:num w:numId="5" w16cid:durableId="65765609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1C66BE"/>
    <w:rsid w:val="00156FF8"/>
    <w:rsid w:val="001C66BE"/>
    <w:rsid w:val="00251D34"/>
    <w:rsid w:val="0028160A"/>
    <w:rsid w:val="00382A8A"/>
    <w:rsid w:val="006D2E6D"/>
    <w:rsid w:val="00A2760B"/>
    <w:rsid w:val="00B740D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4AF29"/>
  <w15:docId w15:val="{AB0AC30F-6B7C-46DC-B1A6-2508164F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Heading"/>
    <w:next w:val="BodyText"/>
    <w:qFormat/>
    <w:pPr>
      <w:outlineLvl w:val="0"/>
    </w:pPr>
    <w:rPr>
      <w:rFonts w:ascii="Liberation Serif" w:eastAsia="DejaVu Sans" w:hAnsi="Liberation Serif" w:cs="DejaVu Sans"/>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546F"/>
    <w:rPr>
      <w:color w:val="0563C1" w:themeColor="hyperlink"/>
      <w:u w:val="single"/>
    </w:rPr>
  </w:style>
  <w:style w:type="character" w:styleId="UnresolvedMention">
    <w:name w:val="Unresolved Mention"/>
    <w:basedOn w:val="DefaultParagraphFont"/>
    <w:uiPriority w:val="99"/>
    <w:semiHidden/>
    <w:unhideWhenUsed/>
    <w:qFormat/>
    <w:rsid w:val="00D3546F"/>
    <w:rPr>
      <w:color w:val="605E5C"/>
      <w:shd w:val="clear" w:color="auto" w:fill="E1DFDD"/>
    </w:rPr>
  </w:style>
  <w:style w:type="character" w:customStyle="1" w:styleId="apple-converted-space">
    <w:name w:val="apple-converted-space"/>
    <w:basedOn w:val="DefaultParagraphFont"/>
    <w:qFormat/>
    <w:rsid w:val="00A4141E"/>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CE21B2"/>
    <w:pPr>
      <w:ind w:left="720"/>
      <w:contextualSpacing/>
    </w:pPr>
  </w:style>
  <w:style w:type="table" w:styleId="TableGrid">
    <w:name w:val="Table Grid"/>
    <w:basedOn w:val="TableNormal"/>
    <w:uiPriority w:val="59"/>
    <w:rsid w:val="00A4141E"/>
    <w:rPr>
      <w:sz w:val="20"/>
      <w:szCs w:val="20"/>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s://www.gov.uk/foreign-travel-advice" TargetMode="External"/><Relationship Id="rId18" Type="http://schemas.openxmlformats.org/officeDocument/2006/relationships/hyperlink" Target="https://ieeexplore.ieee.org/document/9702508"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ieeexplore.ieee.org/document/8394323"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ieeexplore.ieee.org/document/9388512" TargetMode="External"/><Relationship Id="rId25" Type="http://schemas.openxmlformats.org/officeDocument/2006/relationships/hyperlink" Target="https://ieeexplore.ieee.org/xpl/conhome/9139890/proceeding" TargetMode="External"/><Relationship Id="rId2" Type="http://schemas.openxmlformats.org/officeDocument/2006/relationships/numbering" Target="numbering.xml"/><Relationship Id="rId16" Type="http://schemas.openxmlformats.org/officeDocument/2006/relationships/hyperlink" Target="https://link.springer.com/chapter/10.1007/978-3-031-15191-0_39" TargetMode="External"/><Relationship Id="rId20" Type="http://schemas.openxmlformats.org/officeDocument/2006/relationships/hyperlink" Target="https://ieeexplore.ieee.org/document/9467174"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ieeexplore.ieee.org/document/9467174" TargetMode="External"/><Relationship Id="rId5" Type="http://schemas.openxmlformats.org/officeDocument/2006/relationships/webSettings" Target="webSettings.xml"/><Relationship Id="rId15" Type="http://schemas.openxmlformats.org/officeDocument/2006/relationships/hyperlink" Target="http://www.tiny.cc/mdx-ethics" TargetMode="External"/><Relationship Id="rId23" Type="http://schemas.openxmlformats.org/officeDocument/2006/relationships/hyperlink" Target="https://ieeexplore.ieee.org/document/8947243" TargetMode="External"/><Relationship Id="rId10" Type="http://schemas.openxmlformats.org/officeDocument/2006/relationships/image" Target="media/image5.png"/><Relationship Id="rId19" Type="http://schemas.openxmlformats.org/officeDocument/2006/relationships/hyperlink" Target="https://ieeexplore.ieee.org/document/8601241"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moreform.mdx.ac.uk/" TargetMode="External"/><Relationship Id="rId22" Type="http://schemas.openxmlformats.org/officeDocument/2006/relationships/hyperlink" Target="https://ieeexplore.ieee.org/document/10145235"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0490D-290D-4E44-B140-0712A799B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2708</TotalTime>
  <Pages>15</Pages>
  <Words>3607</Words>
  <Characters>20566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 Ghalan Tamang</dc:creator>
  <dc:description/>
  <cp:lastModifiedBy>Salon Ghalan Tamang</cp:lastModifiedBy>
  <cp:revision>12</cp:revision>
  <dcterms:created xsi:type="dcterms:W3CDTF">2024-01-10T00:17:00Z</dcterms:created>
  <dcterms:modified xsi:type="dcterms:W3CDTF">2024-01-14T16:55:00Z</dcterms:modified>
  <dc:language>en-GB</dc:language>
</cp:coreProperties>
</file>