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80" w:rsidRDefault="00EC4880" w:rsidP="00EC4880">
      <w:pPr>
        <w:pStyle w:val="Heading2"/>
      </w:pPr>
      <w:r>
        <w:t>Query 7: Ratio to report applied to a partition</w:t>
      </w:r>
    </w:p>
    <w:p w:rsidR="00EC4880" w:rsidRDefault="00EC4880" w:rsidP="00EC4880"/>
    <w:p w:rsidR="00EC4880" w:rsidRPr="00AE433D" w:rsidRDefault="00EC4880" w:rsidP="00EC4880">
      <w:pPr>
        <w:rPr>
          <w:sz w:val="24"/>
          <w:szCs w:val="24"/>
        </w:rPr>
      </w:pPr>
      <w:r>
        <w:rPr>
          <w:sz w:val="24"/>
          <w:szCs w:val="24"/>
        </w:rPr>
        <w:t>Calculate the r</w:t>
      </w:r>
      <w:r w:rsidRPr="006F6923">
        <w:rPr>
          <w:sz w:val="24"/>
          <w:szCs w:val="24"/>
        </w:rPr>
        <w:t xml:space="preserve">atio to report of </w:t>
      </w:r>
      <w:r>
        <w:rPr>
          <w:sz w:val="24"/>
          <w:szCs w:val="24"/>
        </w:rPr>
        <w:t xml:space="preserve">the </w:t>
      </w:r>
      <w:r w:rsidRPr="006F6923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6F6923">
        <w:rPr>
          <w:sz w:val="24"/>
          <w:szCs w:val="24"/>
        </w:rPr>
        <w:t xml:space="preserve"> cost for adjustments (transaction type 1)</w:t>
      </w:r>
      <w:r>
        <w:rPr>
          <w:sz w:val="24"/>
          <w:szCs w:val="24"/>
        </w:rPr>
        <w:t xml:space="preserve"> </w:t>
      </w:r>
      <w:r w:rsidRPr="00130804">
        <w:rPr>
          <w:sz w:val="24"/>
          <w:szCs w:val="24"/>
        </w:rPr>
        <w:t>wit</w:t>
      </w:r>
      <w:r>
        <w:rPr>
          <w:sz w:val="24"/>
          <w:szCs w:val="24"/>
        </w:rPr>
        <w:t>h partitioning on calendar year</w:t>
      </w:r>
      <w:r w:rsidRPr="006F6923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sort</w:t>
      </w:r>
      <w:r w:rsidRPr="00373DF1">
        <w:rPr>
          <w:sz w:val="24"/>
          <w:szCs w:val="24"/>
        </w:rPr>
        <w:t xml:space="preserve"> on </w:t>
      </w:r>
      <w:r>
        <w:rPr>
          <w:sz w:val="24"/>
          <w:szCs w:val="24"/>
        </w:rPr>
        <w:t>ascending</w:t>
      </w:r>
      <w:r w:rsidRPr="00373DF1">
        <w:rPr>
          <w:sz w:val="24"/>
          <w:szCs w:val="24"/>
        </w:rPr>
        <w:t xml:space="preserve"> order by </w:t>
      </w:r>
      <w:r w:rsidRPr="00844B81">
        <w:rPr>
          <w:sz w:val="24"/>
          <w:szCs w:val="24"/>
        </w:rPr>
        <w:t>calendar year and</w:t>
      </w:r>
      <w:r>
        <w:rPr>
          <w:sz w:val="24"/>
          <w:szCs w:val="24"/>
        </w:rPr>
        <w:t xml:space="preserve"> descending order by </w:t>
      </w:r>
      <w:r w:rsidRPr="00373DF1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373DF1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The result should contain the </w:t>
      </w:r>
      <w:r w:rsidRPr="00227159">
        <w:rPr>
          <w:sz w:val="24"/>
          <w:szCs w:val="24"/>
        </w:rPr>
        <w:t>calendar year,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second item id, sum of </w:t>
      </w:r>
      <w:r>
        <w:rPr>
          <w:sz w:val="24"/>
          <w:szCs w:val="24"/>
        </w:rPr>
        <w:t>extended</w:t>
      </w:r>
      <w:r w:rsidRPr="00D123C7">
        <w:rPr>
          <w:sz w:val="24"/>
          <w:szCs w:val="24"/>
        </w:rPr>
        <w:t xml:space="preserve"> cost, and ratio to report.</w:t>
      </w:r>
    </w:p>
    <w:p w:rsidR="005D3948" w:rsidRDefault="005D3948"/>
    <w:p w:rsidR="00EC4880" w:rsidRDefault="00EC4880" w:rsidP="00EC4880">
      <w:r>
        <w:t xml:space="preserve">SELECT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EC4880" w:rsidRDefault="00EC4880" w:rsidP="00EC4880">
      <w:r>
        <w:t xml:space="preserve">      RATIO_TO_REPORT (SUM 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d.Calyear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EC4880" w:rsidRDefault="00EC4880" w:rsidP="00EC4880"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Item_master_dim</w:t>
      </w:r>
      <w:proofErr w:type="spellEnd"/>
      <w:r>
        <w:t xml:space="preserve"> m, </w:t>
      </w:r>
      <w:proofErr w:type="spellStart"/>
      <w:r>
        <w:t>date_dim</w:t>
      </w:r>
      <w:proofErr w:type="spellEnd"/>
      <w:r>
        <w:t xml:space="preserve"> d</w:t>
      </w:r>
    </w:p>
    <w:p w:rsidR="00EC4880" w:rsidRDefault="00EC4880" w:rsidP="00EC4880">
      <w:r>
        <w:t xml:space="preserve">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</w:p>
    <w:p w:rsidR="00EC4880" w:rsidRDefault="00EC4880" w:rsidP="00EC4880"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EC4880" w:rsidRDefault="00EC4880" w:rsidP="00EC4880">
      <w:r>
        <w:t xml:space="preserve">AND </w:t>
      </w:r>
      <w:proofErr w:type="spellStart"/>
      <w:r>
        <w:t>i.transtypekey</w:t>
      </w:r>
      <w:proofErr w:type="spellEnd"/>
      <w:r>
        <w:t xml:space="preserve"> = 1</w:t>
      </w:r>
    </w:p>
    <w:p w:rsidR="00EC4880" w:rsidRDefault="00EC4880" w:rsidP="00EC4880">
      <w:r>
        <w:t xml:space="preserve">GROUP BY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</w:p>
    <w:p w:rsidR="00EC4880" w:rsidRDefault="00EC4880" w:rsidP="00EC4880">
      <w:r>
        <w:t xml:space="preserve">ORDER BY </w:t>
      </w:r>
      <w:proofErr w:type="spellStart"/>
      <w:r>
        <w:t>d.Calyear</w:t>
      </w:r>
      <w:proofErr w:type="spellEnd"/>
      <w:r>
        <w:t xml:space="preserve"> ASC, SUM (</w:t>
      </w:r>
      <w:proofErr w:type="spellStart"/>
      <w:r>
        <w:t>ExtCost</w:t>
      </w:r>
      <w:proofErr w:type="spellEnd"/>
      <w:r>
        <w:t>) DESC;</w:t>
      </w:r>
    </w:p>
    <w:p w:rsidR="00EC4880" w:rsidRDefault="00EC4880" w:rsidP="00EC4880"/>
    <w:p w:rsidR="00EC4880" w:rsidRDefault="00EC4880" w:rsidP="00EC4880">
      <w:r>
        <w:rPr>
          <w:noProof/>
          <w:snapToGrid/>
        </w:rPr>
        <w:drawing>
          <wp:inline distT="0" distB="0" distL="0" distR="0">
            <wp:extent cx="4756150" cy="2813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80"/>
    <w:rsid w:val="005D3948"/>
    <w:rsid w:val="00E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8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C488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4880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80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8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C488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4880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80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2018-04-01T14:00:00Z</dcterms:created>
  <dcterms:modified xsi:type="dcterms:W3CDTF">2018-04-01T14:03:00Z</dcterms:modified>
</cp:coreProperties>
</file>