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64" w:rsidRDefault="00FE4264" w:rsidP="00FE4264">
      <w:pPr>
        <w:pStyle w:val="Heading2"/>
        <w:spacing w:before="120" w:after="120"/>
      </w:pPr>
      <w:r>
        <w:t>2. Create Materialized View for 2012 Shipments</w:t>
      </w:r>
    </w:p>
    <w:p w:rsidR="00FE4264" w:rsidRDefault="00FE4264" w:rsidP="005E5ABF">
      <w:bookmarkStart w:id="0" w:name="_GoBack"/>
      <w:bookmarkEnd w:id="0"/>
    </w:p>
    <w:p w:rsidR="005E5ABF" w:rsidRDefault="005E5ABF" w:rsidP="005E5ABF">
      <w:r>
        <w:t xml:space="preserve">CREATE MATERIALIZED VIEW SalesByVendorDateKeyMV2012 </w:t>
      </w:r>
    </w:p>
    <w:p w:rsidR="005E5ABF" w:rsidRDefault="005E5ABF" w:rsidP="005E5ABF">
      <w:r>
        <w:t xml:space="preserve">BUILD IMMEDIATE </w:t>
      </w:r>
    </w:p>
    <w:p w:rsidR="005E5ABF" w:rsidRDefault="005E5ABF" w:rsidP="005E5ABF">
      <w:r>
        <w:t xml:space="preserve">REFRESH COMPLETE ON DEMAND AS </w:t>
      </w:r>
    </w:p>
    <w:p w:rsidR="005E5ABF" w:rsidRDefault="005E5ABF" w:rsidP="005E5ABF">
      <w:r>
        <w:t>SELECT</w:t>
      </w:r>
    </w:p>
    <w:p w:rsidR="005E5ABF" w:rsidRDefault="005E5ABF" w:rsidP="005E5ABF">
      <w:r>
        <w:tab/>
        <w:t>INVENTORY_FACT.CUSTVENDORKEY,</w:t>
      </w:r>
    </w:p>
    <w:p w:rsidR="005E5ABF" w:rsidRDefault="005E5ABF" w:rsidP="005E5ABF">
      <w:r>
        <w:tab/>
        <w:t>INVENTORY_FACT.DATEKEY,</w:t>
      </w:r>
    </w:p>
    <w:p w:rsidR="005E5ABF" w:rsidRDefault="005E5ABF" w:rsidP="005E5ABF">
      <w:r>
        <w:tab/>
        <w:t>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5E5ABF" w:rsidRDefault="005E5ABF" w:rsidP="005E5ABF">
      <w:r>
        <w:tab/>
        <w:t xml:space="preserve">SUM (Quantity) AS </w:t>
      </w:r>
      <w:proofErr w:type="spellStart"/>
      <w:r>
        <w:t>SUMQunatity</w:t>
      </w:r>
      <w:proofErr w:type="spellEnd"/>
      <w:r>
        <w:t>,</w:t>
      </w:r>
    </w:p>
    <w:p w:rsidR="005E5ABF" w:rsidRDefault="005E5ABF" w:rsidP="005E5ABF">
      <w:r>
        <w:tab/>
        <w:t>COUNT (</w:t>
      </w:r>
      <w:proofErr w:type="spellStart"/>
      <w:r>
        <w:t>TransTypeKey</w:t>
      </w:r>
      <w:proofErr w:type="spellEnd"/>
      <w:r>
        <w:t xml:space="preserve">) AS </w:t>
      </w:r>
      <w:proofErr w:type="spellStart"/>
      <w:r>
        <w:t>COUNTTransactions</w:t>
      </w:r>
      <w:proofErr w:type="spellEnd"/>
    </w:p>
    <w:p w:rsidR="005E5ABF" w:rsidRDefault="005E5ABF" w:rsidP="005E5ABF">
      <w:r>
        <w:t>FROM</w:t>
      </w:r>
    </w:p>
    <w:p w:rsidR="005E5ABF" w:rsidRDefault="005E5ABF" w:rsidP="005E5ABF">
      <w:r>
        <w:tab/>
        <w:t>INVENTORY_FACT,</w:t>
      </w:r>
    </w:p>
    <w:p w:rsidR="005E5ABF" w:rsidRDefault="005E5ABF" w:rsidP="005E5ABF">
      <w:r>
        <w:tab/>
        <w:t>DATE_DIM</w:t>
      </w:r>
    </w:p>
    <w:p w:rsidR="005E5ABF" w:rsidRDefault="005E5ABF" w:rsidP="005E5ABF">
      <w:r>
        <w:t>WHERE</w:t>
      </w:r>
    </w:p>
    <w:p w:rsidR="005E5ABF" w:rsidRDefault="005E5ABF" w:rsidP="005E5ABF">
      <w:r>
        <w:tab/>
        <w:t>INVENTORY_FACT.DATEKEY = DATE_DIM.DATEKEY</w:t>
      </w:r>
    </w:p>
    <w:p w:rsidR="005E5ABF" w:rsidRDefault="005E5ABF" w:rsidP="005E5ABF">
      <w:r>
        <w:t>AND INVENTORY_FACT.TRANSTYPEKEY = 5</w:t>
      </w:r>
    </w:p>
    <w:p w:rsidR="005E5ABF" w:rsidRDefault="005E5ABF" w:rsidP="005E5ABF">
      <w:r>
        <w:t>AND DATE_DIM.CALYEAR = 2012</w:t>
      </w:r>
    </w:p>
    <w:p w:rsidR="005E5ABF" w:rsidRDefault="005E5ABF" w:rsidP="005E5ABF">
      <w:r>
        <w:t>GROUP BY</w:t>
      </w:r>
    </w:p>
    <w:p w:rsidR="005E5ABF" w:rsidRDefault="005E5ABF" w:rsidP="005E5ABF">
      <w:r>
        <w:tab/>
        <w:t>INVENTORY_FACT.CUSTVENDORKEY,</w:t>
      </w:r>
    </w:p>
    <w:p w:rsidR="005E5ABF" w:rsidRDefault="005E5ABF" w:rsidP="005E5ABF">
      <w:r>
        <w:tab/>
        <w:t>INVENTORY_FACT.DATEKEY</w:t>
      </w:r>
    </w:p>
    <w:p w:rsidR="005E5ABF" w:rsidRDefault="005E5ABF" w:rsidP="005E5ABF">
      <w:r>
        <w:t>ORDER BY</w:t>
      </w:r>
    </w:p>
    <w:p w:rsidR="005E5ABF" w:rsidRDefault="005E5ABF" w:rsidP="005E5ABF">
      <w:r>
        <w:t xml:space="preserve">    INVENTORY_FACT.CUSTVENDORKEY,</w:t>
      </w:r>
    </w:p>
    <w:p w:rsidR="005E5ABF" w:rsidRDefault="005E5ABF" w:rsidP="005E5ABF">
      <w:r>
        <w:tab/>
        <w:t>INVENTORY_FACT.DATEKEY;</w:t>
      </w:r>
    </w:p>
    <w:p w:rsidR="005E5ABF" w:rsidRDefault="005E5ABF" w:rsidP="005E5ABF">
      <w:r>
        <w:t xml:space="preserve">    </w:t>
      </w:r>
    </w:p>
    <w:p w:rsidR="00653B59" w:rsidRDefault="005E5ABF" w:rsidP="005E5ABF">
      <w:r>
        <w:lastRenderedPageBreak/>
        <w:t xml:space="preserve">    Select * From SALESBYVENDORDATEKEYMV2012;</w:t>
      </w:r>
    </w:p>
    <w:p w:rsidR="005E5ABF" w:rsidRDefault="005E5ABF" w:rsidP="005E5ABF"/>
    <w:p w:rsidR="005E5ABF" w:rsidRDefault="005E5ABF" w:rsidP="005E5ABF">
      <w:r>
        <w:rPr>
          <w:noProof/>
        </w:rPr>
        <w:drawing>
          <wp:inline distT="0" distB="0" distL="0" distR="0">
            <wp:extent cx="4565650" cy="352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BF"/>
    <w:rsid w:val="005E5ABF"/>
    <w:rsid w:val="00653B59"/>
    <w:rsid w:val="00F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FE4264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FE4264"/>
    <w:rPr>
      <w:rFonts w:ascii="Arial" w:eastAsia="Times New Roman" w:hAnsi="Arial" w:cs="Times New Roman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FE4264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FE4264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2018-04-08T18:24:00Z</dcterms:created>
  <dcterms:modified xsi:type="dcterms:W3CDTF">2018-04-08T18:27:00Z</dcterms:modified>
</cp:coreProperties>
</file>