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 detailed description of the technical steps, tools, methods, and scripts used to perform time series analysis for fraud detection using the IEEE-CIS Fraud Detection dataset. 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temporal patterns in fraudulent transactions and develop statistical measures for anomaly detection, leveraging SQL and Python for:</w:t>
      </w:r>
    </w:p>
    <w:p w:rsidR="005D7AD2" w:rsidRPr="005D7AD2" w:rsidRDefault="005D7AD2" w:rsidP="005D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seasonal trends and patterns.</w:t>
      </w:r>
    </w:p>
    <w:p w:rsidR="005D7AD2" w:rsidRPr="005D7AD2" w:rsidRDefault="005D7AD2" w:rsidP="005D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moving averages and visualizing temporal dynamics.</w:t>
      </w:r>
    </w:p>
    <w:p w:rsidR="005D7AD2" w:rsidRPr="005D7AD2" w:rsidRDefault="005D7AD2" w:rsidP="005D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Detecting anomalies in transaction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Tools and Technologies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Python</w:t>
      </w:r>
    </w:p>
    <w:p w:rsidR="005D7AD2" w:rsidRPr="005D7AD2" w:rsidRDefault="005D7AD2" w:rsidP="005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Used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analysis.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plotly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visualization.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statsmodels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time series decomposition.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anomaly detection using machine learning models.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scipy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statistical anomaly detection.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SQL</w:t>
      </w:r>
    </w:p>
    <w:p w:rsidR="005D7AD2" w:rsidRPr="005D7AD2" w:rsidRDefault="005D7AD2" w:rsidP="005D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queries were used for moving averages, anomaly detection, and aggregations.</w:t>
      </w:r>
    </w:p>
    <w:p w:rsidR="005D7AD2" w:rsidRPr="005D7AD2" w:rsidRDefault="005D7AD2" w:rsidP="005D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Compatible with:</w:t>
      </w:r>
    </w:p>
    <w:p w:rsidR="005D7AD2" w:rsidRPr="005D7AD2" w:rsidRDefault="005D7AD2" w:rsidP="005D7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local testing.</w:t>
      </w:r>
    </w:p>
    <w:p w:rsidR="005D7AD2" w:rsidRPr="005D7AD2" w:rsidRDefault="005D7AD2" w:rsidP="005D7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PostgreSQL/MySQL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production-grade analysis.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Preparation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Load the Dataset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is loaded into a pandas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('train_transaction.csv')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Extract Temporal Features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Transform the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TransactionDT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into readable date and time features: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pd.to_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'2017-12-01') +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pd.to_timedelta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'], unit='s')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['Date']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dt.date</w:t>
      </w:r>
      <w:proofErr w:type="spellEnd"/>
      <w:proofErr w:type="gram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['Hour']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dt.hour</w:t>
      </w:r>
      <w:proofErr w:type="spellEnd"/>
      <w:proofErr w:type="gram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DayOfWeek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dt.dayofweek</w:t>
      </w:r>
      <w:proofErr w:type="spellEnd"/>
      <w:proofErr w:type="gramEnd"/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Temporal Analysis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Aggregation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data to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 in fraudulent 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non-fraudulent 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) transactions: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 == 1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('Date')['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'].sum()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non_fraud_trends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 == 0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('Date')['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'].sum()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Visualization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daily trends: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fraud_trends.index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fraud_trends.values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label='Fraudulent Transactions')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non_fraud_trends.index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non_fraud_trends.values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label='Non-Fraudulent Transactions')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('Transaction Trends Over Time')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('Date')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('Transaction Amount')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Moving Averages and Seasonal Trends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Moving Averages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time series data using rolling averages: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['7_day_avg']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trends.rolling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(window=7).mean()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Seasonal Decomposition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Decompose time series data into trend, seasonal, and residual components: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statsmodels.tsa.seasonal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seasonal_decompose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decomposition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seasonal_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decompose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model='additive', period=30)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decomposition.plot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Anomaly Detection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Z-Score Based Detection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anomalies using z-scores: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anomalies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 &gt; 3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Threshold for anomaly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Isolation Forest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anomalies using machine learning: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contamination=0.01,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['anomaly']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model.fit_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fraud_trends.values.reshape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(-1, 1))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SQL Analysis</w:t>
      </w:r>
    </w:p>
    <w:p w:rsid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Moving Average</w:t>
      </w:r>
    </w:p>
    <w:p w:rsidR="003365AA" w:rsidRDefault="003365AA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365AA" w:rsidRPr="005D7AD2" w:rsidRDefault="003365AA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D7AD2" w:rsidRPr="005D7AD2" w:rsidRDefault="005D7AD2" w:rsidP="0033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Calc</w:t>
      </w:r>
      <w:r w:rsidR="003365AA">
        <w:rPr>
          <w:rFonts w:ascii="Times New Roman" w:eastAsia="Times New Roman" w:hAnsi="Times New Roman" w:cs="Times New Roman"/>
          <w:sz w:val="24"/>
          <w:szCs w:val="24"/>
          <w:lang w:eastAsia="en-IN"/>
        </w:rPr>
        <w:t>ulate moving averages using SQL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FraudAmount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 (ORDER BY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ROWS BETWEEN 6 PRECEDING AND CURRENT ROW)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MovingAvg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FROM Transactions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7.2 Anomaly Detection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Identify anomalies using standard deviation: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FraudAmount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 ()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STDDEV(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 ()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StdDevFraud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 &gt;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 + 3 *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STDDEV(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THEN 'Anomaly'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'Normal'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AnomalyFlag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FROM Transactions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Visualization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Interactive Plots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interactive visualizations: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plotly.express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fig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px.line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title='Fraudulent Transactions Over Time')</w:t>
      </w: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fig.show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drawing>
          <wp:inline distT="0" distB="0" distL="0" distR="0" wp14:anchorId="1F3A878A" wp14:editId="61BEC682">
            <wp:extent cx="5131064" cy="4654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B69909C" wp14:editId="6E650642">
            <wp:extent cx="4788146" cy="356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Highlight Anomalies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Overlay anomalies on trends: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anomalies.index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anomalies['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='red', label='Anomalies')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47A5A526" wp14:editId="59D3870F">
            <wp:extent cx="4686541" cy="3276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Report Creation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9.1 Dashboard</w:t>
      </w:r>
    </w:p>
    <w:p w:rsidR="005D7AD2" w:rsidRPr="005D7AD2" w:rsidRDefault="005D7AD2" w:rsidP="005D7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Use Tableau or Power BI to create an interactive dashboard that showcases:</w:t>
      </w:r>
    </w:p>
    <w:p w:rsidR="005D7AD2" w:rsidRPr="005D7AD2" w:rsidRDefault="005D7AD2" w:rsidP="005D7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Trends in fraud and non-fraud transactions.</w:t>
      </w:r>
    </w:p>
    <w:p w:rsidR="005D7AD2" w:rsidRPr="005D7AD2" w:rsidRDefault="005D7AD2" w:rsidP="005D7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Highlighted anomalies.</w:t>
      </w:r>
    </w:p>
    <w:p w:rsidR="005D7AD2" w:rsidRPr="005D7AD2" w:rsidRDefault="005D7AD2" w:rsidP="005D7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 decomposition results.</w:t>
      </w:r>
    </w:p>
    <w:p w:rsidR="005616CD" w:rsidRDefault="005616CD"/>
    <w:sectPr w:rsidR="0056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6DD"/>
    <w:multiLevelType w:val="multilevel"/>
    <w:tmpl w:val="DE8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90DEA"/>
    <w:multiLevelType w:val="multilevel"/>
    <w:tmpl w:val="F76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16AD2"/>
    <w:multiLevelType w:val="multilevel"/>
    <w:tmpl w:val="768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891"/>
    <w:multiLevelType w:val="multilevel"/>
    <w:tmpl w:val="DA9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2F63"/>
    <w:multiLevelType w:val="multilevel"/>
    <w:tmpl w:val="59A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F7CF6"/>
    <w:multiLevelType w:val="multilevel"/>
    <w:tmpl w:val="5D0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D2"/>
    <w:rsid w:val="003365AA"/>
    <w:rsid w:val="005616CD"/>
    <w:rsid w:val="005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EEFB"/>
  <w15:chartTrackingRefBased/>
  <w15:docId w15:val="{F0887DFB-C85F-42EA-ABE6-7574252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7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7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7A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7A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D7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A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7A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7AD2"/>
  </w:style>
  <w:style w:type="character" w:customStyle="1" w:styleId="hljs-string">
    <w:name w:val="hljs-string"/>
    <w:basedOn w:val="DefaultParagraphFont"/>
    <w:rsid w:val="005D7AD2"/>
  </w:style>
  <w:style w:type="character" w:customStyle="1" w:styleId="hljs-number">
    <w:name w:val="hljs-number"/>
    <w:basedOn w:val="DefaultParagraphFont"/>
    <w:rsid w:val="005D7AD2"/>
  </w:style>
  <w:style w:type="character" w:customStyle="1" w:styleId="hljs-builtin">
    <w:name w:val="hljs-built_in"/>
    <w:basedOn w:val="DefaultParagraphFont"/>
    <w:rsid w:val="005D7AD2"/>
  </w:style>
  <w:style w:type="character" w:customStyle="1" w:styleId="hljs-comment">
    <w:name w:val="hljs-comment"/>
    <w:basedOn w:val="DefaultParagraphFont"/>
    <w:rsid w:val="005D7AD2"/>
  </w:style>
  <w:style w:type="character" w:customStyle="1" w:styleId="hljs-operator">
    <w:name w:val="hljs-operator"/>
    <w:basedOn w:val="DefaultParagraphFont"/>
    <w:rsid w:val="005D7AD2"/>
  </w:style>
  <w:style w:type="character" w:customStyle="1" w:styleId="hljs-type">
    <w:name w:val="hljs-type"/>
    <w:basedOn w:val="DefaultParagraphFont"/>
    <w:rsid w:val="005D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8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5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5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9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90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3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2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86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5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05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0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7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2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2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53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8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13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0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3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49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33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Nahata</dc:creator>
  <cp:keywords/>
  <dc:description/>
  <cp:lastModifiedBy>Bhagyashree Nahata</cp:lastModifiedBy>
  <cp:revision>2</cp:revision>
  <dcterms:created xsi:type="dcterms:W3CDTF">2024-11-27T05:40:00Z</dcterms:created>
  <dcterms:modified xsi:type="dcterms:W3CDTF">2024-11-27T06:21:00Z</dcterms:modified>
</cp:coreProperties>
</file>