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4E7CD" w14:textId="77777777" w:rsidR="00307E1A" w:rsidRPr="00307E1A" w:rsidRDefault="00307E1A" w:rsidP="00307E1A">
      <w:pPr>
        <w:rPr>
          <w:b/>
          <w:bCs/>
          <w:sz w:val="56"/>
          <w:szCs w:val="56"/>
        </w:rPr>
      </w:pPr>
      <w:r w:rsidRPr="00307E1A">
        <w:rPr>
          <w:b/>
          <w:bCs/>
          <w:sz w:val="56"/>
          <w:szCs w:val="56"/>
        </w:rPr>
        <w:t>Project Report: Sales Data Analysis and Dashboard</w:t>
      </w:r>
    </w:p>
    <w:p w14:paraId="6A5D937D" w14:textId="77777777" w:rsidR="00307E1A" w:rsidRPr="00307E1A" w:rsidRDefault="00307E1A" w:rsidP="00307E1A">
      <w:pPr>
        <w:rPr>
          <w:b/>
          <w:bCs/>
          <w:sz w:val="40"/>
          <w:szCs w:val="40"/>
        </w:rPr>
      </w:pPr>
      <w:r w:rsidRPr="00307E1A">
        <w:rPr>
          <w:b/>
          <w:bCs/>
          <w:sz w:val="40"/>
          <w:szCs w:val="40"/>
        </w:rPr>
        <w:t>1. Introduction</w:t>
      </w:r>
    </w:p>
    <w:p w14:paraId="22F01188" w14:textId="77777777" w:rsidR="00307E1A" w:rsidRPr="00307E1A" w:rsidRDefault="00307E1A" w:rsidP="00307E1A">
      <w:r w:rsidRPr="00307E1A">
        <w:t>This report presents an end-to-end analysis of a company's historical sales data, targeting the identification of key revenue drivers, detection of seasonal sales trends, and actionable strategies for improving business outcomes. Using Excel and Power BI, we built interactive dashboards to visualize insights and foster data-driven decision-making.</w:t>
      </w:r>
    </w:p>
    <w:p w14:paraId="6EDD5031" w14:textId="77777777" w:rsidR="00307E1A" w:rsidRPr="00307E1A" w:rsidRDefault="00307E1A" w:rsidP="00307E1A">
      <w:pPr>
        <w:rPr>
          <w:b/>
          <w:bCs/>
          <w:sz w:val="40"/>
          <w:szCs w:val="40"/>
        </w:rPr>
      </w:pPr>
      <w:r w:rsidRPr="00307E1A">
        <w:rPr>
          <w:b/>
          <w:bCs/>
          <w:sz w:val="40"/>
          <w:szCs w:val="40"/>
        </w:rPr>
        <w:t>2. Data Collection &amp; Preparation</w:t>
      </w:r>
    </w:p>
    <w:p w14:paraId="3B5A5413" w14:textId="77777777" w:rsidR="00307E1A" w:rsidRPr="00307E1A" w:rsidRDefault="00307E1A" w:rsidP="00307E1A">
      <w:pPr>
        <w:numPr>
          <w:ilvl w:val="0"/>
          <w:numId w:val="1"/>
        </w:numPr>
      </w:pPr>
      <w:r w:rsidRPr="00307E1A">
        <w:rPr>
          <w:b/>
          <w:bCs/>
        </w:rPr>
        <w:t>Data Source:</w:t>
      </w:r>
      <w:r w:rsidRPr="00307E1A">
        <w:t> Sampled a Superstore Sales data set with columns: Order Date, Region, Category, Sub-Category, Sales, Quantity, and Profit.</w:t>
      </w:r>
    </w:p>
    <w:p w14:paraId="13582284" w14:textId="77777777" w:rsidR="00307E1A" w:rsidRPr="00307E1A" w:rsidRDefault="00307E1A" w:rsidP="00307E1A">
      <w:pPr>
        <w:numPr>
          <w:ilvl w:val="0"/>
          <w:numId w:val="1"/>
        </w:numPr>
      </w:pPr>
      <w:r w:rsidRPr="00307E1A">
        <w:rPr>
          <w:b/>
          <w:bCs/>
        </w:rPr>
        <w:t>Data Cleaning in Excel:</w:t>
      </w:r>
    </w:p>
    <w:p w14:paraId="3730CB9D" w14:textId="77777777" w:rsidR="00307E1A" w:rsidRPr="00307E1A" w:rsidRDefault="00307E1A" w:rsidP="00307E1A">
      <w:pPr>
        <w:numPr>
          <w:ilvl w:val="1"/>
          <w:numId w:val="1"/>
        </w:numPr>
      </w:pPr>
      <w:r w:rsidRPr="00307E1A">
        <w:t>Removed duplicates to ensure accuracy.</w:t>
      </w:r>
    </w:p>
    <w:p w14:paraId="66001F93" w14:textId="77777777" w:rsidR="00307E1A" w:rsidRPr="00307E1A" w:rsidRDefault="00307E1A" w:rsidP="00307E1A">
      <w:pPr>
        <w:numPr>
          <w:ilvl w:val="1"/>
          <w:numId w:val="1"/>
        </w:numPr>
      </w:pPr>
      <w:r w:rsidRPr="00307E1A">
        <w:t>Handled missing values by filtering and appropriate replacement.</w:t>
      </w:r>
    </w:p>
    <w:p w14:paraId="2DC82691" w14:textId="77777777" w:rsidR="00307E1A" w:rsidRPr="00307E1A" w:rsidRDefault="00307E1A" w:rsidP="00307E1A">
      <w:pPr>
        <w:numPr>
          <w:ilvl w:val="1"/>
          <w:numId w:val="1"/>
        </w:numPr>
      </w:pPr>
      <w:r w:rsidRPr="00307E1A">
        <w:t>Standardized date format and ensured consistency in category names using Excel text functions.</w:t>
      </w:r>
    </w:p>
    <w:p w14:paraId="727C4C2F" w14:textId="77777777" w:rsidR="00307E1A" w:rsidRPr="00307E1A" w:rsidRDefault="00307E1A" w:rsidP="00307E1A">
      <w:pPr>
        <w:numPr>
          <w:ilvl w:val="0"/>
          <w:numId w:val="1"/>
        </w:numPr>
      </w:pPr>
      <w:r w:rsidRPr="00307E1A">
        <w:rPr>
          <w:b/>
          <w:bCs/>
        </w:rPr>
        <w:t>Preprocessing:</w:t>
      </w:r>
    </w:p>
    <w:p w14:paraId="25839A2A" w14:textId="77777777" w:rsidR="00307E1A" w:rsidRPr="00307E1A" w:rsidRDefault="00307E1A" w:rsidP="00307E1A">
      <w:pPr>
        <w:numPr>
          <w:ilvl w:val="1"/>
          <w:numId w:val="1"/>
        </w:numPr>
      </w:pPr>
      <w:r w:rsidRPr="00307E1A">
        <w:t>Added derived columns for Month, Year, and Quarter using Excel formulas.</w:t>
      </w:r>
    </w:p>
    <w:p w14:paraId="44BE1719" w14:textId="77777777" w:rsidR="00307E1A" w:rsidRPr="00307E1A" w:rsidRDefault="00307E1A" w:rsidP="00307E1A">
      <w:pPr>
        <w:numPr>
          <w:ilvl w:val="1"/>
          <w:numId w:val="1"/>
        </w:numPr>
      </w:pPr>
      <w:r w:rsidRPr="00307E1A">
        <w:t>Structured data for flexible analysis via PivotTables.</w:t>
      </w:r>
    </w:p>
    <w:p w14:paraId="4B88EBC1" w14:textId="77777777" w:rsidR="00307E1A" w:rsidRPr="00307E1A" w:rsidRDefault="00307E1A" w:rsidP="00307E1A">
      <w:pPr>
        <w:rPr>
          <w:b/>
          <w:bCs/>
          <w:sz w:val="40"/>
          <w:szCs w:val="40"/>
        </w:rPr>
      </w:pPr>
      <w:r w:rsidRPr="00307E1A">
        <w:rPr>
          <w:b/>
          <w:bCs/>
          <w:sz w:val="40"/>
          <w:szCs w:val="40"/>
        </w:rPr>
        <w:t>3. Data Analysis &amp; KPI Identification</w:t>
      </w:r>
    </w:p>
    <w:p w14:paraId="5EC92480" w14:textId="77777777" w:rsidR="00307E1A" w:rsidRPr="00307E1A" w:rsidRDefault="00307E1A" w:rsidP="00307E1A">
      <w:pPr>
        <w:numPr>
          <w:ilvl w:val="0"/>
          <w:numId w:val="2"/>
        </w:numPr>
      </w:pPr>
      <w:r w:rsidRPr="00307E1A">
        <w:rPr>
          <w:b/>
          <w:bCs/>
        </w:rPr>
        <w:t>PivotTable Findings:</w:t>
      </w:r>
    </w:p>
    <w:p w14:paraId="658A3716" w14:textId="77777777" w:rsidR="00307E1A" w:rsidRPr="00307E1A" w:rsidRDefault="00307E1A" w:rsidP="00307E1A">
      <w:pPr>
        <w:numPr>
          <w:ilvl w:val="1"/>
          <w:numId w:val="2"/>
        </w:numPr>
      </w:pPr>
      <w:r w:rsidRPr="00307E1A">
        <w:t>Generated pivot tables for Total Sales by Month, Sales by Category and Region, and a Profit vs Sales comparison.</w:t>
      </w:r>
    </w:p>
    <w:p w14:paraId="0270391D" w14:textId="77777777" w:rsidR="00307E1A" w:rsidRPr="00307E1A" w:rsidRDefault="00307E1A" w:rsidP="00307E1A">
      <w:pPr>
        <w:numPr>
          <w:ilvl w:val="0"/>
          <w:numId w:val="2"/>
        </w:numPr>
      </w:pPr>
      <w:r w:rsidRPr="00307E1A">
        <w:rPr>
          <w:b/>
          <w:bCs/>
        </w:rPr>
        <w:t>KPIs Defined:</w:t>
      </w:r>
    </w:p>
    <w:p w14:paraId="264BB327" w14:textId="77777777" w:rsidR="00307E1A" w:rsidRPr="00307E1A" w:rsidRDefault="00307E1A" w:rsidP="00307E1A">
      <w:pPr>
        <w:numPr>
          <w:ilvl w:val="1"/>
          <w:numId w:val="2"/>
        </w:numPr>
      </w:pPr>
      <w:r w:rsidRPr="00307E1A">
        <w:t>Total Sales</w:t>
      </w:r>
    </w:p>
    <w:p w14:paraId="412499B1" w14:textId="77777777" w:rsidR="00307E1A" w:rsidRPr="00307E1A" w:rsidRDefault="00307E1A" w:rsidP="00307E1A">
      <w:pPr>
        <w:numPr>
          <w:ilvl w:val="1"/>
          <w:numId w:val="2"/>
        </w:numPr>
      </w:pPr>
      <w:r w:rsidRPr="00307E1A">
        <w:t>Total Profit</w:t>
      </w:r>
    </w:p>
    <w:p w14:paraId="3428E076" w14:textId="77777777" w:rsidR="00307E1A" w:rsidRPr="00307E1A" w:rsidRDefault="00307E1A" w:rsidP="00307E1A">
      <w:pPr>
        <w:numPr>
          <w:ilvl w:val="1"/>
          <w:numId w:val="2"/>
        </w:numPr>
      </w:pPr>
      <w:r w:rsidRPr="00307E1A">
        <w:t>Monthly Sales Trend</w:t>
      </w:r>
    </w:p>
    <w:p w14:paraId="1F37DB72" w14:textId="77777777" w:rsidR="00307E1A" w:rsidRPr="00307E1A" w:rsidRDefault="00307E1A" w:rsidP="00307E1A">
      <w:pPr>
        <w:numPr>
          <w:ilvl w:val="1"/>
          <w:numId w:val="2"/>
        </w:numPr>
      </w:pPr>
      <w:r w:rsidRPr="00307E1A">
        <w:t>Top Performing Categories</w:t>
      </w:r>
    </w:p>
    <w:p w14:paraId="3CEA7051" w14:textId="77777777" w:rsidR="00307E1A" w:rsidRPr="00307E1A" w:rsidRDefault="00307E1A" w:rsidP="00307E1A">
      <w:pPr>
        <w:numPr>
          <w:ilvl w:val="1"/>
          <w:numId w:val="2"/>
        </w:numPr>
      </w:pPr>
      <w:r w:rsidRPr="00307E1A">
        <w:lastRenderedPageBreak/>
        <w:t>Region-wise Sales Distribution</w:t>
      </w:r>
    </w:p>
    <w:p w14:paraId="08E3AD58" w14:textId="77777777" w:rsidR="00307E1A" w:rsidRPr="00307E1A" w:rsidRDefault="00307E1A" w:rsidP="00307E1A">
      <w:pPr>
        <w:numPr>
          <w:ilvl w:val="0"/>
          <w:numId w:val="2"/>
        </w:numPr>
      </w:pPr>
      <w:r w:rsidRPr="00307E1A">
        <w:rPr>
          <w:b/>
          <w:bCs/>
        </w:rPr>
        <w:t>Excel Visualizations:</w:t>
      </w:r>
    </w:p>
    <w:p w14:paraId="217DBB3F" w14:textId="77777777" w:rsidR="00307E1A" w:rsidRPr="00307E1A" w:rsidRDefault="00307E1A" w:rsidP="00307E1A">
      <w:pPr>
        <w:numPr>
          <w:ilvl w:val="1"/>
          <w:numId w:val="2"/>
        </w:numPr>
      </w:pPr>
      <w:r w:rsidRPr="00307E1A">
        <w:t>Column Chart for monthly trend.</w:t>
      </w:r>
    </w:p>
    <w:p w14:paraId="6F853527" w14:textId="77777777" w:rsidR="00307E1A" w:rsidRPr="00307E1A" w:rsidRDefault="00307E1A" w:rsidP="00307E1A">
      <w:pPr>
        <w:numPr>
          <w:ilvl w:val="1"/>
          <w:numId w:val="2"/>
        </w:numPr>
      </w:pPr>
      <w:r w:rsidRPr="00307E1A">
        <w:t>Pie Charts for sales breakdown by category/region.</w:t>
      </w:r>
    </w:p>
    <w:p w14:paraId="64550E21" w14:textId="77777777" w:rsidR="00307E1A" w:rsidRPr="00307E1A" w:rsidRDefault="00307E1A" w:rsidP="00307E1A">
      <w:pPr>
        <w:numPr>
          <w:ilvl w:val="1"/>
          <w:numId w:val="2"/>
        </w:numPr>
      </w:pPr>
      <w:r w:rsidRPr="00307E1A">
        <w:t>Slicers and conditional formatting to enhance interpretability.</w:t>
      </w:r>
    </w:p>
    <w:p w14:paraId="2E0BF6A9" w14:textId="77777777" w:rsidR="00307E1A" w:rsidRPr="00307E1A" w:rsidRDefault="00307E1A" w:rsidP="00307E1A">
      <w:pPr>
        <w:rPr>
          <w:b/>
          <w:bCs/>
          <w:sz w:val="40"/>
          <w:szCs w:val="40"/>
        </w:rPr>
      </w:pPr>
      <w:r w:rsidRPr="00307E1A">
        <w:rPr>
          <w:b/>
          <w:bCs/>
          <w:sz w:val="40"/>
          <w:szCs w:val="40"/>
        </w:rPr>
        <w:t>4. Power BI Interactive Dashboard</w:t>
      </w:r>
    </w:p>
    <w:p w14:paraId="1C026FBD" w14:textId="77777777" w:rsidR="00307E1A" w:rsidRPr="00307E1A" w:rsidRDefault="00307E1A" w:rsidP="00307E1A">
      <w:pPr>
        <w:numPr>
          <w:ilvl w:val="0"/>
          <w:numId w:val="3"/>
        </w:numPr>
      </w:pPr>
      <w:r w:rsidRPr="00307E1A">
        <w:rPr>
          <w:b/>
          <w:bCs/>
        </w:rPr>
        <w:t>Dashboard Construction:</w:t>
      </w:r>
    </w:p>
    <w:p w14:paraId="24855DEF" w14:textId="77777777" w:rsidR="00307E1A" w:rsidRPr="00307E1A" w:rsidRDefault="00307E1A" w:rsidP="00307E1A">
      <w:pPr>
        <w:numPr>
          <w:ilvl w:val="1"/>
          <w:numId w:val="3"/>
        </w:numPr>
      </w:pPr>
      <w:r w:rsidRPr="00307E1A">
        <w:t>Imported cleaned Excel data into Power BI.</w:t>
      </w:r>
    </w:p>
    <w:p w14:paraId="2B715D1D" w14:textId="77777777" w:rsidR="00307E1A" w:rsidRPr="00307E1A" w:rsidRDefault="00307E1A" w:rsidP="00307E1A">
      <w:pPr>
        <w:numPr>
          <w:ilvl w:val="1"/>
          <w:numId w:val="3"/>
        </w:numPr>
      </w:pPr>
      <w:r w:rsidRPr="00307E1A">
        <w:t xml:space="preserve">Built visuals: Line Chart (Monthly Trend), Bar/Stacked Bar (Category, Region), </w:t>
      </w:r>
      <w:proofErr w:type="spellStart"/>
      <w:r w:rsidRPr="00307E1A">
        <w:t>TreeMap</w:t>
      </w:r>
      <w:proofErr w:type="spellEnd"/>
      <w:r w:rsidRPr="00307E1A">
        <w:t xml:space="preserve"> (Sub-Category Sales), and KPI Cards (Total Sales, Profit, Orders).</w:t>
      </w:r>
    </w:p>
    <w:p w14:paraId="370DD95C" w14:textId="77777777" w:rsidR="00307E1A" w:rsidRPr="00307E1A" w:rsidRDefault="00307E1A" w:rsidP="00307E1A">
      <w:pPr>
        <w:numPr>
          <w:ilvl w:val="1"/>
          <w:numId w:val="3"/>
        </w:numPr>
      </w:pPr>
      <w:r w:rsidRPr="00307E1A">
        <w:t>Added interactive filters (slicers) for Month, Region, and Category.</w:t>
      </w:r>
    </w:p>
    <w:p w14:paraId="29585E43" w14:textId="77777777" w:rsidR="00307E1A" w:rsidRPr="00307E1A" w:rsidRDefault="00307E1A" w:rsidP="00307E1A">
      <w:pPr>
        <w:numPr>
          <w:ilvl w:val="1"/>
          <w:numId w:val="3"/>
        </w:numPr>
      </w:pPr>
      <w:r w:rsidRPr="00307E1A">
        <w:t>Enabled drill-throughs for in-depth analysis.</w:t>
      </w:r>
    </w:p>
    <w:p w14:paraId="3E2500E3" w14:textId="77777777" w:rsidR="00307E1A" w:rsidRPr="00307E1A" w:rsidRDefault="00307E1A" w:rsidP="00307E1A">
      <w:pPr>
        <w:numPr>
          <w:ilvl w:val="1"/>
          <w:numId w:val="3"/>
        </w:numPr>
      </w:pPr>
      <w:r w:rsidRPr="00307E1A">
        <w:t>Employed consistent theming and informative titles for clarity.</w:t>
      </w:r>
    </w:p>
    <w:p w14:paraId="2C9FE86C" w14:textId="77777777" w:rsidR="00307E1A" w:rsidRPr="00307E1A" w:rsidRDefault="00307E1A" w:rsidP="00307E1A">
      <w:pPr>
        <w:rPr>
          <w:b/>
          <w:bCs/>
          <w:sz w:val="40"/>
          <w:szCs w:val="40"/>
        </w:rPr>
      </w:pPr>
      <w:r w:rsidRPr="00307E1A">
        <w:rPr>
          <w:b/>
          <w:bCs/>
          <w:sz w:val="40"/>
          <w:szCs w:val="40"/>
        </w:rPr>
        <w:t>5. Key Findings &amp; Recommendations</w:t>
      </w:r>
    </w:p>
    <w:p w14:paraId="0DA4368D" w14:textId="77777777" w:rsidR="00307E1A" w:rsidRPr="00307E1A" w:rsidRDefault="00307E1A" w:rsidP="00307E1A">
      <w:pPr>
        <w:numPr>
          <w:ilvl w:val="0"/>
          <w:numId w:val="4"/>
        </w:numPr>
      </w:pPr>
      <w:r w:rsidRPr="00307E1A">
        <w:rPr>
          <w:b/>
          <w:bCs/>
        </w:rPr>
        <w:t>Key Insights:</w:t>
      </w:r>
    </w:p>
    <w:p w14:paraId="6FCD855A" w14:textId="77777777" w:rsidR="00307E1A" w:rsidRPr="00307E1A" w:rsidRDefault="00307E1A" w:rsidP="00307E1A">
      <w:pPr>
        <w:numPr>
          <w:ilvl w:val="1"/>
          <w:numId w:val="4"/>
        </w:numPr>
      </w:pPr>
      <w:r w:rsidRPr="00307E1A">
        <w:t>Sales peaked in Q4, indicating a seasonal surge.</w:t>
      </w:r>
    </w:p>
    <w:p w14:paraId="3A81CE7F" w14:textId="77777777" w:rsidR="00307E1A" w:rsidRPr="00307E1A" w:rsidRDefault="00307E1A" w:rsidP="00307E1A">
      <w:pPr>
        <w:numPr>
          <w:ilvl w:val="1"/>
          <w:numId w:val="4"/>
        </w:numPr>
      </w:pPr>
      <w:r w:rsidRPr="00307E1A">
        <w:t>Certain categories consistently outperformed others in sales and profit margin.</w:t>
      </w:r>
    </w:p>
    <w:p w14:paraId="20DBC145" w14:textId="77777777" w:rsidR="00307E1A" w:rsidRPr="00307E1A" w:rsidRDefault="00307E1A" w:rsidP="00307E1A">
      <w:pPr>
        <w:numPr>
          <w:ilvl w:val="1"/>
          <w:numId w:val="4"/>
        </w:numPr>
      </w:pPr>
      <w:r w:rsidRPr="00307E1A">
        <w:t>Notable regional variances highlight growth opportunities.</w:t>
      </w:r>
    </w:p>
    <w:p w14:paraId="29923375" w14:textId="77777777" w:rsidR="00307E1A" w:rsidRPr="00307E1A" w:rsidRDefault="00307E1A" w:rsidP="00307E1A">
      <w:pPr>
        <w:numPr>
          <w:ilvl w:val="0"/>
          <w:numId w:val="4"/>
        </w:numPr>
      </w:pPr>
      <w:r w:rsidRPr="00307E1A">
        <w:rPr>
          <w:b/>
          <w:bCs/>
        </w:rPr>
        <w:t>Actionable Recommendations:</w:t>
      </w:r>
    </w:p>
    <w:p w14:paraId="68CCDC9A" w14:textId="77777777" w:rsidR="00307E1A" w:rsidRPr="00307E1A" w:rsidRDefault="00307E1A" w:rsidP="00307E1A">
      <w:pPr>
        <w:numPr>
          <w:ilvl w:val="1"/>
          <w:numId w:val="4"/>
        </w:numPr>
      </w:pPr>
      <w:r w:rsidRPr="00307E1A">
        <w:t>Boost inventory for high-demand products in peak months and regions.</w:t>
      </w:r>
    </w:p>
    <w:p w14:paraId="1637FCA1" w14:textId="77777777" w:rsidR="00307E1A" w:rsidRPr="00307E1A" w:rsidRDefault="00307E1A" w:rsidP="00307E1A">
      <w:pPr>
        <w:numPr>
          <w:ilvl w:val="1"/>
          <w:numId w:val="4"/>
        </w:numPr>
      </w:pPr>
      <w:r w:rsidRPr="00307E1A">
        <w:t>Promote underperforming categories/regions through targeted campaigns.</w:t>
      </w:r>
    </w:p>
    <w:p w14:paraId="7CE3698D" w14:textId="77777777" w:rsidR="00307E1A" w:rsidRPr="00307E1A" w:rsidRDefault="00307E1A" w:rsidP="00307E1A">
      <w:pPr>
        <w:numPr>
          <w:ilvl w:val="1"/>
          <w:numId w:val="4"/>
        </w:numPr>
      </w:pPr>
      <w:r w:rsidRPr="00307E1A">
        <w:t>Monitor profit margins to optimize discounting strategies.</w:t>
      </w:r>
    </w:p>
    <w:p w14:paraId="3B5547D9" w14:textId="77777777" w:rsidR="00307E1A" w:rsidRPr="00307E1A" w:rsidRDefault="00307E1A" w:rsidP="00307E1A">
      <w:pPr>
        <w:rPr>
          <w:b/>
          <w:bCs/>
          <w:sz w:val="40"/>
          <w:szCs w:val="40"/>
        </w:rPr>
      </w:pPr>
      <w:r w:rsidRPr="00307E1A">
        <w:rPr>
          <w:b/>
          <w:bCs/>
          <w:sz w:val="40"/>
          <w:szCs w:val="40"/>
        </w:rPr>
        <w:t>6. Documentation &amp; Deliverables</w:t>
      </w:r>
    </w:p>
    <w:p w14:paraId="51B232F6" w14:textId="77777777" w:rsidR="00307E1A" w:rsidRPr="00307E1A" w:rsidRDefault="00307E1A" w:rsidP="00307E1A">
      <w:pPr>
        <w:numPr>
          <w:ilvl w:val="0"/>
          <w:numId w:val="5"/>
        </w:numPr>
      </w:pPr>
      <w:r w:rsidRPr="00307E1A">
        <w:rPr>
          <w:b/>
          <w:bCs/>
        </w:rPr>
        <w:t>Final Outputs:</w:t>
      </w:r>
    </w:p>
    <w:p w14:paraId="3C59ED1F" w14:textId="77777777" w:rsidR="00307E1A" w:rsidRPr="00307E1A" w:rsidRDefault="00307E1A" w:rsidP="00307E1A">
      <w:pPr>
        <w:numPr>
          <w:ilvl w:val="1"/>
          <w:numId w:val="5"/>
        </w:numPr>
      </w:pPr>
      <w:r w:rsidRPr="00307E1A">
        <w:t>Power BI Dashboard (.</w:t>
      </w:r>
      <w:proofErr w:type="spellStart"/>
      <w:r w:rsidRPr="00307E1A">
        <w:t>pbix</w:t>
      </w:r>
      <w:proofErr w:type="spellEnd"/>
      <w:r w:rsidRPr="00307E1A">
        <w:t>)</w:t>
      </w:r>
    </w:p>
    <w:p w14:paraId="60EA8B5C" w14:textId="77777777" w:rsidR="00307E1A" w:rsidRPr="00307E1A" w:rsidRDefault="00307E1A" w:rsidP="00307E1A">
      <w:pPr>
        <w:numPr>
          <w:ilvl w:val="1"/>
          <w:numId w:val="5"/>
        </w:numPr>
      </w:pPr>
      <w:r w:rsidRPr="00307E1A">
        <w:t>Comprehensive Summary Report (PDF/Word)</w:t>
      </w:r>
    </w:p>
    <w:p w14:paraId="20F1451B" w14:textId="77777777" w:rsidR="00307E1A" w:rsidRPr="00307E1A" w:rsidRDefault="00307E1A" w:rsidP="00307E1A">
      <w:pPr>
        <w:numPr>
          <w:ilvl w:val="1"/>
          <w:numId w:val="5"/>
        </w:numPr>
      </w:pPr>
      <w:r w:rsidRPr="00307E1A">
        <w:lastRenderedPageBreak/>
        <w:t>Cleaned Excel Workbook with PivotTables and Charts</w:t>
      </w:r>
    </w:p>
    <w:p w14:paraId="62F4D9E0" w14:textId="77777777" w:rsidR="00307E1A" w:rsidRPr="00307E1A" w:rsidRDefault="00307E1A" w:rsidP="00307E1A">
      <w:pPr>
        <w:numPr>
          <w:ilvl w:val="1"/>
          <w:numId w:val="5"/>
        </w:numPr>
      </w:pPr>
      <w:r w:rsidRPr="00307E1A">
        <w:t>Screenshots and user documentation for dashboard navigation</w:t>
      </w:r>
    </w:p>
    <w:p w14:paraId="2C522DF0" w14:textId="77777777" w:rsidR="00307E1A" w:rsidRDefault="00307E1A"/>
    <w:sectPr w:rsidR="00307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7AE"/>
    <w:multiLevelType w:val="multilevel"/>
    <w:tmpl w:val="B6706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06DCA"/>
    <w:multiLevelType w:val="multilevel"/>
    <w:tmpl w:val="7D1AE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930E6"/>
    <w:multiLevelType w:val="multilevel"/>
    <w:tmpl w:val="4A003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EA4ECC"/>
    <w:multiLevelType w:val="multilevel"/>
    <w:tmpl w:val="667E5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594E46"/>
    <w:multiLevelType w:val="multilevel"/>
    <w:tmpl w:val="4872A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030648">
    <w:abstractNumId w:val="1"/>
  </w:num>
  <w:num w:numId="2" w16cid:durableId="1240558282">
    <w:abstractNumId w:val="3"/>
  </w:num>
  <w:num w:numId="3" w16cid:durableId="130943092">
    <w:abstractNumId w:val="2"/>
  </w:num>
  <w:num w:numId="4" w16cid:durableId="1818297967">
    <w:abstractNumId w:val="0"/>
  </w:num>
  <w:num w:numId="5" w16cid:durableId="118227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1A"/>
    <w:rsid w:val="00307E1A"/>
    <w:rsid w:val="00E55A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9D20"/>
  <w15:chartTrackingRefBased/>
  <w15:docId w15:val="{F0CBA23C-6C8E-496E-8752-3515B378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E1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07E1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07E1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07E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E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1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07E1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07E1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07E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E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E1A"/>
    <w:rPr>
      <w:rFonts w:eastAsiaTheme="majorEastAsia" w:cstheme="majorBidi"/>
      <w:color w:val="272727" w:themeColor="text1" w:themeTint="D8"/>
    </w:rPr>
  </w:style>
  <w:style w:type="paragraph" w:styleId="Title">
    <w:name w:val="Title"/>
    <w:basedOn w:val="Normal"/>
    <w:next w:val="Normal"/>
    <w:link w:val="TitleChar"/>
    <w:uiPriority w:val="10"/>
    <w:qFormat/>
    <w:rsid w:val="00307E1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07E1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07E1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07E1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07E1A"/>
    <w:pPr>
      <w:spacing w:before="160"/>
      <w:jc w:val="center"/>
    </w:pPr>
    <w:rPr>
      <w:i/>
      <w:iCs/>
      <w:color w:val="404040" w:themeColor="text1" w:themeTint="BF"/>
    </w:rPr>
  </w:style>
  <w:style w:type="character" w:customStyle="1" w:styleId="QuoteChar">
    <w:name w:val="Quote Char"/>
    <w:basedOn w:val="DefaultParagraphFont"/>
    <w:link w:val="Quote"/>
    <w:uiPriority w:val="29"/>
    <w:rsid w:val="00307E1A"/>
    <w:rPr>
      <w:i/>
      <w:iCs/>
      <w:color w:val="404040" w:themeColor="text1" w:themeTint="BF"/>
    </w:rPr>
  </w:style>
  <w:style w:type="paragraph" w:styleId="ListParagraph">
    <w:name w:val="List Paragraph"/>
    <w:basedOn w:val="Normal"/>
    <w:uiPriority w:val="34"/>
    <w:qFormat/>
    <w:rsid w:val="00307E1A"/>
    <w:pPr>
      <w:ind w:left="720"/>
      <w:contextualSpacing/>
    </w:pPr>
  </w:style>
  <w:style w:type="character" w:styleId="IntenseEmphasis">
    <w:name w:val="Intense Emphasis"/>
    <w:basedOn w:val="DefaultParagraphFont"/>
    <w:uiPriority w:val="21"/>
    <w:qFormat/>
    <w:rsid w:val="00307E1A"/>
    <w:rPr>
      <w:i/>
      <w:iCs/>
      <w:color w:val="2F5496" w:themeColor="accent1" w:themeShade="BF"/>
    </w:rPr>
  </w:style>
  <w:style w:type="paragraph" w:styleId="IntenseQuote">
    <w:name w:val="Intense Quote"/>
    <w:basedOn w:val="Normal"/>
    <w:next w:val="Normal"/>
    <w:link w:val="IntenseQuoteChar"/>
    <w:uiPriority w:val="30"/>
    <w:qFormat/>
    <w:rsid w:val="00307E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E1A"/>
    <w:rPr>
      <w:i/>
      <w:iCs/>
      <w:color w:val="2F5496" w:themeColor="accent1" w:themeShade="BF"/>
    </w:rPr>
  </w:style>
  <w:style w:type="character" w:styleId="IntenseReference">
    <w:name w:val="Intense Reference"/>
    <w:basedOn w:val="DefaultParagraphFont"/>
    <w:uiPriority w:val="32"/>
    <w:qFormat/>
    <w:rsid w:val="00307E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400875">
      <w:bodyDiv w:val="1"/>
      <w:marLeft w:val="0"/>
      <w:marRight w:val="0"/>
      <w:marTop w:val="0"/>
      <w:marBottom w:val="0"/>
      <w:divBdr>
        <w:top w:val="none" w:sz="0" w:space="0" w:color="auto"/>
        <w:left w:val="none" w:sz="0" w:space="0" w:color="auto"/>
        <w:bottom w:val="none" w:sz="0" w:space="0" w:color="auto"/>
        <w:right w:val="none" w:sz="0" w:space="0" w:color="auto"/>
      </w:divBdr>
    </w:div>
    <w:div w:id="149094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 agarwal</dc:creator>
  <cp:keywords/>
  <dc:description/>
  <cp:lastModifiedBy>naiya agarwal</cp:lastModifiedBy>
  <cp:revision>1</cp:revision>
  <dcterms:created xsi:type="dcterms:W3CDTF">2025-07-26T09:52:00Z</dcterms:created>
  <dcterms:modified xsi:type="dcterms:W3CDTF">2025-07-26T09:54:00Z</dcterms:modified>
</cp:coreProperties>
</file>