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after="160"/>
      </w:pPr>
      <w:r>
        <w:rPr>
          <w:rFonts w:ascii="Aptos" w:hAnsi="Aptos"/>
          <w:b/>
          <w:color w:val="2F75B5"/>
          <w:sz w:val="22"/>
        </w:rPr>
        <w:t>AUTOCAD 2027 + CLAUDE DESKTOP</w:t>
      </w:r>
    </w:p>
    <w:p>
      <w:pPr>
        <w:pStyle w:val="Title"/>
      </w:pPr>
      <w:r>
        <w:t>AutoCAD Claude Bridge</w:t>
      </w:r>
    </w:p>
    <w:p>
      <w:pPr>
        <w:pStyle w:val="Subtitle"/>
      </w:pPr>
      <w:r>
        <w:t>Installation, operation, security, distribution, and developer guide</w:t>
      </w:r>
    </w:p>
    <w:tbl>
      <w:tblPr>
        <w:tblStyle w:val="TableGrid"/>
        <w:tblW w:type="auto" w:w="0"/>
        <w:jc w:val="left"/>
        <w:tblLook w:firstColumn="1" w:firstRow="1" w:lastColumn="0" w:lastRow="0" w:noHBand="0" w:noVBand="1" w:val="04A0"/>
      </w:tblPr>
      <w:tblGrid>
        <w:gridCol w:w="3213"/>
        <w:gridCol w:w="3213"/>
        <w:gridCol w:w="3213"/>
      </w:tblGrid>
      <w:tr>
        <w:tc>
          <w:tcPr>
            <w:tcW w:type="dxa" w:w="3213"/>
            <w:shd w:fill="17365D"/>
            <w:tcMar>
              <w:top w:w="160" w:type="dxa"/>
              <w:start w:w="160" w:type="dxa"/>
              <w:bottom w:w="160" w:type="dxa"/>
              <w:end w:w="160" w:type="dxa"/>
            </w:tcMar>
          </w:tcPr>
          <w:p>
            <w:r>
              <w:rPr>
                <w:rFonts w:ascii="Aptos" w:hAnsi="Aptos"/>
                <w:b/>
                <w:color w:val="FFFFFF"/>
                <w:sz w:val="14"/>
              </w:rPr>
              <w:t>RELEASE</w:t>
              <w:br/>
            </w:r>
            <w:r>
              <w:rPr>
                <w:rFonts w:ascii="Aptos" w:hAnsi="Aptos"/>
                <w:b/>
                <w:color w:val="FFFFFF"/>
                <w:sz w:val="24"/>
              </w:rPr>
              <w:t>0.1.0</w:t>
            </w:r>
          </w:p>
        </w:tc>
        <w:tc>
          <w:tcPr>
            <w:tcW w:type="dxa" w:w="3213"/>
            <w:shd w:fill="EDF4FA"/>
            <w:tcMar>
              <w:top w:w="160" w:type="dxa"/>
              <w:start w:w="160" w:type="dxa"/>
              <w:bottom w:w="160" w:type="dxa"/>
              <w:end w:w="160" w:type="dxa"/>
            </w:tcMar>
          </w:tcPr>
          <w:p>
            <w:r>
              <w:rPr>
                <w:rFonts w:ascii="Aptos" w:hAnsi="Aptos"/>
                <w:b/>
                <w:color w:val="2F75B5"/>
                <w:sz w:val="14"/>
              </w:rPr>
              <w:t>PLATFORM</w:t>
              <w:br/>
            </w:r>
            <w:r>
              <w:rPr>
                <w:rFonts w:ascii="Aptos" w:hAnsi="Aptos"/>
                <w:b/>
                <w:color w:val="17365D"/>
                <w:sz w:val="24"/>
              </w:rPr>
              <w:t>Windows x64</w:t>
            </w:r>
          </w:p>
        </w:tc>
        <w:tc>
          <w:tcPr>
            <w:tcW w:type="dxa" w:w="3213"/>
            <w:shd w:fill="EDF4FA"/>
            <w:tcMar>
              <w:top w:w="160" w:type="dxa"/>
              <w:start w:w="160" w:type="dxa"/>
              <w:bottom w:w="160" w:type="dxa"/>
              <w:end w:w="160" w:type="dxa"/>
            </w:tcMar>
          </w:tcPr>
          <w:p>
            <w:r>
              <w:rPr>
                <w:rFonts w:ascii="Aptos" w:hAnsi="Aptos"/>
                <w:b/>
                <w:color w:val="2F75B5"/>
                <w:sz w:val="14"/>
              </w:rPr>
              <w:t>TARGET</w:t>
              <w:br/>
            </w:r>
            <w:r>
              <w:rPr>
                <w:rFonts w:ascii="Aptos" w:hAnsi="Aptos"/>
                <w:b/>
                <w:color w:val="17365D"/>
                <w:sz w:val="24"/>
              </w:rPr>
              <w:t>AutoCAD 2027</w:t>
            </w:r>
          </w:p>
        </w:tc>
      </w:tr>
    </w:tbl>
    <w:p>
      <w:pPr>
        <w:spacing w:after="300"/>
      </w:pPr>
    </w:p>
    <w:p>
      <w:pPr>
        <w:spacing w:before="300" w:after="320"/>
      </w:pPr>
      <w:r>
        <w:rPr>
          <w:rFonts w:ascii="Aptos" w:hAnsi="Aptos"/>
          <w:color w:val="404040"/>
          <w:sz w:val="26"/>
        </w:rPr>
        <w:t>A practical guide to installing and using the local bridge that lets Claude Desktop check an active AutoCAD drawing and create validated lines and rectangles after user approval.</w:t>
      </w:r>
    </w:p>
    <w:tbl>
      <w:tblPr>
        <w:tblW w:type="auto" w:w="0"/>
        <w:jc w:val="center"/>
        <w:tblLook w:firstColumn="1" w:firstRow="1" w:lastColumn="0" w:lastRow="0" w:noHBand="0" w:noVBand="1" w:val="04A0"/>
      </w:tblPr>
      <w:tblGrid>
        <w:gridCol w:w="9638"/>
      </w:tblGrid>
      <w:tr>
        <w:tc>
          <w:tcPr>
            <w:tcW w:type="dxa" w:w="9638"/>
            <w:shd w:fill="FFF2CC"/>
            <w:tcMar>
              <w:top w:w="120" w:type="dxa"/>
              <w:start w:w="150" w:type="dxa"/>
              <w:bottom w:w="120" w:type="dxa"/>
              <w:end w:w="150" w:type="dxa"/>
            </w:tcMar>
          </w:tcPr>
          <w:p>
            <w:pPr>
              <w:spacing w:after="0"/>
            </w:pPr>
            <w:r>
              <w:rPr>
                <w:rFonts w:ascii="Aptos" w:hAnsi="Aptos"/>
                <w:b/>
                <w:color w:val="17365D"/>
              </w:rPr>
              <w:t xml:space="preserve">Prototype scope  </w:t>
            </w:r>
            <w:r>
              <w:t>The current release exposes only three tools: connection status, one line, and one axis-aligned rectangle per call. It is not a general-purpose ‘draw anything’ engine yet.</w:t>
            </w:r>
          </w:p>
        </w:tc>
      </w:tr>
    </w:tbl>
    <w:p>
      <w:pPr>
        <w:spacing w:after="0"/>
      </w:pPr>
    </w:p>
    <w:p>
      <w:pPr>
        <w:spacing w:before="1400"/>
      </w:pPr>
      <w:r>
        <w:rPr>
          <w:rFonts w:ascii="Aptos" w:hAnsi="Aptos"/>
          <w:b/>
          <w:color w:val="17365D"/>
          <w:sz w:val="18"/>
        </w:rPr>
        <w:t>Prepared 12 October 2026</w:t>
        <w:br/>
      </w:r>
      <w:r>
        <w:rPr>
          <w:rFonts w:ascii="Aptos" w:hAnsi="Aptos"/>
          <w:color w:val="666666"/>
          <w:sz w:val="18"/>
        </w:rPr>
        <w:t>Project folder: outputs\AutoCAD-Claude-Bridge</w:t>
      </w:r>
    </w:p>
    <w:p>
      <w:r>
        <w:br w:type="page"/>
      </w:r>
    </w:p>
    <w:p>
      <w:pPr>
        <w:pStyle w:val="Heading1"/>
        <w:keepNext w:val="true"/>
      </w:pPr>
      <w:r>
        <w:t>Contents</w:t>
      </w:r>
    </w:p>
    <w:p>
      <w:pPr>
        <w:spacing w:after="80"/>
        <w:ind w:left="227"/>
      </w:pPr>
      <w:r>
        <w:rPr>
          <w:rFonts w:ascii="Aptos" w:hAnsi="Aptos"/>
          <w:color w:val="17365D"/>
          <w:sz w:val="20"/>
        </w:rPr>
        <w:t>1  Purpose and architecture</w:t>
      </w:r>
    </w:p>
    <w:p>
      <w:pPr>
        <w:spacing w:after="80"/>
        <w:ind w:left="227"/>
      </w:pPr>
      <w:r>
        <w:rPr>
          <w:rFonts w:ascii="Aptos" w:hAnsi="Aptos"/>
          <w:color w:val="17365D"/>
          <w:sz w:val="20"/>
        </w:rPr>
        <w:t>2  Supported capabilities and limits</w:t>
      </w:r>
    </w:p>
    <w:p>
      <w:pPr>
        <w:spacing w:after="80"/>
        <w:ind w:left="227"/>
      </w:pPr>
      <w:r>
        <w:rPr>
          <w:rFonts w:ascii="Aptos" w:hAnsi="Aptos"/>
          <w:color w:val="17365D"/>
          <w:sz w:val="20"/>
        </w:rPr>
        <w:t>3  Requirements</w:t>
      </w:r>
    </w:p>
    <w:p>
      <w:pPr>
        <w:spacing w:after="80"/>
        <w:ind w:left="227"/>
      </w:pPr>
      <w:r>
        <w:rPr>
          <w:rFonts w:ascii="Aptos" w:hAnsi="Aptos"/>
          <w:color w:val="17365D"/>
          <w:sz w:val="20"/>
        </w:rPr>
        <w:t>4  Install from the release ZIP</w:t>
      </w:r>
    </w:p>
    <w:p>
      <w:pPr>
        <w:spacing w:after="80"/>
        <w:ind w:left="227"/>
      </w:pPr>
      <w:r>
        <w:rPr>
          <w:rFonts w:ascii="Aptos" w:hAnsi="Aptos"/>
          <w:color w:val="17365D"/>
          <w:sz w:val="20"/>
        </w:rPr>
        <w:t>5  Verify the connection</w:t>
      </w:r>
    </w:p>
    <w:p>
      <w:pPr>
        <w:spacing w:after="80"/>
        <w:ind w:left="227"/>
      </w:pPr>
      <w:r>
        <w:rPr>
          <w:rFonts w:ascii="Aptos" w:hAnsi="Aptos"/>
          <w:color w:val="17365D"/>
          <w:sz w:val="20"/>
        </w:rPr>
        <w:t>6  Use Claude to draw</w:t>
      </w:r>
    </w:p>
    <w:p>
      <w:pPr>
        <w:spacing w:after="80"/>
        <w:ind w:left="227"/>
      </w:pPr>
      <w:r>
        <w:rPr>
          <w:rFonts w:ascii="Aptos" w:hAnsi="Aptos"/>
          <w:color w:val="17365D"/>
          <w:sz w:val="20"/>
        </w:rPr>
        <w:t>7  Update and uninstall</w:t>
      </w:r>
    </w:p>
    <w:p>
      <w:pPr>
        <w:spacing w:after="80"/>
        <w:ind w:left="227"/>
      </w:pPr>
      <w:r>
        <w:rPr>
          <w:rFonts w:ascii="Aptos" w:hAnsi="Aptos"/>
          <w:color w:val="17365D"/>
          <w:sz w:val="20"/>
        </w:rPr>
        <w:t>8  Troubleshooting</w:t>
      </w:r>
    </w:p>
    <w:p>
      <w:pPr>
        <w:spacing w:after="80"/>
        <w:ind w:left="227"/>
      </w:pPr>
      <w:r>
        <w:rPr>
          <w:rFonts w:ascii="Aptos" w:hAnsi="Aptos"/>
          <w:color w:val="17365D"/>
          <w:sz w:val="20"/>
        </w:rPr>
        <w:t>9  Security model</w:t>
      </w:r>
    </w:p>
    <w:p>
      <w:pPr>
        <w:spacing w:after="80"/>
        <w:ind w:left="227"/>
      </w:pPr>
      <w:r>
        <w:rPr>
          <w:rFonts w:ascii="Aptos" w:hAnsi="Aptos"/>
          <w:color w:val="17365D"/>
          <w:sz w:val="20"/>
        </w:rPr>
        <w:t>10  Publish and install through GitHub</w:t>
      </w:r>
    </w:p>
    <w:p>
      <w:pPr>
        <w:spacing w:after="80"/>
        <w:ind w:left="227"/>
      </w:pPr>
      <w:r>
        <w:rPr>
          <w:rFonts w:ascii="Aptos" w:hAnsi="Aptos"/>
          <w:color w:val="17365D"/>
          <w:sz w:val="20"/>
        </w:rPr>
        <w:t>11  Build from source</w:t>
      </w:r>
    </w:p>
    <w:p>
      <w:pPr>
        <w:spacing w:after="80"/>
        <w:ind w:left="227"/>
      </w:pPr>
      <w:r>
        <w:rPr>
          <w:rFonts w:ascii="Aptos" w:hAnsi="Aptos"/>
          <w:color w:val="17365D"/>
          <w:sz w:val="20"/>
        </w:rPr>
        <w:t>12  Developer reference</w:t>
      </w:r>
    </w:p>
    <w:p>
      <w:pPr>
        <w:spacing w:after="80"/>
        <w:ind w:left="227"/>
      </w:pPr>
      <w:r>
        <w:rPr>
          <w:rFonts w:ascii="Aptos" w:hAnsi="Aptos"/>
          <w:color w:val="17365D"/>
          <w:sz w:val="20"/>
        </w:rPr>
        <w:t>13  Roadmap</w:t>
      </w:r>
    </w:p>
    <w:p>
      <w:pPr>
        <w:spacing w:after="80"/>
        <w:ind w:left="227"/>
      </w:pPr>
      <w:r>
        <w:rPr>
          <w:rFonts w:ascii="Aptos" w:hAnsi="Aptos"/>
          <w:color w:val="17365D"/>
          <w:sz w:val="20"/>
        </w:rPr>
        <w:t>14  References</w:t>
      </w:r>
    </w:p>
    <w:p>
      <w:pPr>
        <w:pStyle w:val="Heading1"/>
        <w:keepNext w:val="true"/>
      </w:pPr>
      <w:r>
        <w:t>Quick start</w:t>
      </w:r>
    </w:p>
    <w:p>
      <w:pPr>
        <w:pStyle w:val="ListNumber"/>
        <w:spacing w:after="80"/>
      </w:pPr>
      <w:r>
        <w:t>Download and extract AutoCAD-Claude-Bridge-0.1.0-win-x64.zip.</w:t>
      </w:r>
    </w:p>
    <w:p>
      <w:pPr>
        <w:pStyle w:val="ListNumber"/>
        <w:spacing w:after="80"/>
      </w:pPr>
      <w:r>
        <w:t>Close AutoCAD, then double-click Install.cmd.</w:t>
      </w:r>
    </w:p>
    <w:p>
      <w:pPr>
        <w:pStyle w:val="ListNumber"/>
        <w:spacing w:after="80"/>
      </w:pPr>
      <w:r>
        <w:t>Review and approve AutoCAD Local Bridge when Claude Desktop opens the extension installer.</w:t>
      </w:r>
    </w:p>
    <w:p>
      <w:pPr>
        <w:pStyle w:val="ListNumber"/>
        <w:spacing w:after="80"/>
      </w:pPr>
      <w:r>
        <w:t>Start AutoCAD 2027, open or create a drawing, and type CLAUDEBRIDGE.</w:t>
      </w:r>
    </w:p>
    <w:p>
      <w:pPr>
        <w:pStyle w:val="ListNumber"/>
        <w:spacing w:after="80"/>
      </w:pPr>
      <w:r>
        <w:t>In Claude Desktop, enable AutoCAD Local Bridge and ask it to run autocad_status.</w:t>
      </w:r>
    </w:p>
    <w:tbl>
      <w:tblPr>
        <w:tblW w:type="auto" w:w="0"/>
        <w:jc w:val="center"/>
        <w:tblLook w:firstColumn="1" w:firstRow="1" w:lastColumn="0" w:lastRow="0" w:noHBand="0" w:noVBand="1" w:val="04A0"/>
      </w:tblPr>
      <w:tblGrid>
        <w:gridCol w:w="9638"/>
      </w:tblGrid>
      <w:tr>
        <w:tc>
          <w:tcPr>
            <w:tcW w:type="dxa" w:w="9638"/>
            <w:shd w:fill="EDF4FA"/>
            <w:tcMar>
              <w:top w:w="120" w:type="dxa"/>
              <w:start w:w="150" w:type="dxa"/>
              <w:bottom w:w="120" w:type="dxa"/>
              <w:end w:w="150" w:type="dxa"/>
            </w:tcMar>
          </w:tcPr>
          <w:p>
            <w:pPr>
              <w:spacing w:after="0"/>
            </w:pPr>
            <w:r>
              <w:rPr>
                <w:rFonts w:ascii="Aptos" w:hAnsi="Aptos"/>
                <w:b/>
                <w:color w:val="17365D"/>
              </w:rPr>
              <w:t xml:space="preserve">Approval remains required  </w:t>
            </w:r>
            <w:r>
              <w:t>The installer can open the Claude extension package, but Claude Desktop intentionally requires the user to review and approve a custom extension.</w:t>
            </w:r>
          </w:p>
        </w:tc>
      </w:tr>
    </w:tbl>
    <w:p>
      <w:pPr>
        <w:spacing w:after="0"/>
      </w:pPr>
    </w:p>
    <w:p>
      <w:r>
        <w:br w:type="page"/>
      </w:r>
    </w:p>
    <w:p>
      <w:pPr>
        <w:pStyle w:val="Heading1"/>
        <w:keepNext w:val="true"/>
      </w:pPr>
      <w:r>
        <w:t>1  Purpose and architecture</w:t>
      </w:r>
    </w:p>
    <w:p>
      <w:r>
        <w:t>AutoCAD Claude Bridge is a local integration between Claude Desktop and the active drawing in AutoCAD 2027. Claude presents controlled tools to the user; the AutoCAD plug-in receives approved requests and performs the corresponding drawing operation on AutoCAD’s main thread.</w:t>
      </w:r>
    </w:p>
    <w:p>
      <w:pPr>
        <w:pStyle w:val="Heading2"/>
        <w:keepNext w:val="true"/>
      </w:pPr>
      <w:r>
        <w:t>How a request moves</w:t>
      </w:r>
    </w:p>
    <w:tbl>
      <w:tblPr>
        <w:tblW w:type="auto" w:w="0"/>
        <w:jc w:val="center"/>
        <w:tblLook w:firstColumn="1" w:firstRow="1" w:lastColumn="0" w:lastRow="0" w:noHBand="0" w:noVBand="1" w:val="04A0"/>
      </w:tblPr>
      <w:tblGrid>
        <w:gridCol w:w="1928"/>
        <w:gridCol w:w="1928"/>
        <w:gridCol w:w="1928"/>
        <w:gridCol w:w="1928"/>
        <w:gridCol w:w="1928"/>
      </w:tblGrid>
      <w:tr>
        <w:tc>
          <w:tcPr>
            <w:tcW w:type="dxa" w:w="1928"/>
            <w:shd w:fill="17365D"/>
            <w:tcMar>
              <w:top w:w="180" w:type="dxa"/>
              <w:start w:w="80" w:type="dxa"/>
              <w:bottom w:w="180" w:type="dxa"/>
              <w:end w:w="80" w:type="dxa"/>
            </w:tcMar>
          </w:tcPr>
          <w:p>
            <w:pPr>
              <w:jc w:val="center"/>
            </w:pPr>
            <w:r>
              <w:rPr>
                <w:rFonts w:ascii="Aptos" w:hAnsi="Aptos"/>
                <w:b/>
                <w:color w:val="FFFFFF"/>
                <w:sz w:val="17"/>
              </w:rPr>
              <w:t>Claude chat</w:t>
            </w:r>
          </w:p>
        </w:tc>
        <w:tc>
          <w:tcPr>
            <w:tcW w:type="dxa" w:w="1928"/>
            <w:shd w:fill="D9EAF7"/>
            <w:tcMar>
              <w:top w:w="180" w:type="dxa"/>
              <w:start w:w="80" w:type="dxa"/>
              <w:bottom w:w="180" w:type="dxa"/>
              <w:end w:w="80" w:type="dxa"/>
            </w:tcMar>
          </w:tcPr>
          <w:p>
            <w:pPr>
              <w:jc w:val="center"/>
            </w:pPr>
            <w:r>
              <w:rPr>
                <w:rFonts w:ascii="Aptos" w:hAnsi="Aptos"/>
                <w:b/>
                <w:color w:val="17365D"/>
                <w:sz w:val="17"/>
              </w:rPr>
              <w:t>MCP extension</w:t>
            </w:r>
          </w:p>
        </w:tc>
        <w:tc>
          <w:tcPr>
            <w:tcW w:type="dxa" w:w="1928"/>
            <w:shd w:fill="D9EAF7"/>
            <w:tcMar>
              <w:top w:w="180" w:type="dxa"/>
              <w:start w:w="80" w:type="dxa"/>
              <w:bottom w:w="180" w:type="dxa"/>
              <w:end w:w="80" w:type="dxa"/>
            </w:tcMar>
          </w:tcPr>
          <w:p>
            <w:pPr>
              <w:jc w:val="center"/>
            </w:pPr>
            <w:r>
              <w:rPr>
                <w:rFonts w:ascii="Aptos" w:hAnsi="Aptos"/>
                <w:b/>
                <w:color w:val="17365D"/>
                <w:sz w:val="17"/>
              </w:rPr>
              <w:t>Local TCP</w:t>
            </w:r>
          </w:p>
        </w:tc>
        <w:tc>
          <w:tcPr>
            <w:tcW w:type="dxa" w:w="1928"/>
            <w:shd w:fill="D9EAF7"/>
            <w:tcMar>
              <w:top w:w="180" w:type="dxa"/>
              <w:start w:w="80" w:type="dxa"/>
              <w:bottom w:w="180" w:type="dxa"/>
              <w:end w:w="80" w:type="dxa"/>
            </w:tcMar>
          </w:tcPr>
          <w:p>
            <w:pPr>
              <w:jc w:val="center"/>
            </w:pPr>
            <w:r>
              <w:rPr>
                <w:rFonts w:ascii="Aptos" w:hAnsi="Aptos"/>
                <w:b/>
                <w:color w:val="17365D"/>
                <w:sz w:val="17"/>
              </w:rPr>
              <w:t>AutoCAD plug-in</w:t>
            </w:r>
          </w:p>
        </w:tc>
        <w:tc>
          <w:tcPr>
            <w:tcW w:type="dxa" w:w="1928"/>
            <w:shd w:fill="17365D"/>
            <w:tcMar>
              <w:top w:w="180" w:type="dxa"/>
              <w:start w:w="80" w:type="dxa"/>
              <w:bottom w:w="180" w:type="dxa"/>
              <w:end w:w="80" w:type="dxa"/>
            </w:tcMar>
          </w:tcPr>
          <w:p>
            <w:pPr>
              <w:jc w:val="center"/>
            </w:pPr>
            <w:r>
              <w:rPr>
                <w:rFonts w:ascii="Aptos" w:hAnsi="Aptos"/>
                <w:b/>
                <w:color w:val="FFFFFF"/>
                <w:sz w:val="17"/>
              </w:rPr>
              <w:t>Active DWG</w:t>
            </w:r>
          </w:p>
        </w:tc>
      </w:tr>
    </w:tbl>
    <w:p>
      <w:pPr>
        <w:spacing w:after="0"/>
      </w:pPr>
    </w:p>
    <w:p>
      <w:pPr>
        <w:pStyle w:val="ListBullet"/>
        <w:spacing w:after="60"/>
      </w:pPr>
      <w:r>
        <w:t>Claude Desktop runs the packaged Node.js MCP server using standard input/output.</w:t>
      </w:r>
    </w:p>
    <w:p>
      <w:pPr>
        <w:pStyle w:val="ListBullet"/>
        <w:spacing w:after="60"/>
      </w:pPr>
      <w:r>
        <w:t>The MCP server sends a single JSON request to 127.0.0.1:51327.</w:t>
      </w:r>
    </w:p>
    <w:p>
      <w:pPr>
        <w:pStyle w:val="ListBullet"/>
        <w:spacing w:after="60"/>
      </w:pPr>
      <w:r>
        <w:t>The AutoCAD plug-in validates the token and arguments, queues the request, and executes it during AutoCAD idle processing.</w:t>
      </w:r>
    </w:p>
    <w:p>
      <w:pPr>
        <w:pStyle w:val="ListBullet"/>
        <w:spacing w:after="60"/>
      </w:pPr>
      <w:r>
        <w:t>The result returns to Claude as structured JSON and is shown in the conversation.</w:t>
      </w:r>
    </w:p>
    <w:p>
      <w:pPr>
        <w:pStyle w:val="Heading1"/>
        <w:keepNext w:val="true"/>
      </w:pPr>
      <w:r>
        <w:t>2  Supported capabilities and limits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1701"/>
            <w:shd w:fill="17365D"/>
            <w:tcMar>
              <w:top w:w="90" w:type="dxa"/>
              <w:start w:w="110" w:type="dxa"/>
              <w:bottom w:w="90" w:type="dxa"/>
              <w:end w:w="110" w:type="dxa"/>
            </w:tcMar>
            <w:vAlign w:val="center"/>
          </w:tcPr>
          <w:p>
            <w:r>
              <w:rPr>
                <w:rFonts w:ascii="Aptos" w:hAnsi="Aptos"/>
                <w:b/>
                <w:color w:val="FFFFFF"/>
                <w:sz w:val="18"/>
              </w:rPr>
              <w:t>Tool</w:t>
            </w:r>
          </w:p>
        </w:tc>
        <w:tc>
          <w:tcPr>
            <w:tcW w:type="dxa" w:w="3515"/>
            <w:shd w:fill="17365D"/>
            <w:tcMar>
              <w:top w:w="90" w:type="dxa"/>
              <w:start w:w="110" w:type="dxa"/>
              <w:bottom w:w="90" w:type="dxa"/>
              <w:end w:w="110" w:type="dxa"/>
            </w:tcMar>
            <w:vAlign w:val="center"/>
          </w:tcPr>
          <w:p>
            <w:r>
              <w:rPr>
                <w:rFonts w:ascii="Aptos" w:hAnsi="Aptos"/>
                <w:b/>
                <w:color w:val="FFFFFF"/>
                <w:sz w:val="18"/>
              </w:rPr>
              <w:t>What it does</w:t>
            </w:r>
          </w:p>
        </w:tc>
        <w:tc>
          <w:tcPr>
            <w:tcW w:type="dxa" w:w="1247"/>
            <w:shd w:fill="17365D"/>
            <w:tcMar>
              <w:top w:w="90" w:type="dxa"/>
              <w:start w:w="110" w:type="dxa"/>
              <w:bottom w:w="90" w:type="dxa"/>
              <w:end w:w="110" w:type="dxa"/>
            </w:tcMar>
            <w:vAlign w:val="center"/>
          </w:tcPr>
          <w:p>
            <w:r>
              <w:rPr>
                <w:rFonts w:ascii="Aptos" w:hAnsi="Aptos"/>
                <w:b/>
                <w:color w:val="FFFFFF"/>
                <w:sz w:val="18"/>
              </w:rPr>
              <w:t>Writes to DWG</w:t>
            </w:r>
          </w:p>
        </w:tc>
        <w:tc>
          <w:tcPr>
            <w:tcW w:type="dxa" w:w="2948"/>
            <w:shd w:fill="17365D"/>
            <w:tcMar>
              <w:top w:w="90" w:type="dxa"/>
              <w:start w:w="110" w:type="dxa"/>
              <w:bottom w:w="90" w:type="dxa"/>
              <w:end w:w="110" w:type="dxa"/>
            </w:tcMar>
            <w:vAlign w:val="center"/>
          </w:tcPr>
          <w:p>
            <w:r>
              <w:rPr>
                <w:rFonts w:ascii="Aptos" w:hAnsi="Aptos"/>
                <w:b/>
                <w:color w:val="FFFFFF"/>
                <w:sz w:val="18"/>
              </w:rPr>
              <w:t>Current limit</w:t>
            </w:r>
          </w:p>
        </w:tc>
      </w:tr>
      <w:tr>
        <w:tc>
          <w:tcPr>
            <w:tcW w:type="dxa" w:w="1701"/>
            <w:tcMar>
              <w:top w:w="90" w:type="dxa"/>
              <w:start w:w="110" w:type="dxa"/>
              <w:bottom w:w="90" w:type="dxa"/>
              <w:end w:w="110" w:type="dxa"/>
            </w:tcMar>
            <w:vAlign w:val="center"/>
          </w:tcPr>
          <w:p>
            <w:pPr>
              <w:spacing w:after="0"/>
            </w:pPr>
            <w:r>
              <w:rPr>
                <w:rFonts w:ascii="Aptos" w:hAnsi="Aptos"/>
                <w:sz w:val="17"/>
              </w:rPr>
              <w:t>autocad_status</w:t>
            </w:r>
          </w:p>
        </w:tc>
        <w:tc>
          <w:tcPr>
            <w:tcW w:type="dxa" w:w="3515"/>
            <w:tcMar>
              <w:top w:w="90" w:type="dxa"/>
              <w:start w:w="110" w:type="dxa"/>
              <w:bottom w:w="90" w:type="dxa"/>
              <w:end w:w="110" w:type="dxa"/>
            </w:tcMar>
            <w:vAlign w:val="center"/>
          </w:tcPr>
          <w:p>
            <w:pPr>
              <w:spacing w:after="0"/>
            </w:pPr>
            <w:r>
              <w:rPr>
                <w:rFonts w:ascii="Aptos" w:hAnsi="Aptos"/>
                <w:sz w:val="17"/>
              </w:rPr>
              <w:t>Confirms the bridge and reports the active drawing name.</w:t>
            </w:r>
          </w:p>
        </w:tc>
        <w:tc>
          <w:tcPr>
            <w:tcW w:type="dxa" w:w="1247"/>
            <w:tcMar>
              <w:top w:w="90" w:type="dxa"/>
              <w:start w:w="110" w:type="dxa"/>
              <w:bottom w:w="90" w:type="dxa"/>
              <w:end w:w="110" w:type="dxa"/>
            </w:tcMar>
            <w:vAlign w:val="center"/>
          </w:tcPr>
          <w:p>
            <w:pPr>
              <w:spacing w:after="0"/>
            </w:pPr>
            <w:r>
              <w:rPr>
                <w:rFonts w:ascii="Aptos" w:hAnsi="Aptos"/>
                <w:sz w:val="17"/>
              </w:rPr>
              <w:t>No</w:t>
            </w:r>
          </w:p>
        </w:tc>
        <w:tc>
          <w:tcPr>
            <w:tcW w:type="dxa" w:w="2948"/>
            <w:tcMar>
              <w:top w:w="90" w:type="dxa"/>
              <w:start w:w="110" w:type="dxa"/>
              <w:bottom w:w="90" w:type="dxa"/>
              <w:end w:w="110" w:type="dxa"/>
            </w:tcMar>
            <w:vAlign w:val="center"/>
          </w:tcPr>
          <w:p>
            <w:pPr>
              <w:spacing w:after="0"/>
            </w:pPr>
            <w:r>
              <w:rPr>
                <w:rFonts w:ascii="Aptos" w:hAnsi="Aptos"/>
                <w:sz w:val="17"/>
              </w:rPr>
              <w:t>Requires AutoCAD to be open.</w:t>
            </w:r>
          </w:p>
        </w:tc>
      </w:tr>
      <w:tr>
        <w:tc>
          <w:tcPr>
            <w:tcW w:type="dxa" w:w="1701"/>
            <w:tcMar>
              <w:top w:w="90" w:type="dxa"/>
              <w:start w:w="110" w:type="dxa"/>
              <w:bottom w:w="90" w:type="dxa"/>
              <w:end w:w="110" w:type="dxa"/>
            </w:tcMar>
            <w:vAlign w:val="center"/>
            <w:shd w:fill="F8FAFC"/>
          </w:tcPr>
          <w:p>
            <w:pPr>
              <w:spacing w:after="0"/>
            </w:pPr>
            <w:r>
              <w:rPr>
                <w:rFonts w:ascii="Aptos" w:hAnsi="Aptos"/>
                <w:sz w:val="17"/>
              </w:rPr>
              <w:t>draw_line</w:t>
            </w:r>
          </w:p>
        </w:tc>
        <w:tc>
          <w:tcPr>
            <w:tcW w:type="dxa" w:w="3515"/>
            <w:tcMar>
              <w:top w:w="90" w:type="dxa"/>
              <w:start w:w="110" w:type="dxa"/>
              <w:bottom w:w="90" w:type="dxa"/>
              <w:end w:w="110" w:type="dxa"/>
            </w:tcMar>
            <w:vAlign w:val="center"/>
            <w:shd w:fill="F8FAFC"/>
          </w:tcPr>
          <w:p>
            <w:pPr>
              <w:spacing w:after="0"/>
            </w:pPr>
            <w:r>
              <w:rPr>
                <w:rFonts w:ascii="Aptos" w:hAnsi="Aptos"/>
                <w:sz w:val="17"/>
              </w:rPr>
              <w:t>Creates one straight 2D line from start to end coordinates.</w:t>
            </w:r>
          </w:p>
        </w:tc>
        <w:tc>
          <w:tcPr>
            <w:tcW w:type="dxa" w:w="1247"/>
            <w:tcMar>
              <w:top w:w="90" w:type="dxa"/>
              <w:start w:w="110" w:type="dxa"/>
              <w:bottom w:w="90" w:type="dxa"/>
              <w:end w:w="110" w:type="dxa"/>
            </w:tcMar>
            <w:vAlign w:val="center"/>
            <w:shd w:fill="F8FAFC"/>
          </w:tcPr>
          <w:p>
            <w:pPr>
              <w:spacing w:after="0"/>
            </w:pPr>
            <w:r>
              <w:rPr>
                <w:rFonts w:ascii="Aptos" w:hAnsi="Aptos"/>
                <w:sz w:val="17"/>
              </w:rPr>
              <w:t>Yes</w:t>
            </w:r>
          </w:p>
        </w:tc>
        <w:tc>
          <w:tcPr>
            <w:tcW w:type="dxa" w:w="2948"/>
            <w:tcMar>
              <w:top w:w="90" w:type="dxa"/>
              <w:start w:w="110" w:type="dxa"/>
              <w:bottom w:w="90" w:type="dxa"/>
              <w:end w:w="110" w:type="dxa"/>
            </w:tcMar>
            <w:vAlign w:val="center"/>
            <w:shd w:fill="F8FAFC"/>
          </w:tcPr>
          <w:p>
            <w:pPr>
              <w:spacing w:after="0"/>
            </w:pPr>
            <w:r>
              <w:rPr>
                <w:rFonts w:ascii="Aptos" w:hAnsi="Aptos"/>
                <w:sz w:val="17"/>
              </w:rPr>
              <w:t>One entity per call.</w:t>
            </w:r>
          </w:p>
        </w:tc>
      </w:tr>
      <w:tr>
        <w:tc>
          <w:tcPr>
            <w:tcW w:type="dxa" w:w="1701"/>
            <w:tcMar>
              <w:top w:w="90" w:type="dxa"/>
              <w:start w:w="110" w:type="dxa"/>
              <w:bottom w:w="90" w:type="dxa"/>
              <w:end w:w="110" w:type="dxa"/>
            </w:tcMar>
            <w:vAlign w:val="center"/>
          </w:tcPr>
          <w:p>
            <w:pPr>
              <w:spacing w:after="0"/>
            </w:pPr>
            <w:r>
              <w:rPr>
                <w:rFonts w:ascii="Aptos" w:hAnsi="Aptos"/>
                <w:sz w:val="17"/>
              </w:rPr>
              <w:t>draw_rectangle</w:t>
            </w:r>
          </w:p>
        </w:tc>
        <w:tc>
          <w:tcPr>
            <w:tcW w:type="dxa" w:w="3515"/>
            <w:tcMar>
              <w:top w:w="90" w:type="dxa"/>
              <w:start w:w="110" w:type="dxa"/>
              <w:bottom w:w="90" w:type="dxa"/>
              <w:end w:w="110" w:type="dxa"/>
            </w:tcMar>
            <w:vAlign w:val="center"/>
          </w:tcPr>
          <w:p>
            <w:pPr>
              <w:spacing w:after="0"/>
            </w:pPr>
            <w:r>
              <w:rPr>
                <w:rFonts w:ascii="Aptos" w:hAnsi="Aptos"/>
                <w:sz w:val="17"/>
              </w:rPr>
              <w:t>Creates one closed, axis-aligned 2D polyline rectangle.</w:t>
            </w:r>
          </w:p>
        </w:tc>
        <w:tc>
          <w:tcPr>
            <w:tcW w:type="dxa" w:w="1247"/>
            <w:tcMar>
              <w:top w:w="90" w:type="dxa"/>
              <w:start w:w="110" w:type="dxa"/>
              <w:bottom w:w="90" w:type="dxa"/>
              <w:end w:w="110" w:type="dxa"/>
            </w:tcMar>
            <w:vAlign w:val="center"/>
          </w:tcPr>
          <w:p>
            <w:pPr>
              <w:spacing w:after="0"/>
            </w:pPr>
            <w:r>
              <w:rPr>
                <w:rFonts w:ascii="Aptos" w:hAnsi="Aptos"/>
                <w:sz w:val="17"/>
              </w:rPr>
              <w:t>Yes</w:t>
            </w:r>
          </w:p>
        </w:tc>
        <w:tc>
          <w:tcPr>
            <w:tcW w:type="dxa" w:w="2948"/>
            <w:tcMar>
              <w:top w:w="90" w:type="dxa"/>
              <w:start w:w="110" w:type="dxa"/>
              <w:bottom w:w="90" w:type="dxa"/>
              <w:end w:w="110" w:type="dxa"/>
            </w:tcMar>
            <w:vAlign w:val="center"/>
          </w:tcPr>
          <w:p>
            <w:pPr>
              <w:spacing w:after="0"/>
            </w:pPr>
            <w:r>
              <w:rPr>
                <w:rFonts w:ascii="Aptos" w:hAnsi="Aptos"/>
                <w:sz w:val="17"/>
              </w:rPr>
              <w:t>Positive width and height only.</w:t>
            </w:r>
          </w:p>
        </w:tc>
      </w:tr>
    </w:tbl>
    <w:p>
      <w:pPr>
        <w:spacing w:after="0"/>
      </w:pPr>
    </w:p>
    <w:p>
      <w:r>
        <w:t>Complex-looking results are possible only by making many line and rectangle calls. Circles, arcs, text, dimensions, hatches, blocks, object selection, modification, file saving, and arbitrary AutoCAD commands are not exposed in version 0.1.0.</w:t>
      </w:r>
    </w:p>
    <w:tbl>
      <w:tblPr>
        <w:tblW w:type="auto" w:w="0"/>
        <w:jc w:val="center"/>
        <w:tblLook w:firstColumn="1" w:firstRow="1" w:lastColumn="0" w:lastRow="0" w:noHBand="0" w:noVBand="1" w:val="04A0"/>
      </w:tblPr>
      <w:tblGrid>
        <w:gridCol w:w="9638"/>
      </w:tblGrid>
      <w:tr>
        <w:tc>
          <w:tcPr>
            <w:tcW w:type="dxa" w:w="9638"/>
            <w:shd w:fill="FFF2CC"/>
            <w:tcMar>
              <w:top w:w="120" w:type="dxa"/>
              <w:start w:w="150" w:type="dxa"/>
              <w:bottom w:w="120" w:type="dxa"/>
              <w:end w:w="150" w:type="dxa"/>
            </w:tcMar>
          </w:tcPr>
          <w:p>
            <w:pPr>
              <w:spacing w:after="0"/>
            </w:pPr>
            <w:r>
              <w:rPr>
                <w:rFonts w:ascii="Aptos" w:hAnsi="Aptos"/>
                <w:b/>
                <w:color w:val="17365D"/>
              </w:rPr>
              <w:t xml:space="preserve">Units  </w:t>
            </w:r>
            <w:r>
              <w:t>All coordinates and dimensions use the current drawing units. Confirm whether a value means millimetres, centimetres, metres, inches, or another unit before approving a drawing request.</w:t>
            </w:r>
          </w:p>
        </w:tc>
      </w:tr>
    </w:tbl>
    <w:p>
      <w:pPr>
        <w:spacing w:after="0"/>
      </w:pPr>
    </w:p>
    <w:p>
      <w:pPr>
        <w:pStyle w:val="Heading1"/>
        <w:keepNext w:val="true"/>
      </w:pPr>
      <w:r>
        <w:t>3  Requirements</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928"/>
            <w:shd w:fill="17365D"/>
            <w:tcMar>
              <w:top w:w="90" w:type="dxa"/>
              <w:start w:w="110" w:type="dxa"/>
              <w:bottom w:w="90" w:type="dxa"/>
              <w:end w:w="110" w:type="dxa"/>
            </w:tcMar>
            <w:vAlign w:val="center"/>
          </w:tcPr>
          <w:p>
            <w:r>
              <w:rPr>
                <w:rFonts w:ascii="Aptos" w:hAnsi="Aptos"/>
                <w:b/>
                <w:color w:val="FFFFFF"/>
                <w:sz w:val="18"/>
              </w:rPr>
              <w:t>Requirement</w:t>
            </w:r>
          </w:p>
        </w:tc>
        <w:tc>
          <w:tcPr>
            <w:tcW w:type="dxa" w:w="3628"/>
            <w:shd w:fill="17365D"/>
            <w:tcMar>
              <w:top w:w="90" w:type="dxa"/>
              <w:start w:w="110" w:type="dxa"/>
              <w:bottom w:w="90" w:type="dxa"/>
              <w:end w:w="110" w:type="dxa"/>
            </w:tcMar>
            <w:vAlign w:val="center"/>
          </w:tcPr>
          <w:p>
            <w:r>
              <w:rPr>
                <w:rFonts w:ascii="Aptos" w:hAnsi="Aptos"/>
                <w:b/>
                <w:color w:val="FFFFFF"/>
                <w:sz w:val="18"/>
              </w:rPr>
              <w:t>For using the release</w:t>
            </w:r>
          </w:p>
        </w:tc>
        <w:tc>
          <w:tcPr>
            <w:tcW w:type="dxa" w:w="3855"/>
            <w:shd w:fill="17365D"/>
            <w:tcMar>
              <w:top w:w="90" w:type="dxa"/>
              <w:start w:w="110" w:type="dxa"/>
              <w:bottom w:w="90" w:type="dxa"/>
              <w:end w:w="110" w:type="dxa"/>
            </w:tcMar>
            <w:vAlign w:val="center"/>
          </w:tcPr>
          <w:p>
            <w:r>
              <w:rPr>
                <w:rFonts w:ascii="Aptos" w:hAnsi="Aptos"/>
                <w:b/>
                <w:color w:val="FFFFFF"/>
                <w:sz w:val="18"/>
              </w:rPr>
              <w:t>For building from source</w:t>
            </w:r>
          </w:p>
        </w:tc>
      </w:tr>
      <w:tr>
        <w:tc>
          <w:tcPr>
            <w:tcW w:type="dxa" w:w="1928"/>
            <w:tcMar>
              <w:top w:w="90" w:type="dxa"/>
              <w:start w:w="110" w:type="dxa"/>
              <w:bottom w:w="90" w:type="dxa"/>
              <w:end w:w="110" w:type="dxa"/>
            </w:tcMar>
            <w:vAlign w:val="center"/>
          </w:tcPr>
          <w:p>
            <w:pPr>
              <w:spacing w:after="0"/>
            </w:pPr>
            <w:r>
              <w:rPr>
                <w:rFonts w:ascii="Aptos" w:hAnsi="Aptos"/>
                <w:sz w:val="17"/>
              </w:rPr>
              <w:t>Operating system</w:t>
            </w:r>
          </w:p>
        </w:tc>
        <w:tc>
          <w:tcPr>
            <w:tcW w:type="dxa" w:w="3628"/>
            <w:tcMar>
              <w:top w:w="90" w:type="dxa"/>
              <w:start w:w="110" w:type="dxa"/>
              <w:bottom w:w="90" w:type="dxa"/>
              <w:end w:w="110" w:type="dxa"/>
            </w:tcMar>
            <w:vAlign w:val="center"/>
          </w:tcPr>
          <w:p>
            <w:pPr>
              <w:spacing w:after="0"/>
            </w:pPr>
            <w:r>
              <w:rPr>
                <w:rFonts w:ascii="Aptos" w:hAnsi="Aptos"/>
                <w:sz w:val="17"/>
              </w:rPr>
              <w:t>Windows x64</w:t>
            </w:r>
          </w:p>
        </w:tc>
        <w:tc>
          <w:tcPr>
            <w:tcW w:type="dxa" w:w="3855"/>
            <w:tcMar>
              <w:top w:w="90" w:type="dxa"/>
              <w:start w:w="110" w:type="dxa"/>
              <w:bottom w:w="90" w:type="dxa"/>
              <w:end w:w="110" w:type="dxa"/>
            </w:tcMar>
            <w:vAlign w:val="center"/>
          </w:tcPr>
          <w:p>
            <w:pPr>
              <w:spacing w:after="0"/>
            </w:pPr>
            <w:r>
              <w:rPr>
                <w:rFonts w:ascii="Aptos" w:hAnsi="Aptos"/>
                <w:sz w:val="17"/>
              </w:rPr>
              <w:t>Windows x64</w:t>
            </w:r>
          </w:p>
        </w:tc>
      </w:tr>
      <w:tr>
        <w:tc>
          <w:tcPr>
            <w:tcW w:type="dxa" w:w="1928"/>
            <w:tcMar>
              <w:top w:w="90" w:type="dxa"/>
              <w:start w:w="110" w:type="dxa"/>
              <w:bottom w:w="90" w:type="dxa"/>
              <w:end w:w="110" w:type="dxa"/>
            </w:tcMar>
            <w:vAlign w:val="center"/>
            <w:shd w:fill="F8FAFC"/>
          </w:tcPr>
          <w:p>
            <w:pPr>
              <w:spacing w:after="0"/>
            </w:pPr>
            <w:r>
              <w:rPr>
                <w:rFonts w:ascii="Aptos" w:hAnsi="Aptos"/>
                <w:sz w:val="17"/>
              </w:rPr>
              <w:t>AutoCAD</w:t>
            </w:r>
          </w:p>
        </w:tc>
        <w:tc>
          <w:tcPr>
            <w:tcW w:type="dxa" w:w="3628"/>
            <w:tcMar>
              <w:top w:w="90" w:type="dxa"/>
              <w:start w:w="110" w:type="dxa"/>
              <w:bottom w:w="90" w:type="dxa"/>
              <w:end w:w="110" w:type="dxa"/>
            </w:tcMar>
            <w:vAlign w:val="center"/>
            <w:shd w:fill="F8FAFC"/>
          </w:tcPr>
          <w:p>
            <w:pPr>
              <w:spacing w:after="0"/>
            </w:pPr>
            <w:r>
              <w:rPr>
                <w:rFonts w:ascii="Aptos" w:hAnsi="Aptos"/>
                <w:sz w:val="17"/>
              </w:rPr>
              <w:t>AutoCAD 2027</w:t>
            </w:r>
          </w:p>
        </w:tc>
        <w:tc>
          <w:tcPr>
            <w:tcW w:type="dxa" w:w="3855"/>
            <w:tcMar>
              <w:top w:w="90" w:type="dxa"/>
              <w:start w:w="110" w:type="dxa"/>
              <w:bottom w:w="90" w:type="dxa"/>
              <w:end w:w="110" w:type="dxa"/>
            </w:tcMar>
            <w:vAlign w:val="center"/>
            <w:shd w:fill="F8FAFC"/>
          </w:tcPr>
          <w:p>
            <w:pPr>
              <w:spacing w:after="0"/>
            </w:pPr>
            <w:r>
              <w:rPr>
                <w:rFonts w:ascii="Aptos" w:hAnsi="Aptos"/>
                <w:sz w:val="17"/>
              </w:rPr>
              <w:t>AutoCAD 2027 with .NET API files</w:t>
            </w:r>
          </w:p>
        </w:tc>
      </w:tr>
      <w:tr>
        <w:tc>
          <w:tcPr>
            <w:tcW w:type="dxa" w:w="1928"/>
            <w:tcMar>
              <w:top w:w="90" w:type="dxa"/>
              <w:start w:w="110" w:type="dxa"/>
              <w:bottom w:w="90" w:type="dxa"/>
              <w:end w:w="110" w:type="dxa"/>
            </w:tcMar>
            <w:vAlign w:val="center"/>
          </w:tcPr>
          <w:p>
            <w:pPr>
              <w:spacing w:after="0"/>
            </w:pPr>
            <w:r>
              <w:rPr>
                <w:rFonts w:ascii="Aptos" w:hAnsi="Aptos"/>
                <w:sz w:val="17"/>
              </w:rPr>
              <w:t>Claude</w:t>
            </w:r>
          </w:p>
        </w:tc>
        <w:tc>
          <w:tcPr>
            <w:tcW w:type="dxa" w:w="3628"/>
            <w:tcMar>
              <w:top w:w="90" w:type="dxa"/>
              <w:start w:w="110" w:type="dxa"/>
              <w:bottom w:w="90" w:type="dxa"/>
              <w:end w:w="110" w:type="dxa"/>
            </w:tcMar>
            <w:vAlign w:val="center"/>
          </w:tcPr>
          <w:p>
            <w:pPr>
              <w:spacing w:after="0"/>
            </w:pPr>
            <w:r>
              <w:rPr>
                <w:rFonts w:ascii="Aptos" w:hAnsi="Aptos"/>
                <w:sz w:val="17"/>
              </w:rPr>
              <w:t>Claude Desktop for Windows</w:t>
            </w:r>
          </w:p>
        </w:tc>
        <w:tc>
          <w:tcPr>
            <w:tcW w:type="dxa" w:w="3855"/>
            <w:tcMar>
              <w:top w:w="90" w:type="dxa"/>
              <w:start w:w="110" w:type="dxa"/>
              <w:bottom w:w="90" w:type="dxa"/>
              <w:end w:w="110" w:type="dxa"/>
            </w:tcMar>
            <w:vAlign w:val="center"/>
          </w:tcPr>
          <w:p>
            <w:pPr>
              <w:spacing w:after="0"/>
            </w:pPr>
            <w:r>
              <w:rPr>
                <w:rFonts w:ascii="Aptos" w:hAnsi="Aptos"/>
                <w:sz w:val="17"/>
              </w:rPr>
              <w:t>Claude Desktop for testing</w:t>
            </w:r>
          </w:p>
        </w:tc>
      </w:tr>
      <w:tr>
        <w:tc>
          <w:tcPr>
            <w:tcW w:type="dxa" w:w="1928"/>
            <w:tcMar>
              <w:top w:w="90" w:type="dxa"/>
              <w:start w:w="110" w:type="dxa"/>
              <w:bottom w:w="90" w:type="dxa"/>
              <w:end w:w="110" w:type="dxa"/>
            </w:tcMar>
            <w:vAlign w:val="center"/>
            <w:shd w:fill="F8FAFC"/>
          </w:tcPr>
          <w:p>
            <w:pPr>
              <w:spacing w:after="0"/>
            </w:pPr>
            <w:r>
              <w:rPr>
                <w:rFonts w:ascii="Aptos" w:hAnsi="Aptos"/>
                <w:sz w:val="17"/>
              </w:rPr>
              <w:t>.NET</w:t>
            </w:r>
          </w:p>
        </w:tc>
        <w:tc>
          <w:tcPr>
            <w:tcW w:type="dxa" w:w="3628"/>
            <w:tcMar>
              <w:top w:w="90" w:type="dxa"/>
              <w:start w:w="110" w:type="dxa"/>
              <w:bottom w:w="90" w:type="dxa"/>
              <w:end w:w="110" w:type="dxa"/>
            </w:tcMar>
            <w:vAlign w:val="center"/>
            <w:shd w:fill="F8FAFC"/>
          </w:tcPr>
          <w:p>
            <w:pPr>
              <w:spacing w:after="0"/>
            </w:pPr>
            <w:r>
              <w:rPr>
                <w:rFonts w:ascii="Aptos" w:hAnsi="Aptos"/>
                <w:sz w:val="17"/>
              </w:rPr>
              <w:t>Provided by the target environment</w:t>
            </w:r>
          </w:p>
        </w:tc>
        <w:tc>
          <w:tcPr>
            <w:tcW w:type="dxa" w:w="3855"/>
            <w:tcMar>
              <w:top w:w="90" w:type="dxa"/>
              <w:start w:w="110" w:type="dxa"/>
              <w:bottom w:w="90" w:type="dxa"/>
              <w:end w:w="110" w:type="dxa"/>
            </w:tcMar>
            <w:vAlign w:val="center"/>
            <w:shd w:fill="F8FAFC"/>
          </w:tcPr>
          <w:p>
            <w:pPr>
              <w:spacing w:after="0"/>
            </w:pPr>
            <w:r>
              <w:rPr>
                <w:rFonts w:ascii="Aptos" w:hAnsi="Aptos"/>
                <w:sz w:val="17"/>
              </w:rPr>
              <w:t>.NET 10 SDK</w:t>
            </w:r>
          </w:p>
        </w:tc>
      </w:tr>
      <w:tr>
        <w:tc>
          <w:tcPr>
            <w:tcW w:type="dxa" w:w="1928"/>
            <w:tcMar>
              <w:top w:w="90" w:type="dxa"/>
              <w:start w:w="110" w:type="dxa"/>
              <w:bottom w:w="90" w:type="dxa"/>
              <w:end w:w="110" w:type="dxa"/>
            </w:tcMar>
            <w:vAlign w:val="center"/>
          </w:tcPr>
          <w:p>
            <w:pPr>
              <w:spacing w:after="0"/>
            </w:pPr>
            <w:r>
              <w:rPr>
                <w:rFonts w:ascii="Aptos" w:hAnsi="Aptos"/>
                <w:sz w:val="17"/>
              </w:rPr>
              <w:t>Editor</w:t>
            </w:r>
          </w:p>
        </w:tc>
        <w:tc>
          <w:tcPr>
            <w:tcW w:type="dxa" w:w="3628"/>
            <w:tcMar>
              <w:top w:w="90" w:type="dxa"/>
              <w:start w:w="110" w:type="dxa"/>
              <w:bottom w:w="90" w:type="dxa"/>
              <w:end w:w="110" w:type="dxa"/>
            </w:tcMar>
            <w:vAlign w:val="center"/>
          </w:tcPr>
          <w:p>
            <w:pPr>
              <w:spacing w:after="0"/>
            </w:pPr>
            <w:r>
              <w:rPr>
                <w:rFonts w:ascii="Aptos" w:hAnsi="Aptos"/>
                <w:sz w:val="17"/>
              </w:rPr>
              <w:t>Not required</w:t>
            </w:r>
          </w:p>
        </w:tc>
        <w:tc>
          <w:tcPr>
            <w:tcW w:type="dxa" w:w="3855"/>
            <w:tcMar>
              <w:top w:w="90" w:type="dxa"/>
              <w:start w:w="110" w:type="dxa"/>
              <w:bottom w:w="90" w:type="dxa"/>
              <w:end w:w="110" w:type="dxa"/>
            </w:tcMar>
            <w:vAlign w:val="center"/>
          </w:tcPr>
          <w:p>
            <w:pPr>
              <w:spacing w:after="0"/>
            </w:pPr>
            <w:r>
              <w:rPr>
                <w:rFonts w:ascii="Aptos" w:hAnsi="Aptos"/>
                <w:sz w:val="17"/>
              </w:rPr>
              <w:t>VS Code is sufficient; full Visual Studio is optional</w:t>
            </w:r>
          </w:p>
        </w:tc>
      </w:tr>
      <w:tr>
        <w:tc>
          <w:tcPr>
            <w:tcW w:type="dxa" w:w="1928"/>
            <w:tcMar>
              <w:top w:w="90" w:type="dxa"/>
              <w:start w:w="110" w:type="dxa"/>
              <w:bottom w:w="90" w:type="dxa"/>
              <w:end w:w="110" w:type="dxa"/>
            </w:tcMar>
            <w:vAlign w:val="center"/>
            <w:shd w:fill="F8FAFC"/>
          </w:tcPr>
          <w:p>
            <w:pPr>
              <w:spacing w:after="0"/>
            </w:pPr>
            <w:r>
              <w:rPr>
                <w:rFonts w:ascii="Aptos" w:hAnsi="Aptos"/>
                <w:sz w:val="17"/>
              </w:rPr>
              <w:t>PowerShell</w:t>
            </w:r>
          </w:p>
        </w:tc>
        <w:tc>
          <w:tcPr>
            <w:tcW w:type="dxa" w:w="3628"/>
            <w:tcMar>
              <w:top w:w="90" w:type="dxa"/>
              <w:start w:w="110" w:type="dxa"/>
              <w:bottom w:w="90" w:type="dxa"/>
              <w:end w:w="110" w:type="dxa"/>
            </w:tcMar>
            <w:vAlign w:val="center"/>
            <w:shd w:fill="F8FAFC"/>
          </w:tcPr>
          <w:p>
            <w:pPr>
              <w:spacing w:after="0"/>
            </w:pPr>
            <w:r>
              <w:rPr>
                <w:rFonts w:ascii="Aptos" w:hAnsi="Aptos"/>
                <w:sz w:val="17"/>
              </w:rPr>
              <w:t>Used by installer scripts</w:t>
            </w:r>
          </w:p>
        </w:tc>
        <w:tc>
          <w:tcPr>
            <w:tcW w:type="dxa" w:w="3855"/>
            <w:tcMar>
              <w:top w:w="90" w:type="dxa"/>
              <w:start w:w="110" w:type="dxa"/>
              <w:bottom w:w="90" w:type="dxa"/>
              <w:end w:w="110" w:type="dxa"/>
            </w:tcMar>
            <w:vAlign w:val="center"/>
            <w:shd w:fill="F8FAFC"/>
          </w:tcPr>
          <w:p>
            <w:pPr>
              <w:spacing w:after="0"/>
            </w:pPr>
            <w:r>
              <w:rPr>
                <w:rFonts w:ascii="Aptos" w:hAnsi="Aptos"/>
                <w:sz w:val="17"/>
              </w:rPr>
              <w:t>Used by build and packaging scripts</w:t>
            </w:r>
          </w:p>
        </w:tc>
      </w:tr>
    </w:tbl>
    <w:p>
      <w:pPr>
        <w:spacing w:after="0"/>
      </w:pPr>
    </w:p>
    <w:p>
      <w:r>
        <w:br w:type="page"/>
      </w:r>
    </w:p>
    <w:p>
      <w:pPr>
        <w:pStyle w:val="Heading1"/>
        <w:keepNext w:val="true"/>
      </w:pPr>
      <w:r>
        <w:t>4  Install from the release ZIP</w:t>
      </w:r>
    </w:p>
    <w:p>
      <w:r>
        <w:t>Use this procedure on each Windows computer that will run the bridge.</w:t>
      </w:r>
    </w:p>
    <w:p>
      <w:pPr>
        <w:pStyle w:val="ListNumber"/>
        <w:spacing w:after="80"/>
      </w:pPr>
      <w:r>
        <w:t>Install AutoCAD 2027 and Claude Desktop. Start each application once so its user folders are created.</w:t>
      </w:r>
    </w:p>
    <w:p>
      <w:pPr>
        <w:pStyle w:val="ListNumber"/>
        <w:spacing w:after="80"/>
      </w:pPr>
      <w:r>
        <w:t>Download AutoCAD-Claude-Bridge-0.1.0-win-x64.zip from the GitHub Release and extract it to a normal local folder.</w:t>
      </w:r>
    </w:p>
    <w:p>
      <w:pPr>
        <w:pStyle w:val="ListNumber"/>
        <w:spacing w:after="80"/>
      </w:pPr>
      <w:r>
        <w:t>Close AutoCAD before installation.</w:t>
      </w:r>
    </w:p>
    <w:p>
      <w:pPr>
        <w:pStyle w:val="ListNumber"/>
        <w:spacing w:after="80"/>
      </w:pPr>
      <w:r>
        <w:t>Double-click Install.cmd. Windows may ask for confirmation because the scripts and DLL are not digitally signed.</w:t>
      </w:r>
    </w:p>
    <w:p>
      <w:pPr>
        <w:pStyle w:val="ListNumber"/>
        <w:spacing w:after="80"/>
      </w:pPr>
      <w:r>
        <w:t>The installer copies AutoCADClaudeBridge.bundle to the current user’s Autodesk ApplicationPlugins folder.</w:t>
      </w:r>
    </w:p>
    <w:p>
      <w:pPr>
        <w:pStyle w:val="ListNumber"/>
        <w:spacing w:after="80"/>
      </w:pPr>
      <w:r>
        <w:t>Claude Desktop opens the AutoCAD-Local-Bridge.mcpb package. Review its source and permissions, then approve the installation.</w:t>
      </w:r>
    </w:p>
    <w:p>
      <w:pPr>
        <w:pStyle w:val="ListNumber"/>
        <w:spacing w:after="80"/>
      </w:pPr>
      <w:r>
        <w:t>Start AutoCAD 2027 and open a drawing.</w:t>
      </w:r>
    </w:p>
    <w:p>
      <w:pPr>
        <w:pStyle w:val="Heading2"/>
        <w:keepNext w:val="true"/>
      </w:pPr>
      <w:r>
        <w:t>Installed locations</w:t>
      </w:r>
    </w:p>
    <w:p>
      <w:pPr>
        <w:pStyle w:val="Code"/>
      </w:pPr>
      <w:r>
        <w:t>%APPDATA%\Autodesk\ApplicationPlugins\AutoCADClaudeBridge.bundle</w:t>
      </w:r>
    </w:p>
    <w:p>
      <w:r>
        <w:t>The Claude extension is managed by Claude Desktop. Its internal installation location is intentionally left to Claude Desktop rather than being copied manually.</w:t>
      </w:r>
    </w:p>
    <w:tbl>
      <w:tblPr>
        <w:tblW w:type="auto" w:w="0"/>
        <w:jc w:val="center"/>
        <w:tblLook w:firstColumn="1" w:firstRow="1" w:lastColumn="0" w:lastRow="0" w:noHBand="0" w:noVBand="1" w:val="04A0"/>
      </w:tblPr>
      <w:tblGrid>
        <w:gridCol w:w="9638"/>
      </w:tblGrid>
      <w:tr>
        <w:tc>
          <w:tcPr>
            <w:tcW w:type="dxa" w:w="9638"/>
            <w:shd w:fill="FFF2CC"/>
            <w:tcMar>
              <w:top w:w="120" w:type="dxa"/>
              <w:start w:w="150" w:type="dxa"/>
              <w:bottom w:w="120" w:type="dxa"/>
              <w:end w:w="150" w:type="dxa"/>
            </w:tcMar>
          </w:tcPr>
          <w:p>
            <w:pPr>
              <w:spacing w:after="0"/>
            </w:pPr>
            <w:r>
              <w:rPr>
                <w:rFonts w:ascii="Aptos" w:hAnsi="Aptos"/>
                <w:b/>
                <w:color w:val="17365D"/>
              </w:rPr>
              <w:t xml:space="preserve">First release warning  </w:t>
            </w:r>
            <w:r>
              <w:t>Because this is an unsigned prototype, AutoCAD or Windows may show an unknown-publisher warning. Install only a package you built yourself or obtained from a trusted repository and verified release.</w:t>
            </w:r>
          </w:p>
        </w:tc>
      </w:tr>
    </w:tbl>
    <w:p>
      <w:pPr>
        <w:spacing w:after="0"/>
      </w:pPr>
    </w:p>
    <w:p>
      <w:pPr>
        <w:pStyle w:val="Heading1"/>
        <w:keepNext w:val="true"/>
      </w:pPr>
      <w:r>
        <w:t>5  Verify the connection</w:t>
      </w:r>
    </w:p>
    <w:p>
      <w:pPr>
        <w:pStyle w:val="Heading2"/>
        <w:keepNext w:val="true"/>
      </w:pPr>
      <w:r>
        <w:t>AutoCAD check</w:t>
      </w:r>
    </w:p>
    <w:p>
      <w:pPr>
        <w:pStyle w:val="ListNumber"/>
        <w:spacing w:after="80"/>
      </w:pPr>
      <w:r>
        <w:t>Open AutoCAD 2027 and keep one drawing active.</w:t>
      </w:r>
    </w:p>
    <w:p>
      <w:pPr>
        <w:pStyle w:val="ListNumber"/>
        <w:spacing w:after="80"/>
      </w:pPr>
      <w:r>
        <w:t>At the AutoCAD command line, type CLAUDEBRIDGE and press Enter.</w:t>
      </w:r>
    </w:p>
    <w:p>
      <w:pPr>
        <w:pStyle w:val="ListNumber"/>
        <w:spacing w:after="80"/>
      </w:pPr>
      <w:r>
        <w:t>Confirm the message: Claude bridge is running on 127.0.0.1:51327.</w:t>
      </w:r>
    </w:p>
    <w:p>
      <w:pPr>
        <w:pStyle w:val="Heading2"/>
        <w:keepNext w:val="true"/>
      </w:pPr>
      <w:r>
        <w:t>Claude check</w:t>
      </w:r>
    </w:p>
    <w:p>
      <w:r>
        <w:t>Start a Claude Desktop conversation and enter:</w:t>
      </w:r>
    </w:p>
    <w:p>
      <w:pPr>
        <w:pStyle w:val="Code"/>
      </w:pPr>
      <w:r>
        <w:t>Use autocad_status to check my active AutoCAD drawing. Do not draw anything.</w:t>
      </w:r>
    </w:p>
    <w:p>
      <w:r>
        <w:t>When Claude asks for permission, choose Allow once for cautious testing. A successful result reports that AutoCAD is connected and includes the active drawing name, such as Drawing1.dwg.</w:t>
      </w:r>
    </w:p>
    <w:tbl>
      <w:tblPr>
        <w:tblW w:type="auto" w:w="0"/>
        <w:jc w:val="center"/>
        <w:tblLook w:firstColumn="1" w:firstRow="1" w:lastColumn="0" w:lastRow="0" w:noHBand="0" w:noVBand="1" w:val="04A0"/>
      </w:tblPr>
      <w:tblGrid>
        <w:gridCol w:w="9638"/>
      </w:tblGrid>
      <w:tr>
        <w:tc>
          <w:tcPr>
            <w:tcW w:type="dxa" w:w="9638"/>
            <w:shd w:fill="EDF4FA"/>
            <w:tcMar>
              <w:top w:w="120" w:type="dxa"/>
              <w:start w:w="150" w:type="dxa"/>
              <w:bottom w:w="120" w:type="dxa"/>
              <w:end w:w="150" w:type="dxa"/>
            </w:tcMar>
          </w:tcPr>
          <w:p>
            <w:pPr>
              <w:spacing w:after="0"/>
            </w:pPr>
            <w:r>
              <w:rPr>
                <w:rFonts w:ascii="Aptos" w:hAnsi="Aptos"/>
                <w:b/>
                <w:color w:val="17365D"/>
              </w:rPr>
              <w:t xml:space="preserve">Save the drawing  </w:t>
            </w:r>
            <w:r>
              <w:t>Drawing1.dwg is AutoCAD’s default unsaved name. Save the drawing under a real filename before creating important geometry.</w:t>
            </w:r>
          </w:p>
        </w:tc>
      </w:tr>
    </w:tbl>
    <w:p>
      <w:pPr>
        <w:spacing w:after="0"/>
      </w:pPr>
    </w:p>
    <w:p>
      <w:pPr>
        <w:pStyle w:val="Heading1"/>
        <w:keepNext w:val="true"/>
      </w:pPr>
      <w:r>
        <w:t>6  Use Claude to draw</w:t>
      </w:r>
    </w:p>
    <w:p>
      <w:pPr>
        <w:pStyle w:val="Heading2"/>
        <w:keepNext w:val="true"/>
      </w:pPr>
      <w:r>
        <w:t>Safe working pattern</w:t>
      </w:r>
    </w:p>
    <w:p>
      <w:pPr>
        <w:pStyle w:val="ListNumber"/>
        <w:spacing w:after="80"/>
      </w:pPr>
      <w:r>
        <w:t>State the drawing units and origin.</w:t>
      </w:r>
    </w:p>
    <w:p>
      <w:pPr>
        <w:pStyle w:val="ListNumber"/>
        <w:spacing w:after="80"/>
      </w:pPr>
      <w:r>
        <w:t>Describe exact coordinates, dimensions, and layer names.</w:t>
      </w:r>
    </w:p>
    <w:p>
      <w:pPr>
        <w:pStyle w:val="ListNumber"/>
        <w:spacing w:after="80"/>
      </w:pPr>
      <w:r>
        <w:t>Ask Claude to summarize the operations before using the tools.</w:t>
      </w:r>
    </w:p>
    <w:p>
      <w:pPr>
        <w:pStyle w:val="ListNumber"/>
        <w:spacing w:after="80"/>
      </w:pPr>
      <w:r>
        <w:t>Approve the calls after checking the numeric inputs.</w:t>
      </w:r>
    </w:p>
    <w:p>
      <w:pPr>
        <w:pStyle w:val="ListNumber"/>
        <w:spacing w:after="80"/>
      </w:pPr>
      <w:r>
        <w:t>Inspect the result in AutoCAD. Use UNDO immediately if the result is wrong.</w:t>
      </w:r>
    </w:p>
    <w:p>
      <w:pPr>
        <w:pStyle w:val="Heading2"/>
        <w:keepNext w:val="true"/>
      </w:pPr>
      <w:r>
        <w:t>Example prompts</w:t>
      </w:r>
    </w:p>
    <w:p>
      <w:pPr>
        <w:pStyle w:val="Code"/>
      </w:pPr>
      <w:r>
        <w:t>Using AutoCAD Local Bridge, draw one rectangle with lower-left corner at 0,0, width 6000 and height 4000 drawing units on layer AI_WALLS. Confirm the values before drawing.</w:t>
      </w:r>
    </w:p>
    <w:p>
      <w:pPr>
        <w:pStyle w:val="Code"/>
      </w:pPr>
      <w:r>
        <w:t>Draw a line from 0,0 to 6000,0 on layer AI_GUIDES. Use the AutoCAD bridge and ask for my approval before the tool call.</w:t>
      </w:r>
    </w:p>
    <w:p>
      <w:pPr>
        <w:pStyle w:val="Code"/>
      </w:pPr>
      <w:r>
        <w:t>Check autocad_status first. Then create a 4 by 3 grid of 500 × 300 rectangles with 100-unit horizontal and vertical gaps on layer AI_PANELS. Explain the coordinate plan before making any drawing calls.</w:t>
      </w:r>
    </w:p>
    <w:p>
      <w:pPr>
        <w:pStyle w:val="Heading2"/>
        <w:keepNext w:val="true"/>
      </w:pPr>
      <w:r>
        <w:t>Prompting advice</w:t>
      </w:r>
    </w:p>
    <w:p>
      <w:pPr>
        <w:pStyle w:val="ListBullet"/>
        <w:spacing w:after="60"/>
      </w:pPr>
      <w:r>
        <w:t>Use explicit numeric dimensions; avoid ‘roughly’ or ‘about’ when geometry must be precise.</w:t>
      </w:r>
    </w:p>
    <w:p>
      <w:pPr>
        <w:pStyle w:val="ListBullet"/>
        <w:spacing w:after="60"/>
      </w:pPr>
      <w:r>
        <w:t>Use simple layer names such as AI_DRAWING, WALLS_01, or LIGHTING-LED.</w:t>
      </w:r>
    </w:p>
    <w:p>
      <w:pPr>
        <w:pStyle w:val="ListBullet"/>
        <w:spacing w:after="60"/>
      </w:pPr>
      <w:r>
        <w:t>Ask for a small test object first when working in an important drawing.</w:t>
      </w:r>
    </w:p>
    <w:p>
      <w:pPr>
        <w:pStyle w:val="ListBullet"/>
        <w:spacing w:after="60"/>
      </w:pPr>
      <w:r>
        <w:t>For repeated geometry, specify row/column counts, spacing, start point, and whether spacing is edge-to-edge or centre-to-centre.</w:t>
      </w:r>
    </w:p>
    <w:p>
      <w:pPr>
        <w:pStyle w:val="ListBullet"/>
        <w:spacing w:after="60"/>
      </w:pPr>
      <w:r>
        <w:t>Keep Claude’s approval setting at Allow once until the bridge and prompt are well understood.</w:t>
      </w:r>
    </w:p>
    <w:p>
      <w:r>
        <w:br w:type="page"/>
      </w:r>
    </w:p>
    <w:p>
      <w:pPr>
        <w:pStyle w:val="Heading1"/>
        <w:keepNext w:val="true"/>
      </w:pPr>
      <w:r>
        <w:t>7  Update and uninstall</w:t>
      </w:r>
    </w:p>
    <w:p>
      <w:pPr>
        <w:pStyle w:val="Heading2"/>
        <w:keepNext w:val="true"/>
      </w:pPr>
      <w:r>
        <w:t>Update</w:t>
      </w:r>
    </w:p>
    <w:p>
      <w:pPr>
        <w:pStyle w:val="ListNumber"/>
        <w:spacing w:after="80"/>
      </w:pPr>
      <w:r>
        <w:t>Close AutoCAD.</w:t>
      </w:r>
    </w:p>
    <w:p>
      <w:pPr>
        <w:pStyle w:val="ListNumber"/>
        <w:spacing w:after="80"/>
      </w:pPr>
      <w:r>
        <w:t>Download and extract the newer release into a separate folder.</w:t>
      </w:r>
    </w:p>
    <w:p>
      <w:pPr>
        <w:pStyle w:val="ListNumber"/>
        <w:spacing w:after="80"/>
      </w:pPr>
      <w:r>
        <w:t>Run its Install.cmd. The installer replaces the current user’s AutoCAD bundle.</w:t>
      </w:r>
    </w:p>
    <w:p>
      <w:pPr>
        <w:pStyle w:val="ListNumber"/>
        <w:spacing w:after="80"/>
      </w:pPr>
      <w:r>
        <w:t>Review and approve the updated Claude extension package when prompted.</w:t>
      </w:r>
    </w:p>
    <w:p>
      <w:pPr>
        <w:pStyle w:val="ListNumber"/>
        <w:spacing w:after="80"/>
      </w:pPr>
      <w:r>
        <w:t>Restart AutoCAD and run CLAUDEBRIDGE, then test autocad_status.</w:t>
      </w:r>
    </w:p>
    <w:p>
      <w:pPr>
        <w:pStyle w:val="Heading2"/>
        <w:keepNext w:val="true"/>
      </w:pPr>
      <w:r>
        <w:t>Uninstall</w:t>
      </w:r>
    </w:p>
    <w:p>
      <w:pPr>
        <w:pStyle w:val="ListNumber"/>
        <w:spacing w:after="80"/>
      </w:pPr>
      <w:r>
        <w:t>Close AutoCAD.</w:t>
      </w:r>
    </w:p>
    <w:p>
      <w:pPr>
        <w:pStyle w:val="ListNumber"/>
        <w:spacing w:after="80"/>
      </w:pPr>
      <w:r>
        <w:t>Run Uninstall.cmd from the extracted release folder. This removes the AutoCAD bundle for the current user.</w:t>
      </w:r>
    </w:p>
    <w:p>
      <w:pPr>
        <w:pStyle w:val="ListNumber"/>
        <w:spacing w:after="80"/>
      </w:pPr>
      <w:r>
        <w:t>In Claude Desktop, open Settings &gt; Extensions and remove AutoCAD Local Bridge separately.</w:t>
      </w:r>
    </w:p>
    <w:tbl>
      <w:tblPr>
        <w:tblW w:type="auto" w:w="0"/>
        <w:jc w:val="center"/>
        <w:tblLook w:firstColumn="1" w:firstRow="1" w:lastColumn="0" w:lastRow="0" w:noHBand="0" w:noVBand="1" w:val="04A0"/>
      </w:tblPr>
      <w:tblGrid>
        <w:gridCol w:w="9638"/>
      </w:tblGrid>
      <w:tr>
        <w:tc>
          <w:tcPr>
            <w:tcW w:type="dxa" w:w="9638"/>
            <w:shd w:fill="EDF4FA"/>
            <w:tcMar>
              <w:top w:w="120" w:type="dxa"/>
              <w:start w:w="150" w:type="dxa"/>
              <w:bottom w:w="120" w:type="dxa"/>
              <w:end w:w="150" w:type="dxa"/>
            </w:tcMar>
          </w:tcPr>
          <w:p>
            <w:pPr>
              <w:spacing w:after="0"/>
            </w:pPr>
            <w:r>
              <w:rPr>
                <w:rFonts w:ascii="Aptos" w:hAnsi="Aptos"/>
                <w:b/>
                <w:color w:val="17365D"/>
              </w:rPr>
              <w:t xml:space="preserve">Drawing content remains  </w:t>
            </w:r>
            <w:r>
              <w:t>Uninstalling the bridge does not delete geometry already created in DWG files. Remove or undo that content from AutoCAD as needed.</w:t>
            </w:r>
          </w:p>
        </w:tc>
      </w:tr>
    </w:tbl>
    <w:p>
      <w:pPr>
        <w:spacing w:after="0"/>
      </w:pPr>
    </w:p>
    <w:p>
      <w:pPr>
        <w:pStyle w:val="Heading1"/>
        <w:keepNext w:val="true"/>
      </w:pPr>
      <w:r>
        <w:t>8  Troubleshooting</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268"/>
            <w:shd w:fill="17365D"/>
            <w:tcMar>
              <w:top w:w="90" w:type="dxa"/>
              <w:start w:w="110" w:type="dxa"/>
              <w:bottom w:w="90" w:type="dxa"/>
              <w:end w:w="110" w:type="dxa"/>
            </w:tcMar>
            <w:vAlign w:val="center"/>
          </w:tcPr>
          <w:p>
            <w:r>
              <w:rPr>
                <w:rFonts w:ascii="Aptos" w:hAnsi="Aptos"/>
                <w:b/>
                <w:color w:val="FFFFFF"/>
                <w:sz w:val="18"/>
              </w:rPr>
              <w:t>Symptom</w:t>
            </w:r>
          </w:p>
        </w:tc>
        <w:tc>
          <w:tcPr>
            <w:tcW w:type="dxa" w:w="3005"/>
            <w:shd w:fill="17365D"/>
            <w:tcMar>
              <w:top w:w="90" w:type="dxa"/>
              <w:start w:w="110" w:type="dxa"/>
              <w:bottom w:w="90" w:type="dxa"/>
              <w:end w:w="110" w:type="dxa"/>
            </w:tcMar>
            <w:vAlign w:val="center"/>
          </w:tcPr>
          <w:p>
            <w:r>
              <w:rPr>
                <w:rFonts w:ascii="Aptos" w:hAnsi="Aptos"/>
                <w:b/>
                <w:color w:val="FFFFFF"/>
                <w:sz w:val="18"/>
              </w:rPr>
              <w:t>Likely cause</w:t>
            </w:r>
          </w:p>
        </w:tc>
        <w:tc>
          <w:tcPr>
            <w:tcW w:type="dxa" w:w="4139"/>
            <w:shd w:fill="17365D"/>
            <w:tcMar>
              <w:top w:w="90" w:type="dxa"/>
              <w:start w:w="110" w:type="dxa"/>
              <w:bottom w:w="90" w:type="dxa"/>
              <w:end w:w="110" w:type="dxa"/>
            </w:tcMar>
            <w:vAlign w:val="center"/>
          </w:tcPr>
          <w:p>
            <w:r>
              <w:rPr>
                <w:rFonts w:ascii="Aptos" w:hAnsi="Aptos"/>
                <w:b/>
                <w:color w:val="FFFFFF"/>
                <w:sz w:val="18"/>
              </w:rPr>
              <w:t>Action</w:t>
            </w:r>
          </w:p>
        </w:tc>
      </w:tr>
      <w:tr>
        <w:tc>
          <w:tcPr>
            <w:tcW w:type="dxa" w:w="2268"/>
            <w:tcMar>
              <w:top w:w="90" w:type="dxa"/>
              <w:start w:w="110" w:type="dxa"/>
              <w:bottom w:w="90" w:type="dxa"/>
              <w:end w:w="110" w:type="dxa"/>
            </w:tcMar>
            <w:vAlign w:val="center"/>
          </w:tcPr>
          <w:p>
            <w:pPr>
              <w:spacing w:after="0"/>
            </w:pPr>
            <w:r>
              <w:rPr>
                <w:rFonts w:ascii="Aptos" w:hAnsi="Aptos"/>
                <w:sz w:val="17"/>
              </w:rPr>
              <w:t>CLAUDEBRIDGE is unknown</w:t>
            </w:r>
          </w:p>
        </w:tc>
        <w:tc>
          <w:tcPr>
            <w:tcW w:type="dxa" w:w="3005"/>
            <w:tcMar>
              <w:top w:w="90" w:type="dxa"/>
              <w:start w:w="110" w:type="dxa"/>
              <w:bottom w:w="90" w:type="dxa"/>
              <w:end w:w="110" w:type="dxa"/>
            </w:tcMar>
            <w:vAlign w:val="center"/>
          </w:tcPr>
          <w:p>
            <w:pPr>
              <w:spacing w:after="0"/>
            </w:pPr>
            <w:r>
              <w:rPr>
                <w:rFonts w:ascii="Aptos" w:hAnsi="Aptos"/>
                <w:sz w:val="17"/>
              </w:rPr>
              <w:t>AutoCAD bundle did not load.</w:t>
            </w:r>
          </w:p>
        </w:tc>
        <w:tc>
          <w:tcPr>
            <w:tcW w:type="dxa" w:w="4139"/>
            <w:tcMar>
              <w:top w:w="90" w:type="dxa"/>
              <w:start w:w="110" w:type="dxa"/>
              <w:bottom w:w="90" w:type="dxa"/>
              <w:end w:w="110" w:type="dxa"/>
            </w:tcMar>
            <w:vAlign w:val="center"/>
          </w:tcPr>
          <w:p>
            <w:pPr>
              <w:spacing w:after="0"/>
            </w:pPr>
            <w:r>
              <w:rPr>
                <w:rFonts w:ascii="Aptos" w:hAnsi="Aptos"/>
                <w:sz w:val="17"/>
              </w:rPr>
              <w:t>Restart AutoCAD. Confirm the bundle exists in %APPDATA%\Autodesk\ApplicationPlugins. For manual testing, use NETLOAD on the DLL.</w:t>
            </w:r>
          </w:p>
        </w:tc>
      </w:tr>
      <w:tr>
        <w:tc>
          <w:tcPr>
            <w:tcW w:type="dxa" w:w="2268"/>
            <w:tcMar>
              <w:top w:w="90" w:type="dxa"/>
              <w:start w:w="110" w:type="dxa"/>
              <w:bottom w:w="90" w:type="dxa"/>
              <w:end w:w="110" w:type="dxa"/>
            </w:tcMar>
            <w:vAlign w:val="center"/>
            <w:shd w:fill="F8FAFC"/>
          </w:tcPr>
          <w:p>
            <w:pPr>
              <w:spacing w:after="0"/>
            </w:pPr>
            <w:r>
              <w:rPr>
                <w:rFonts w:ascii="Aptos" w:hAnsi="Aptos"/>
                <w:sz w:val="17"/>
              </w:rPr>
              <w:t>Connection refused</w:t>
            </w:r>
          </w:p>
        </w:tc>
        <w:tc>
          <w:tcPr>
            <w:tcW w:type="dxa" w:w="3005"/>
            <w:tcMar>
              <w:top w:w="90" w:type="dxa"/>
              <w:start w:w="110" w:type="dxa"/>
              <w:bottom w:w="90" w:type="dxa"/>
              <w:end w:w="110" w:type="dxa"/>
            </w:tcMar>
            <w:vAlign w:val="center"/>
            <w:shd w:fill="F8FAFC"/>
          </w:tcPr>
          <w:p>
            <w:pPr>
              <w:spacing w:after="0"/>
            </w:pPr>
            <w:r>
              <w:rPr>
                <w:rFonts w:ascii="Aptos" w:hAnsi="Aptos"/>
                <w:sz w:val="17"/>
              </w:rPr>
              <w:t>AutoCAD is closed, plug-in is not loaded, or listener failed.</w:t>
            </w:r>
          </w:p>
        </w:tc>
        <w:tc>
          <w:tcPr>
            <w:tcW w:type="dxa" w:w="4139"/>
            <w:tcMar>
              <w:top w:w="90" w:type="dxa"/>
              <w:start w:w="110" w:type="dxa"/>
              <w:bottom w:w="90" w:type="dxa"/>
              <w:end w:w="110" w:type="dxa"/>
            </w:tcMar>
            <w:vAlign w:val="center"/>
            <w:shd w:fill="F8FAFC"/>
          </w:tcPr>
          <w:p>
            <w:pPr>
              <w:spacing w:after="0"/>
            </w:pPr>
            <w:r>
              <w:rPr>
                <w:rFonts w:ascii="Aptos" w:hAnsi="Aptos"/>
                <w:sz w:val="17"/>
              </w:rPr>
              <w:t>Open AutoCAD and a drawing; run CLAUDEBRIDGE; then retry autocad_status.</w:t>
            </w:r>
          </w:p>
        </w:tc>
      </w:tr>
      <w:tr>
        <w:tc>
          <w:tcPr>
            <w:tcW w:type="dxa" w:w="2268"/>
            <w:tcMar>
              <w:top w:w="90" w:type="dxa"/>
              <w:start w:w="110" w:type="dxa"/>
              <w:bottom w:w="90" w:type="dxa"/>
              <w:end w:w="110" w:type="dxa"/>
            </w:tcMar>
            <w:vAlign w:val="center"/>
          </w:tcPr>
          <w:p>
            <w:pPr>
              <w:spacing w:after="0"/>
            </w:pPr>
            <w:r>
              <w:rPr>
                <w:rFonts w:ascii="Aptos" w:hAnsi="Aptos"/>
                <w:sz w:val="17"/>
              </w:rPr>
              <w:t>No active drawing</w:t>
            </w:r>
          </w:p>
        </w:tc>
        <w:tc>
          <w:tcPr>
            <w:tcW w:type="dxa" w:w="3005"/>
            <w:tcMar>
              <w:top w:w="90" w:type="dxa"/>
              <w:start w:w="110" w:type="dxa"/>
              <w:bottom w:w="90" w:type="dxa"/>
              <w:end w:w="110" w:type="dxa"/>
            </w:tcMar>
            <w:vAlign w:val="center"/>
          </w:tcPr>
          <w:p>
            <w:pPr>
              <w:spacing w:after="0"/>
            </w:pPr>
            <w:r>
              <w:rPr>
                <w:rFonts w:ascii="Aptos" w:hAnsi="Aptos"/>
                <w:sz w:val="17"/>
              </w:rPr>
              <w:t>AutoCAD is running on the Start tab without an open DWG.</w:t>
            </w:r>
          </w:p>
        </w:tc>
        <w:tc>
          <w:tcPr>
            <w:tcW w:type="dxa" w:w="4139"/>
            <w:tcMar>
              <w:top w:w="90" w:type="dxa"/>
              <w:start w:w="110" w:type="dxa"/>
              <w:bottom w:w="90" w:type="dxa"/>
              <w:end w:w="110" w:type="dxa"/>
            </w:tcMar>
            <w:vAlign w:val="center"/>
          </w:tcPr>
          <w:p>
            <w:pPr>
              <w:spacing w:after="0"/>
            </w:pPr>
            <w:r>
              <w:rPr>
                <w:rFonts w:ascii="Aptos" w:hAnsi="Aptos"/>
                <w:sz w:val="17"/>
              </w:rPr>
              <w:t>Create or open a drawing, then retry.</w:t>
            </w:r>
          </w:p>
        </w:tc>
      </w:tr>
      <w:tr>
        <w:tc>
          <w:tcPr>
            <w:tcW w:type="dxa" w:w="2268"/>
            <w:tcMar>
              <w:top w:w="90" w:type="dxa"/>
              <w:start w:w="110" w:type="dxa"/>
              <w:bottom w:w="90" w:type="dxa"/>
              <w:end w:w="110" w:type="dxa"/>
            </w:tcMar>
            <w:vAlign w:val="center"/>
            <w:shd w:fill="F8FAFC"/>
          </w:tcPr>
          <w:p>
            <w:pPr>
              <w:spacing w:after="0"/>
            </w:pPr>
            <w:r>
              <w:rPr>
                <w:rFonts w:ascii="Aptos" w:hAnsi="Aptos"/>
                <w:sz w:val="17"/>
              </w:rPr>
              <w:t>Unauthorized local request</w:t>
            </w:r>
          </w:p>
        </w:tc>
        <w:tc>
          <w:tcPr>
            <w:tcW w:type="dxa" w:w="3005"/>
            <w:tcMar>
              <w:top w:w="90" w:type="dxa"/>
              <w:start w:w="110" w:type="dxa"/>
              <w:bottom w:w="90" w:type="dxa"/>
              <w:end w:w="110" w:type="dxa"/>
            </w:tcMar>
            <w:vAlign w:val="center"/>
            <w:shd w:fill="F8FAFC"/>
          </w:tcPr>
          <w:p>
            <w:pPr>
              <w:spacing w:after="0"/>
            </w:pPr>
            <w:r>
              <w:rPr>
                <w:rFonts w:ascii="Aptos" w:hAnsi="Aptos"/>
                <w:sz w:val="17"/>
              </w:rPr>
              <w:t>The MCP server and DLL use different tokens or versions.</w:t>
            </w:r>
          </w:p>
        </w:tc>
        <w:tc>
          <w:tcPr>
            <w:tcW w:type="dxa" w:w="4139"/>
            <w:tcMar>
              <w:top w:w="90" w:type="dxa"/>
              <w:start w:w="110" w:type="dxa"/>
              <w:bottom w:w="90" w:type="dxa"/>
              <w:end w:w="110" w:type="dxa"/>
            </w:tcMar>
            <w:vAlign w:val="center"/>
            <w:shd w:fill="F8FAFC"/>
          </w:tcPr>
          <w:p>
            <w:pPr>
              <w:spacing w:after="0"/>
            </w:pPr>
            <w:r>
              <w:rPr>
                <w:rFonts w:ascii="Aptos" w:hAnsi="Aptos"/>
                <w:sz w:val="17"/>
              </w:rPr>
              <w:t>Reinstall both components from the same release ZIP.</w:t>
            </w:r>
          </w:p>
        </w:tc>
      </w:tr>
      <w:tr>
        <w:tc>
          <w:tcPr>
            <w:tcW w:type="dxa" w:w="2268"/>
            <w:tcMar>
              <w:top w:w="90" w:type="dxa"/>
              <w:start w:w="110" w:type="dxa"/>
              <w:bottom w:w="90" w:type="dxa"/>
              <w:end w:w="110" w:type="dxa"/>
            </w:tcMar>
            <w:vAlign w:val="center"/>
          </w:tcPr>
          <w:p>
            <w:pPr>
              <w:spacing w:after="0"/>
            </w:pPr>
            <w:r>
              <w:rPr>
                <w:rFonts w:ascii="Aptos" w:hAnsi="Aptos"/>
                <w:sz w:val="17"/>
              </w:rPr>
              <w:t>Request timed out</w:t>
            </w:r>
          </w:p>
        </w:tc>
        <w:tc>
          <w:tcPr>
            <w:tcW w:type="dxa" w:w="3005"/>
            <w:tcMar>
              <w:top w:w="90" w:type="dxa"/>
              <w:start w:w="110" w:type="dxa"/>
              <w:bottom w:w="90" w:type="dxa"/>
              <w:end w:w="110" w:type="dxa"/>
            </w:tcMar>
            <w:vAlign w:val="center"/>
          </w:tcPr>
          <w:p>
            <w:pPr>
              <w:spacing w:after="0"/>
            </w:pPr>
            <w:r>
              <w:rPr>
                <w:rFonts w:ascii="Aptos" w:hAnsi="Aptos"/>
                <w:sz w:val="17"/>
              </w:rPr>
              <w:t>AutoCAD did not process the queue within 30 seconds.</w:t>
            </w:r>
          </w:p>
        </w:tc>
        <w:tc>
          <w:tcPr>
            <w:tcW w:type="dxa" w:w="4139"/>
            <w:tcMar>
              <w:top w:w="90" w:type="dxa"/>
              <w:start w:w="110" w:type="dxa"/>
              <w:bottom w:w="90" w:type="dxa"/>
              <w:end w:w="110" w:type="dxa"/>
            </w:tcMar>
            <w:vAlign w:val="center"/>
          </w:tcPr>
          <w:p>
            <w:pPr>
              <w:spacing w:after="0"/>
            </w:pPr>
            <w:r>
              <w:rPr>
                <w:rFonts w:ascii="Aptos" w:hAnsi="Aptos"/>
                <w:sz w:val="17"/>
              </w:rPr>
              <w:t>Return focus to AutoCAD, dismiss modal dialogs, and retry.</w:t>
            </w:r>
          </w:p>
        </w:tc>
      </w:tr>
      <w:tr>
        <w:tc>
          <w:tcPr>
            <w:tcW w:type="dxa" w:w="2268"/>
            <w:tcMar>
              <w:top w:w="90" w:type="dxa"/>
              <w:start w:w="110" w:type="dxa"/>
              <w:bottom w:w="90" w:type="dxa"/>
              <w:end w:w="110" w:type="dxa"/>
            </w:tcMar>
            <w:vAlign w:val="center"/>
            <w:shd w:fill="F8FAFC"/>
          </w:tcPr>
          <w:p>
            <w:pPr>
              <w:spacing w:after="0"/>
            </w:pPr>
            <w:r>
              <w:rPr>
                <w:rFonts w:ascii="Aptos" w:hAnsi="Aptos"/>
                <w:sz w:val="17"/>
              </w:rPr>
              <w:t>Invalid layer</w:t>
            </w:r>
          </w:p>
        </w:tc>
        <w:tc>
          <w:tcPr>
            <w:tcW w:type="dxa" w:w="3005"/>
            <w:tcMar>
              <w:top w:w="90" w:type="dxa"/>
              <w:start w:w="110" w:type="dxa"/>
              <w:bottom w:w="90" w:type="dxa"/>
              <w:end w:w="110" w:type="dxa"/>
            </w:tcMar>
            <w:vAlign w:val="center"/>
            <w:shd w:fill="F8FAFC"/>
          </w:tcPr>
          <w:p>
            <w:pPr>
              <w:spacing w:after="0"/>
            </w:pPr>
            <w:r>
              <w:rPr>
                <w:rFonts w:ascii="Aptos" w:hAnsi="Aptos"/>
                <w:sz w:val="17"/>
              </w:rPr>
              <w:t>Layer contains spaces or unsupported symbols, or exceeds 64 characters.</w:t>
            </w:r>
          </w:p>
        </w:tc>
        <w:tc>
          <w:tcPr>
            <w:tcW w:type="dxa" w:w="4139"/>
            <w:tcMar>
              <w:top w:w="90" w:type="dxa"/>
              <w:start w:w="110" w:type="dxa"/>
              <w:bottom w:w="90" w:type="dxa"/>
              <w:end w:w="110" w:type="dxa"/>
            </w:tcMar>
            <w:vAlign w:val="center"/>
            <w:shd w:fill="F8FAFC"/>
          </w:tcPr>
          <w:p>
            <w:pPr>
              <w:spacing w:after="0"/>
            </w:pPr>
            <w:r>
              <w:rPr>
                <w:rFonts w:ascii="Aptos" w:hAnsi="Aptos"/>
                <w:sz w:val="17"/>
              </w:rPr>
              <w:t>Use only letters, numbers, underscores, and hyphens.</w:t>
            </w:r>
          </w:p>
        </w:tc>
      </w:tr>
      <w:tr>
        <w:tc>
          <w:tcPr>
            <w:tcW w:type="dxa" w:w="2268"/>
            <w:tcMar>
              <w:top w:w="90" w:type="dxa"/>
              <w:start w:w="110" w:type="dxa"/>
              <w:bottom w:w="90" w:type="dxa"/>
              <w:end w:w="110" w:type="dxa"/>
            </w:tcMar>
            <w:vAlign w:val="center"/>
          </w:tcPr>
          <w:p>
            <w:pPr>
              <w:spacing w:after="0"/>
            </w:pPr>
            <w:r>
              <w:rPr>
                <w:rFonts w:ascii="Aptos" w:hAnsi="Aptos"/>
                <w:sz w:val="17"/>
              </w:rPr>
              <w:t>Rectangle rejected</w:t>
            </w:r>
          </w:p>
        </w:tc>
        <w:tc>
          <w:tcPr>
            <w:tcW w:type="dxa" w:w="3005"/>
            <w:tcMar>
              <w:top w:w="90" w:type="dxa"/>
              <w:start w:w="110" w:type="dxa"/>
              <w:bottom w:w="90" w:type="dxa"/>
              <w:end w:w="110" w:type="dxa"/>
            </w:tcMar>
            <w:vAlign w:val="center"/>
          </w:tcPr>
          <w:p>
            <w:pPr>
              <w:spacing w:after="0"/>
            </w:pPr>
            <w:r>
              <w:rPr>
                <w:rFonts w:ascii="Aptos" w:hAnsi="Aptos"/>
                <w:sz w:val="17"/>
              </w:rPr>
              <w:t>Width or height is zero/negative, or a value is not finite.</w:t>
            </w:r>
          </w:p>
        </w:tc>
        <w:tc>
          <w:tcPr>
            <w:tcW w:type="dxa" w:w="4139"/>
            <w:tcMar>
              <w:top w:w="90" w:type="dxa"/>
              <w:start w:w="110" w:type="dxa"/>
              <w:bottom w:w="90" w:type="dxa"/>
              <w:end w:w="110" w:type="dxa"/>
            </w:tcMar>
            <w:vAlign w:val="center"/>
          </w:tcPr>
          <w:p>
            <w:pPr>
              <w:spacing w:after="0"/>
            </w:pPr>
            <w:r>
              <w:rPr>
                <w:rFonts w:ascii="Aptos" w:hAnsi="Aptos"/>
                <w:sz w:val="17"/>
              </w:rPr>
              <w:t>Provide positive width and height with ordinary numeric coordinates.</w:t>
            </w:r>
          </w:p>
        </w:tc>
      </w:tr>
      <w:tr>
        <w:tc>
          <w:tcPr>
            <w:tcW w:type="dxa" w:w="2268"/>
            <w:tcMar>
              <w:top w:w="90" w:type="dxa"/>
              <w:start w:w="110" w:type="dxa"/>
              <w:bottom w:w="90" w:type="dxa"/>
              <w:end w:w="110" w:type="dxa"/>
            </w:tcMar>
            <w:vAlign w:val="center"/>
            <w:shd w:fill="F8FAFC"/>
          </w:tcPr>
          <w:p>
            <w:pPr>
              <w:spacing w:after="0"/>
            </w:pPr>
            <w:r>
              <w:rPr>
                <w:rFonts w:ascii="Aptos" w:hAnsi="Aptos"/>
                <w:sz w:val="17"/>
              </w:rPr>
              <w:t>Claude extension missing</w:t>
            </w:r>
          </w:p>
        </w:tc>
        <w:tc>
          <w:tcPr>
            <w:tcW w:type="dxa" w:w="3005"/>
            <w:tcMar>
              <w:top w:w="90" w:type="dxa"/>
              <w:start w:w="110" w:type="dxa"/>
              <w:bottom w:w="90" w:type="dxa"/>
              <w:end w:w="110" w:type="dxa"/>
            </w:tcMar>
            <w:vAlign w:val="center"/>
            <w:shd w:fill="F8FAFC"/>
          </w:tcPr>
          <w:p>
            <w:pPr>
              <w:spacing w:after="0"/>
            </w:pPr>
            <w:r>
              <w:rPr>
                <w:rFonts w:ascii="Aptos" w:hAnsi="Aptos"/>
                <w:sz w:val="17"/>
              </w:rPr>
              <w:t>MCPB was not approved or Claude needs a restart.</w:t>
            </w:r>
          </w:p>
        </w:tc>
        <w:tc>
          <w:tcPr>
            <w:tcW w:type="dxa" w:w="4139"/>
            <w:tcMar>
              <w:top w:w="90" w:type="dxa"/>
              <w:start w:w="110" w:type="dxa"/>
              <w:bottom w:w="90" w:type="dxa"/>
              <w:end w:w="110" w:type="dxa"/>
            </w:tcMar>
            <w:vAlign w:val="center"/>
            <w:shd w:fill="F8FAFC"/>
          </w:tcPr>
          <w:p>
            <w:pPr>
              <w:spacing w:after="0"/>
            </w:pPr>
            <w:r>
              <w:rPr>
                <w:rFonts w:ascii="Aptos" w:hAnsi="Aptos"/>
                <w:sz w:val="17"/>
              </w:rPr>
              <w:t>Reopen the MCPB, approve it, and restart Claude Desktop if requested.</w:t>
            </w:r>
          </w:p>
        </w:tc>
      </w:tr>
      <w:tr>
        <w:tc>
          <w:tcPr>
            <w:tcW w:type="dxa" w:w="2268"/>
            <w:tcMar>
              <w:top w:w="90" w:type="dxa"/>
              <w:start w:w="110" w:type="dxa"/>
              <w:bottom w:w="90" w:type="dxa"/>
              <w:end w:w="110" w:type="dxa"/>
            </w:tcMar>
            <w:vAlign w:val="center"/>
          </w:tcPr>
          <w:p>
            <w:pPr>
              <w:spacing w:after="0"/>
            </w:pPr>
            <w:r>
              <w:rPr>
                <w:rFonts w:ascii="Aptos" w:hAnsi="Aptos"/>
                <w:sz w:val="17"/>
              </w:rPr>
              <w:t>Wrong scale</w:t>
            </w:r>
          </w:p>
        </w:tc>
        <w:tc>
          <w:tcPr>
            <w:tcW w:type="dxa" w:w="3005"/>
            <w:tcMar>
              <w:top w:w="90" w:type="dxa"/>
              <w:start w:w="110" w:type="dxa"/>
              <w:bottom w:w="90" w:type="dxa"/>
              <w:end w:w="110" w:type="dxa"/>
            </w:tcMar>
            <w:vAlign w:val="center"/>
          </w:tcPr>
          <w:p>
            <w:pPr>
              <w:spacing w:after="0"/>
            </w:pPr>
            <w:r>
              <w:rPr>
                <w:rFonts w:ascii="Aptos" w:hAnsi="Aptos"/>
                <w:sz w:val="17"/>
              </w:rPr>
              <w:t>Drawing units were misunderstood.</w:t>
            </w:r>
          </w:p>
        </w:tc>
        <w:tc>
          <w:tcPr>
            <w:tcW w:type="dxa" w:w="4139"/>
            <w:tcMar>
              <w:top w:w="90" w:type="dxa"/>
              <w:start w:w="110" w:type="dxa"/>
              <w:bottom w:w="90" w:type="dxa"/>
              <w:end w:w="110" w:type="dxa"/>
            </w:tcMar>
            <w:vAlign w:val="center"/>
          </w:tcPr>
          <w:p>
            <w:pPr>
              <w:spacing w:after="0"/>
            </w:pPr>
            <w:r>
              <w:rPr>
                <w:rFonts w:ascii="Aptos" w:hAnsi="Aptos"/>
                <w:sz w:val="17"/>
              </w:rPr>
              <w:t>Run UNDO and repeat with explicit units and dimensions.</w:t>
            </w:r>
          </w:p>
        </w:tc>
      </w:tr>
    </w:tbl>
    <w:p>
      <w:pPr>
        <w:spacing w:after="0"/>
      </w:pPr>
    </w:p>
    <w:p>
      <w:r>
        <w:br w:type="page"/>
      </w:r>
    </w:p>
    <w:p>
      <w:pPr>
        <w:pStyle w:val="Heading1"/>
        <w:keepNext w:val="true"/>
      </w:pPr>
      <w:r>
        <w:t>9  Security model</w:t>
      </w:r>
    </w:p>
    <w:p>
      <w:r>
        <w:t>The prototype deliberately exposes a narrow local interface. This reduces risk compared with allowing an AI assistant to execute arbitrary AutoCAD commands, shell commands, or scripts.</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814"/>
            <w:shd w:fill="17365D"/>
            <w:tcMar>
              <w:top w:w="90" w:type="dxa"/>
              <w:start w:w="110" w:type="dxa"/>
              <w:bottom w:w="90" w:type="dxa"/>
              <w:end w:w="110" w:type="dxa"/>
            </w:tcMar>
            <w:vAlign w:val="center"/>
          </w:tcPr>
          <w:p>
            <w:r>
              <w:rPr>
                <w:rFonts w:ascii="Aptos" w:hAnsi="Aptos"/>
                <w:b/>
                <w:color w:val="FFFFFF"/>
                <w:sz w:val="18"/>
              </w:rPr>
              <w:t>Control</w:t>
            </w:r>
          </w:p>
        </w:tc>
        <w:tc>
          <w:tcPr>
            <w:tcW w:type="dxa" w:w="3628"/>
            <w:shd w:fill="17365D"/>
            <w:tcMar>
              <w:top w:w="90" w:type="dxa"/>
              <w:start w:w="110" w:type="dxa"/>
              <w:bottom w:w="90" w:type="dxa"/>
              <w:end w:w="110" w:type="dxa"/>
            </w:tcMar>
            <w:vAlign w:val="center"/>
          </w:tcPr>
          <w:p>
            <w:r>
              <w:rPr>
                <w:rFonts w:ascii="Aptos" w:hAnsi="Aptos"/>
                <w:b/>
                <w:color w:val="FFFFFF"/>
                <w:sz w:val="18"/>
              </w:rPr>
              <w:t>Implementation</w:t>
            </w:r>
          </w:p>
        </w:tc>
        <w:tc>
          <w:tcPr>
            <w:tcW w:type="dxa" w:w="3969"/>
            <w:shd w:fill="17365D"/>
            <w:tcMar>
              <w:top w:w="90" w:type="dxa"/>
              <w:start w:w="110" w:type="dxa"/>
              <w:bottom w:w="90" w:type="dxa"/>
              <w:end w:w="110" w:type="dxa"/>
            </w:tcMar>
            <w:vAlign w:val="center"/>
          </w:tcPr>
          <w:p>
            <w:r>
              <w:rPr>
                <w:rFonts w:ascii="Aptos" w:hAnsi="Aptos"/>
                <w:b/>
                <w:color w:val="FFFFFF"/>
                <w:sz w:val="18"/>
              </w:rPr>
              <w:t>Meaning</w:t>
            </w:r>
          </w:p>
        </w:tc>
      </w:tr>
      <w:tr>
        <w:tc>
          <w:tcPr>
            <w:tcW w:type="dxa" w:w="1814"/>
            <w:tcMar>
              <w:top w:w="90" w:type="dxa"/>
              <w:start w:w="110" w:type="dxa"/>
              <w:bottom w:w="90" w:type="dxa"/>
              <w:end w:w="110" w:type="dxa"/>
            </w:tcMar>
            <w:vAlign w:val="center"/>
          </w:tcPr>
          <w:p>
            <w:pPr>
              <w:spacing w:after="0"/>
            </w:pPr>
            <w:r>
              <w:rPr>
                <w:rFonts w:ascii="Aptos" w:hAnsi="Aptos"/>
                <w:sz w:val="17"/>
              </w:rPr>
              <w:t>Local-only listener</w:t>
            </w:r>
          </w:p>
        </w:tc>
        <w:tc>
          <w:tcPr>
            <w:tcW w:type="dxa" w:w="3628"/>
            <w:tcMar>
              <w:top w:w="90" w:type="dxa"/>
              <w:start w:w="110" w:type="dxa"/>
              <w:bottom w:w="90" w:type="dxa"/>
              <w:end w:w="110" w:type="dxa"/>
            </w:tcMar>
            <w:vAlign w:val="center"/>
          </w:tcPr>
          <w:p>
            <w:pPr>
              <w:spacing w:after="0"/>
            </w:pPr>
            <w:r>
              <w:rPr>
                <w:rFonts w:ascii="Aptos" w:hAnsi="Aptos"/>
                <w:sz w:val="17"/>
              </w:rPr>
              <w:t>Binds to 127.0.0.1 on TCP port 51327.</w:t>
            </w:r>
          </w:p>
        </w:tc>
        <w:tc>
          <w:tcPr>
            <w:tcW w:type="dxa" w:w="3969"/>
            <w:tcMar>
              <w:top w:w="90" w:type="dxa"/>
              <w:start w:w="110" w:type="dxa"/>
              <w:bottom w:w="90" w:type="dxa"/>
              <w:end w:w="110" w:type="dxa"/>
            </w:tcMar>
            <w:vAlign w:val="center"/>
          </w:tcPr>
          <w:p>
            <w:pPr>
              <w:spacing w:after="0"/>
            </w:pPr>
            <w:r>
              <w:rPr>
                <w:rFonts w:ascii="Aptos" w:hAnsi="Aptos"/>
                <w:sz w:val="17"/>
              </w:rPr>
              <w:t>Other computers cannot directly connect through the network.</w:t>
            </w:r>
          </w:p>
        </w:tc>
      </w:tr>
      <w:tr>
        <w:tc>
          <w:tcPr>
            <w:tcW w:type="dxa" w:w="1814"/>
            <w:tcMar>
              <w:top w:w="90" w:type="dxa"/>
              <w:start w:w="110" w:type="dxa"/>
              <w:bottom w:w="90" w:type="dxa"/>
              <w:end w:w="110" w:type="dxa"/>
            </w:tcMar>
            <w:vAlign w:val="center"/>
            <w:shd w:fill="F8FAFC"/>
          </w:tcPr>
          <w:p>
            <w:pPr>
              <w:spacing w:after="0"/>
            </w:pPr>
            <w:r>
              <w:rPr>
                <w:rFonts w:ascii="Aptos" w:hAnsi="Aptos"/>
                <w:sz w:val="17"/>
              </w:rPr>
              <w:t>Per-install token</w:t>
            </w:r>
          </w:p>
        </w:tc>
        <w:tc>
          <w:tcPr>
            <w:tcW w:type="dxa" w:w="3628"/>
            <w:tcMar>
              <w:top w:w="90" w:type="dxa"/>
              <w:start w:w="110" w:type="dxa"/>
              <w:bottom w:w="90" w:type="dxa"/>
              <w:end w:w="110" w:type="dxa"/>
            </w:tcMar>
            <w:vAlign w:val="center"/>
            <w:shd w:fill="F8FAFC"/>
          </w:tcPr>
          <w:p>
            <w:pPr>
              <w:spacing w:after="0"/>
            </w:pPr>
            <w:r>
              <w:rPr>
                <w:rFonts w:ascii="Aptos" w:hAnsi="Aptos"/>
                <w:sz w:val="17"/>
              </w:rPr>
              <w:t>The installer creates one random 256-bit token under the current user's LocalAppData folder.</w:t>
            </w:r>
          </w:p>
        </w:tc>
        <w:tc>
          <w:tcPr>
            <w:tcW w:type="dxa" w:w="3969"/>
            <w:tcMar>
              <w:top w:w="90" w:type="dxa"/>
              <w:start w:w="110" w:type="dxa"/>
              <w:bottom w:w="90" w:type="dxa"/>
              <w:end w:w="110" w:type="dxa"/>
            </w:tcMar>
            <w:vAlign w:val="center"/>
            <w:shd w:fill="F8FAFC"/>
          </w:tcPr>
          <w:p>
            <w:pPr>
              <w:spacing w:after="0"/>
            </w:pPr>
            <w:r>
              <w:rPr>
                <w:rFonts w:ascii="Aptos" w:hAnsi="Aptos"/>
                <w:sz w:val="17"/>
              </w:rPr>
              <w:t>The MCP server and AutoCAD plug-in share a local secret that is not stored in source control.</w:t>
            </w:r>
          </w:p>
        </w:tc>
      </w:tr>
      <w:tr>
        <w:tc>
          <w:tcPr>
            <w:tcW w:type="dxa" w:w="1814"/>
            <w:tcMar>
              <w:top w:w="90" w:type="dxa"/>
              <w:start w:w="110" w:type="dxa"/>
              <w:bottom w:w="90" w:type="dxa"/>
              <w:end w:w="110" w:type="dxa"/>
            </w:tcMar>
            <w:vAlign w:val="center"/>
          </w:tcPr>
          <w:p>
            <w:pPr>
              <w:spacing w:after="0"/>
            </w:pPr>
            <w:r>
              <w:rPr>
                <w:rFonts w:ascii="Aptos" w:hAnsi="Aptos"/>
                <w:sz w:val="17"/>
              </w:rPr>
              <w:t>Allowlist</w:t>
            </w:r>
          </w:p>
        </w:tc>
        <w:tc>
          <w:tcPr>
            <w:tcW w:type="dxa" w:w="3628"/>
            <w:tcMar>
              <w:top w:w="90" w:type="dxa"/>
              <w:start w:w="110" w:type="dxa"/>
              <w:bottom w:w="90" w:type="dxa"/>
              <w:end w:w="110" w:type="dxa"/>
            </w:tcMar>
            <w:vAlign w:val="center"/>
          </w:tcPr>
          <w:p>
            <w:pPr>
              <w:spacing w:after="0"/>
            </w:pPr>
            <w:r>
              <w:rPr>
                <w:rFonts w:ascii="Aptos" w:hAnsi="Aptos"/>
                <w:sz w:val="17"/>
              </w:rPr>
              <w:t>Only autocad_status, draw_line, and draw_rectangle are accepted.</w:t>
            </w:r>
          </w:p>
        </w:tc>
        <w:tc>
          <w:tcPr>
            <w:tcW w:type="dxa" w:w="3969"/>
            <w:tcMar>
              <w:top w:w="90" w:type="dxa"/>
              <w:start w:w="110" w:type="dxa"/>
              <w:bottom w:w="90" w:type="dxa"/>
              <w:end w:w="110" w:type="dxa"/>
            </w:tcMar>
            <w:vAlign w:val="center"/>
          </w:tcPr>
          <w:p>
            <w:pPr>
              <w:spacing w:after="0"/>
            </w:pPr>
            <w:r>
              <w:rPr>
                <w:rFonts w:ascii="Aptos" w:hAnsi="Aptos"/>
                <w:sz w:val="17"/>
              </w:rPr>
              <w:t>No arbitrary command execution is available.</w:t>
            </w:r>
          </w:p>
        </w:tc>
      </w:tr>
      <w:tr>
        <w:tc>
          <w:tcPr>
            <w:tcW w:type="dxa" w:w="1814"/>
            <w:tcMar>
              <w:top w:w="90" w:type="dxa"/>
              <w:start w:w="110" w:type="dxa"/>
              <w:bottom w:w="90" w:type="dxa"/>
              <w:end w:w="110" w:type="dxa"/>
            </w:tcMar>
            <w:vAlign w:val="center"/>
            <w:shd w:fill="F8FAFC"/>
          </w:tcPr>
          <w:p>
            <w:pPr>
              <w:spacing w:after="0"/>
            </w:pPr>
            <w:r>
              <w:rPr>
                <w:rFonts w:ascii="Aptos" w:hAnsi="Aptos"/>
                <w:sz w:val="17"/>
              </w:rPr>
              <w:t>Input validation</w:t>
            </w:r>
          </w:p>
        </w:tc>
        <w:tc>
          <w:tcPr>
            <w:tcW w:type="dxa" w:w="3628"/>
            <w:tcMar>
              <w:top w:w="90" w:type="dxa"/>
              <w:start w:w="110" w:type="dxa"/>
              <w:bottom w:w="90" w:type="dxa"/>
              <w:end w:w="110" w:type="dxa"/>
            </w:tcMar>
            <w:vAlign w:val="center"/>
            <w:shd w:fill="F8FAFC"/>
          </w:tcPr>
          <w:p>
            <w:pPr>
              <w:spacing w:after="0"/>
            </w:pPr>
            <w:r>
              <w:rPr>
                <w:rFonts w:ascii="Aptos" w:hAnsi="Aptos"/>
                <w:sz w:val="17"/>
              </w:rPr>
              <w:t>Coordinates must be finite and within ±1,000,000,000; dimensions must be positive.</w:t>
            </w:r>
          </w:p>
        </w:tc>
        <w:tc>
          <w:tcPr>
            <w:tcW w:type="dxa" w:w="3969"/>
            <w:tcMar>
              <w:top w:w="90" w:type="dxa"/>
              <w:start w:w="110" w:type="dxa"/>
              <w:bottom w:w="90" w:type="dxa"/>
              <w:end w:w="110" w:type="dxa"/>
            </w:tcMar>
            <w:vAlign w:val="center"/>
            <w:shd w:fill="F8FAFC"/>
          </w:tcPr>
          <w:p>
            <w:pPr>
              <w:spacing w:after="0"/>
            </w:pPr>
            <w:r>
              <w:rPr>
                <w:rFonts w:ascii="Aptos" w:hAnsi="Aptos"/>
                <w:sz w:val="17"/>
              </w:rPr>
              <w:t>Blocks malformed or extreme numeric inputs.</w:t>
            </w:r>
          </w:p>
        </w:tc>
      </w:tr>
      <w:tr>
        <w:tc>
          <w:tcPr>
            <w:tcW w:type="dxa" w:w="1814"/>
            <w:tcMar>
              <w:top w:w="90" w:type="dxa"/>
              <w:start w:w="110" w:type="dxa"/>
              <w:bottom w:w="90" w:type="dxa"/>
              <w:end w:w="110" w:type="dxa"/>
            </w:tcMar>
            <w:vAlign w:val="center"/>
          </w:tcPr>
          <w:p>
            <w:pPr>
              <w:spacing w:after="0"/>
            </w:pPr>
            <w:r>
              <w:rPr>
                <w:rFonts w:ascii="Aptos" w:hAnsi="Aptos"/>
                <w:sz w:val="17"/>
              </w:rPr>
              <w:t>Layer validation</w:t>
            </w:r>
          </w:p>
        </w:tc>
        <w:tc>
          <w:tcPr>
            <w:tcW w:type="dxa" w:w="3628"/>
            <w:tcMar>
              <w:top w:w="90" w:type="dxa"/>
              <w:start w:w="110" w:type="dxa"/>
              <w:bottom w:w="90" w:type="dxa"/>
              <w:end w:w="110" w:type="dxa"/>
            </w:tcMar>
            <w:vAlign w:val="center"/>
          </w:tcPr>
          <w:p>
            <w:pPr>
              <w:spacing w:after="0"/>
            </w:pPr>
            <w:r>
              <w:rPr>
                <w:rFonts w:ascii="Aptos" w:hAnsi="Aptos"/>
                <w:sz w:val="17"/>
              </w:rPr>
              <w:t>Names are 1–64 characters and limited to letters, digits, underscore, and hyphen.</w:t>
            </w:r>
          </w:p>
        </w:tc>
        <w:tc>
          <w:tcPr>
            <w:tcW w:type="dxa" w:w="3969"/>
            <w:tcMar>
              <w:top w:w="90" w:type="dxa"/>
              <w:start w:w="110" w:type="dxa"/>
              <w:bottom w:w="90" w:type="dxa"/>
              <w:end w:w="110" w:type="dxa"/>
            </w:tcMar>
            <w:vAlign w:val="center"/>
          </w:tcPr>
          <w:p>
            <w:pPr>
              <w:spacing w:after="0"/>
            </w:pPr>
            <w:r>
              <w:rPr>
                <w:rFonts w:ascii="Aptos" w:hAnsi="Aptos"/>
                <w:sz w:val="17"/>
              </w:rPr>
              <w:t>Prevents unsafe or ambiguous layer names.</w:t>
            </w:r>
          </w:p>
        </w:tc>
      </w:tr>
      <w:tr>
        <w:tc>
          <w:tcPr>
            <w:tcW w:type="dxa" w:w="1814"/>
            <w:tcMar>
              <w:top w:w="90" w:type="dxa"/>
              <w:start w:w="110" w:type="dxa"/>
              <w:bottom w:w="90" w:type="dxa"/>
              <w:end w:w="110" w:type="dxa"/>
            </w:tcMar>
            <w:vAlign w:val="center"/>
            <w:shd w:fill="F8FAFC"/>
          </w:tcPr>
          <w:p>
            <w:pPr>
              <w:spacing w:after="0"/>
            </w:pPr>
            <w:r>
              <w:rPr>
                <w:rFonts w:ascii="Aptos" w:hAnsi="Aptos"/>
                <w:sz w:val="17"/>
              </w:rPr>
              <w:t>User approval</w:t>
            </w:r>
          </w:p>
        </w:tc>
        <w:tc>
          <w:tcPr>
            <w:tcW w:type="dxa" w:w="3628"/>
            <w:tcMar>
              <w:top w:w="90" w:type="dxa"/>
              <w:start w:w="110" w:type="dxa"/>
              <w:bottom w:w="90" w:type="dxa"/>
              <w:end w:w="110" w:type="dxa"/>
            </w:tcMar>
            <w:vAlign w:val="center"/>
            <w:shd w:fill="F8FAFC"/>
          </w:tcPr>
          <w:p>
            <w:pPr>
              <w:spacing w:after="0"/>
            </w:pPr>
            <w:r>
              <w:rPr>
                <w:rFonts w:ascii="Aptos" w:hAnsi="Aptos"/>
                <w:sz w:val="17"/>
              </w:rPr>
              <w:t>Claude Desktop displays tool permission prompts.</w:t>
            </w:r>
          </w:p>
        </w:tc>
        <w:tc>
          <w:tcPr>
            <w:tcW w:type="dxa" w:w="3969"/>
            <w:tcMar>
              <w:top w:w="90" w:type="dxa"/>
              <w:start w:w="110" w:type="dxa"/>
              <w:bottom w:w="90" w:type="dxa"/>
              <w:end w:w="110" w:type="dxa"/>
            </w:tcMar>
            <w:vAlign w:val="center"/>
            <w:shd w:fill="F8FAFC"/>
          </w:tcPr>
          <w:p>
            <w:pPr>
              <w:spacing w:after="0"/>
            </w:pPr>
            <w:r>
              <w:rPr>
                <w:rFonts w:ascii="Aptos" w:hAnsi="Aptos"/>
                <w:sz w:val="17"/>
              </w:rPr>
              <w:t>The user remains in control of write actions.</w:t>
            </w:r>
          </w:p>
        </w:tc>
      </w:tr>
      <w:tr>
        <w:tc>
          <w:tcPr>
            <w:tcW w:type="dxa" w:w="1814"/>
            <w:tcMar>
              <w:top w:w="90" w:type="dxa"/>
              <w:start w:w="110" w:type="dxa"/>
              <w:bottom w:w="90" w:type="dxa"/>
              <w:end w:w="110" w:type="dxa"/>
            </w:tcMar>
            <w:vAlign w:val="center"/>
          </w:tcPr>
          <w:p>
            <w:pPr>
              <w:spacing w:after="0"/>
            </w:pPr>
            <w:r>
              <w:rPr>
                <w:rFonts w:ascii="Aptos" w:hAnsi="Aptos"/>
                <w:sz w:val="17"/>
              </w:rPr>
              <w:t>AutoCAD transaction</w:t>
            </w:r>
          </w:p>
        </w:tc>
        <w:tc>
          <w:tcPr>
            <w:tcW w:type="dxa" w:w="3628"/>
            <w:tcMar>
              <w:top w:w="90" w:type="dxa"/>
              <w:start w:w="110" w:type="dxa"/>
              <w:bottom w:w="90" w:type="dxa"/>
              <w:end w:w="110" w:type="dxa"/>
            </w:tcMar>
            <w:vAlign w:val="center"/>
          </w:tcPr>
          <w:p>
            <w:pPr>
              <w:spacing w:after="0"/>
            </w:pPr>
            <w:r>
              <w:rPr>
                <w:rFonts w:ascii="Aptos" w:hAnsi="Aptos"/>
                <w:sz w:val="17"/>
              </w:rPr>
              <w:t>Each entity is created inside an AutoCAD database transaction.</w:t>
            </w:r>
          </w:p>
        </w:tc>
        <w:tc>
          <w:tcPr>
            <w:tcW w:type="dxa" w:w="3969"/>
            <w:tcMar>
              <w:top w:w="90" w:type="dxa"/>
              <w:start w:w="110" w:type="dxa"/>
              <w:bottom w:w="90" w:type="dxa"/>
              <w:end w:w="110" w:type="dxa"/>
            </w:tcMar>
            <w:vAlign w:val="center"/>
          </w:tcPr>
          <w:p>
            <w:pPr>
              <w:spacing w:after="0"/>
            </w:pPr>
            <w:r>
              <w:rPr>
                <w:rFonts w:ascii="Aptos" w:hAnsi="Aptos"/>
                <w:sz w:val="17"/>
              </w:rPr>
              <w:t>Failed operations can roll back cleanly.</w:t>
            </w:r>
          </w:p>
        </w:tc>
      </w:tr>
    </w:tbl>
    <w:p>
      <w:pPr>
        <w:spacing w:after="0"/>
      </w:pPr>
    </w:p>
    <w:p>
      <w:pPr>
        <w:pStyle w:val="Heading2"/>
        <w:keepNext w:val="true"/>
      </w:pPr>
      <w:r>
        <w:t>Security recommendations before public use</w:t>
      </w:r>
    </w:p>
    <w:p>
      <w:pPr>
        <w:pStyle w:val="ListBullet"/>
        <w:spacing w:after="60"/>
      </w:pPr>
      <w:r>
        <w:t>Keep the installation-specific token outside source control and rotate it during a clean reinstall when compromise is suspected.</w:t>
      </w:r>
    </w:p>
    <w:p>
      <w:pPr>
        <w:pStyle w:val="ListBullet"/>
        <w:spacing w:after="60"/>
      </w:pPr>
      <w:r>
        <w:t>Digitally sign the AutoCAD DLL and release artifacts.</w:t>
      </w:r>
    </w:p>
    <w:p>
      <w:pPr>
        <w:pStyle w:val="ListBullet"/>
        <w:spacing w:after="60"/>
      </w:pPr>
      <w:r>
        <w:t>Publish checksums and verify release provenance.</w:t>
      </w:r>
    </w:p>
    <w:p>
      <w:pPr>
        <w:pStyle w:val="ListBullet"/>
        <w:spacing w:after="60"/>
      </w:pPr>
      <w:r>
        <w:t>Add structured audit logging without recording sensitive drawing content.</w:t>
      </w:r>
    </w:p>
    <w:p>
      <w:pPr>
        <w:pStyle w:val="ListBullet"/>
        <w:spacing w:after="60"/>
      </w:pPr>
      <w:r>
        <w:t>Preserve an explicit tool allowlist; do not expose general shell or AutoCAD command execution.</w:t>
      </w:r>
    </w:p>
    <w:p>
      <w:pPr>
        <w:pStyle w:val="ListBullet"/>
        <w:spacing w:after="60"/>
      </w:pPr>
      <w:r>
        <w:t>Add batch limits and a preview/confirm workflow before creating many objects.</w:t>
      </w:r>
    </w:p>
    <w:p>
      <w:pPr>
        <w:pStyle w:val="Heading1"/>
        <w:keepNext w:val="true"/>
      </w:pPr>
      <w:r>
        <w:t>10  Publish and install through GitHub</w:t>
      </w:r>
    </w:p>
    <w:p>
      <w:pPr>
        <w:pStyle w:val="Heading2"/>
        <w:keepNext w:val="true"/>
      </w:pPr>
      <w:r>
        <w:t>Files to commit</w:t>
      </w:r>
    </w:p>
    <w:p>
      <w:r>
        <w:t>Commit the source and packaging files, including:</w:t>
      </w:r>
    </w:p>
    <w:p>
      <w:pPr>
        <w:pStyle w:val="Code"/>
      </w:pPr>
      <w:r>
        <w:t>.gitignore</w:t>
        <w:br/>
        <w:t>AutoCADClaudeBridge.csproj</w:t>
        <w:br/>
        <w:t>NuGet.Config</w:t>
        <w:br/>
        <w:t>Plugin.cs</w:t>
        <w:br/>
        <w:t>README.md</w:t>
        <w:br/>
        <w:t>GITHUB.md</w:t>
        <w:br/>
        <w:t>build.ps1</w:t>
        <w:br/>
        <w:t>package.ps1</w:t>
        <w:br/>
        <w:t>make-release.ps1</w:t>
        <w:br/>
        <w:t>claude-extension/</w:t>
        <w:br/>
        <w:t>packaging/</w:t>
      </w:r>
    </w:p>
    <w:p>
      <w:r>
        <w:t>Do not commit generated content:</w:t>
      </w:r>
    </w:p>
    <w:p>
      <w:pPr>
        <w:pStyle w:val="Code"/>
      </w:pPr>
      <w:r>
        <w:t>bin/</w:t>
        <w:br/>
        <w:t>obj/</w:t>
        <w:br/>
        <w:t>.build-state/</w:t>
        <w:br/>
        <w:t>dist/</w:t>
      </w:r>
    </w:p>
    <w:p>
      <w:pPr>
        <w:pStyle w:val="Heading2"/>
        <w:keepNext w:val="true"/>
      </w:pPr>
      <w:r>
        <w:t>Create a release</w:t>
      </w:r>
    </w:p>
    <w:p>
      <w:pPr>
        <w:pStyle w:val="ListNumber"/>
        <w:spacing w:after="80"/>
      </w:pPr>
      <w:r>
        <w:t>From PowerShell in the repository folder, run .\make-release.ps1.</w:t>
      </w:r>
    </w:p>
    <w:p>
      <w:pPr>
        <w:pStyle w:val="ListNumber"/>
        <w:spacing w:after="80"/>
      </w:pPr>
      <w:r>
        <w:t>Confirm that dist\AutoCAD-Claude-Bridge-0.1.0-win-x64.zip was created.</w:t>
      </w:r>
    </w:p>
    <w:p>
      <w:pPr>
        <w:pStyle w:val="ListNumber"/>
        <w:spacing w:after="80"/>
      </w:pPr>
      <w:r>
        <w:t>Create a GitHub Release for version 0.1.0 and attach the ZIP.</w:t>
      </w:r>
    </w:p>
    <w:p>
      <w:pPr>
        <w:pStyle w:val="ListNumber"/>
        <w:spacing w:after="80"/>
      </w:pPr>
      <w:r>
        <w:t>Optionally attach the standalone DLL and MCPB for developers who want manual installation.</w:t>
      </w:r>
    </w:p>
    <w:p>
      <w:pPr>
        <w:pStyle w:val="ListNumber"/>
        <w:spacing w:after="80"/>
      </w:pPr>
      <w:r>
        <w:t>Include compatibility, unsigned-code warning, installation, verification, and uninstall notes in the release description.</w:t>
      </w:r>
    </w:p>
    <w:p>
      <w:pPr>
        <w:pStyle w:val="Heading2"/>
        <w:keepNext w:val="true"/>
      </w:pPr>
      <w:r>
        <w:t>Release artifact</w:t>
      </w:r>
    </w:p>
    <w:p>
      <w:pPr>
        <w:pStyle w:val="Code"/>
      </w:pPr>
      <w:r>
        <w:t>dist\AutoCAD-Claude-Bridge-0.1.0-win-x64.zip</w:t>
      </w:r>
    </w:p>
    <w:p>
      <w:r>
        <w:t>Any compatible computer can use that release after installing AutoCAD 2027 and Claude Desktop. The bridge does not become available merely because the repository is cloned: each computer must install the AutoCAD bundle and approve the Claude extension locally.</w:t>
      </w:r>
    </w:p>
    <w:p>
      <w:r>
        <w:br w:type="page"/>
      </w:r>
    </w:p>
    <w:p>
      <w:pPr>
        <w:pStyle w:val="Heading1"/>
        <w:keepNext w:val="true"/>
      </w:pPr>
      <w:r>
        <w:t>11  Build from source</w:t>
      </w:r>
    </w:p>
    <w:p>
      <w:pPr>
        <w:pStyle w:val="Heading2"/>
        <w:keepNext w:val="true"/>
      </w:pPr>
      <w:r>
        <w:t>Standard build</w:t>
      </w:r>
    </w:p>
    <w:p>
      <w:pPr>
        <w:pStyle w:val="Code"/>
      </w:pPr>
      <w:r>
        <w:t>cd AutoCAD-Claude-Bridge</w:t>
        <w:br/>
        <w:t>.\build.ps1</w:t>
        <w:br/>
        <w:t>.\package.ps1</w:t>
      </w:r>
    </w:p>
    <w:p>
      <w:r>
        <w:t>To build the complete distributable ZIP in one step:</w:t>
      </w:r>
    </w:p>
    <w:p>
      <w:pPr>
        <w:pStyle w:val="Code"/>
      </w:pPr>
      <w:r>
        <w:t>.\make-release.ps1</w:t>
      </w:r>
    </w:p>
    <w:p>
      <w:pPr>
        <w:pStyle w:val="Heading2"/>
        <w:keepNext w:val="true"/>
      </w:pPr>
      <w:r>
        <w:t>Non-default AutoCAD location</w:t>
      </w:r>
    </w:p>
    <w:p>
      <w:pPr>
        <w:pStyle w:val="Code"/>
      </w:pPr>
      <w:r>
        <w:t>.\build.ps1 -AutoCADInstallDir "D:\Autodesk\AutoCAD 2027"</w:t>
      </w:r>
    </w:p>
    <w:p>
      <w:r>
        <w:t>The project references AcCoreMgd.dll, AcDbMgd.dll, and AcMgd.dll from the specified AutoCAD installation. These Autodesk assemblies are not copied into the release.</w:t>
      </w:r>
    </w:p>
    <w:p>
      <w:pPr>
        <w:pStyle w:val="Heading2"/>
        <w:keepNext w:val="true"/>
      </w:pPr>
      <w:r>
        <w:t>Manual development load</w:t>
      </w:r>
    </w:p>
    <w:p>
      <w:pPr>
        <w:pStyle w:val="ListNumber"/>
        <w:spacing w:after="80"/>
      </w:pPr>
      <w:r>
        <w:t>Build the project.</w:t>
      </w:r>
    </w:p>
    <w:p>
      <w:pPr>
        <w:pStyle w:val="ListNumber"/>
        <w:spacing w:after="80"/>
      </w:pPr>
      <w:r>
        <w:t>Open AutoCAD 2027 and a drawing.</w:t>
      </w:r>
    </w:p>
    <w:p>
      <w:pPr>
        <w:pStyle w:val="ListNumber"/>
        <w:spacing w:after="80"/>
      </w:pPr>
      <w:r>
        <w:t>Run NETLOAD and select bin\Debug\net10.0-windows\AutoCADClaudeBridge.dll or the Release equivalent.</w:t>
      </w:r>
    </w:p>
    <w:p>
      <w:pPr>
        <w:pStyle w:val="ListNumber"/>
        <w:spacing w:after="80"/>
      </w:pPr>
      <w:r>
        <w:t>Choose Load Once when testing an unsigned local build.</w:t>
      </w:r>
    </w:p>
    <w:p>
      <w:pPr>
        <w:pStyle w:val="ListNumber"/>
        <w:spacing w:after="80"/>
      </w:pPr>
      <w:r>
        <w:t>Run CLAUDEBRIDGE to confirm the listener.</w:t>
      </w:r>
    </w:p>
    <w:tbl>
      <w:tblPr>
        <w:tblW w:type="auto" w:w="0"/>
        <w:jc w:val="center"/>
        <w:tblLook w:firstColumn="1" w:firstRow="1" w:lastColumn="0" w:lastRow="0" w:noHBand="0" w:noVBand="1" w:val="04A0"/>
      </w:tblPr>
      <w:tblGrid>
        <w:gridCol w:w="9638"/>
      </w:tblGrid>
      <w:tr>
        <w:tc>
          <w:tcPr>
            <w:tcW w:type="dxa" w:w="9638"/>
            <w:shd w:fill="EDF4FA"/>
            <w:tcMar>
              <w:top w:w="120" w:type="dxa"/>
              <w:start w:w="150" w:type="dxa"/>
              <w:bottom w:w="120" w:type="dxa"/>
              <w:end w:w="150" w:type="dxa"/>
            </w:tcMar>
          </w:tcPr>
          <w:p>
            <w:pPr>
              <w:spacing w:after="0"/>
            </w:pPr>
            <w:r>
              <w:rPr>
                <w:rFonts w:ascii="Aptos" w:hAnsi="Aptos"/>
                <w:b/>
                <w:color w:val="17365D"/>
              </w:rPr>
              <w:t xml:space="preserve">VS Code  </w:t>
            </w:r>
            <w:r>
              <w:t>VS Code with Microsoft’s C# and C# Dev Kit extensions is enough for this project. Visual Studio is not required when the .NET 10 SDK and AutoCAD 2027 API assemblies are present.</w:t>
            </w:r>
          </w:p>
        </w:tc>
      </w:tr>
    </w:tbl>
    <w:p>
      <w:pPr>
        <w:spacing w:after="0"/>
      </w:pPr>
    </w:p>
    <w:p>
      <w:pPr>
        <w:pStyle w:val="Heading1"/>
        <w:keepNext w:val="true"/>
      </w:pPr>
      <w:r>
        <w:t>12  Developer reference</w:t>
      </w:r>
    </w:p>
    <w:p>
      <w:pPr>
        <w:pStyle w:val="Heading2"/>
        <w:keepNext w:val="true"/>
      </w:pPr>
      <w:r>
        <w:t>Project structure</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3572"/>
            <w:shd w:fill="17365D"/>
            <w:tcMar>
              <w:top w:w="90" w:type="dxa"/>
              <w:start w:w="110" w:type="dxa"/>
              <w:bottom w:w="90" w:type="dxa"/>
              <w:end w:w="110" w:type="dxa"/>
            </w:tcMar>
            <w:vAlign w:val="center"/>
          </w:tcPr>
          <w:p>
            <w:r>
              <w:rPr>
                <w:rFonts w:ascii="Aptos" w:hAnsi="Aptos"/>
                <w:b/>
                <w:color w:val="FFFFFF"/>
                <w:sz w:val="18"/>
              </w:rPr>
              <w:t>Path</w:t>
            </w:r>
          </w:p>
        </w:tc>
        <w:tc>
          <w:tcPr>
            <w:tcW w:type="dxa" w:w="5839"/>
            <w:shd w:fill="17365D"/>
            <w:tcMar>
              <w:top w:w="90" w:type="dxa"/>
              <w:start w:w="110" w:type="dxa"/>
              <w:bottom w:w="90" w:type="dxa"/>
              <w:end w:w="110" w:type="dxa"/>
            </w:tcMar>
            <w:vAlign w:val="center"/>
          </w:tcPr>
          <w:p>
            <w:r>
              <w:rPr>
                <w:rFonts w:ascii="Aptos" w:hAnsi="Aptos"/>
                <w:b/>
                <w:color w:val="FFFFFF"/>
                <w:sz w:val="18"/>
              </w:rPr>
              <w:t>Purpose</w:t>
            </w:r>
          </w:p>
        </w:tc>
      </w:tr>
      <w:tr>
        <w:tc>
          <w:tcPr>
            <w:tcW w:type="dxa" w:w="3572"/>
            <w:tcMar>
              <w:top w:w="90" w:type="dxa"/>
              <w:start w:w="110" w:type="dxa"/>
              <w:bottom w:w="90" w:type="dxa"/>
              <w:end w:w="110" w:type="dxa"/>
            </w:tcMar>
            <w:vAlign w:val="center"/>
          </w:tcPr>
          <w:p>
            <w:pPr>
              <w:spacing w:after="0"/>
            </w:pPr>
            <w:r>
              <w:rPr>
                <w:rFonts w:ascii="Aptos" w:hAnsi="Aptos"/>
                <w:sz w:val="17"/>
              </w:rPr>
              <w:t>Plugin.cs</w:t>
            </w:r>
          </w:p>
        </w:tc>
        <w:tc>
          <w:tcPr>
            <w:tcW w:type="dxa" w:w="5839"/>
            <w:tcMar>
              <w:top w:w="90" w:type="dxa"/>
              <w:start w:w="110" w:type="dxa"/>
              <w:bottom w:w="90" w:type="dxa"/>
              <w:end w:w="110" w:type="dxa"/>
            </w:tcMar>
            <w:vAlign w:val="center"/>
          </w:tcPr>
          <w:p>
            <w:pPr>
              <w:spacing w:after="0"/>
            </w:pPr>
            <w:r>
              <w:rPr>
                <w:rFonts w:ascii="Aptos" w:hAnsi="Aptos"/>
                <w:sz w:val="17"/>
              </w:rPr>
              <w:t>AutoCAD lifecycle, local TCP listener, request validation, and drawing operations.</w:t>
            </w:r>
          </w:p>
        </w:tc>
      </w:tr>
      <w:tr>
        <w:tc>
          <w:tcPr>
            <w:tcW w:type="dxa" w:w="3572"/>
            <w:tcMar>
              <w:top w:w="90" w:type="dxa"/>
              <w:start w:w="110" w:type="dxa"/>
              <w:bottom w:w="90" w:type="dxa"/>
              <w:end w:w="110" w:type="dxa"/>
            </w:tcMar>
            <w:vAlign w:val="center"/>
            <w:shd w:fill="F8FAFC"/>
          </w:tcPr>
          <w:p>
            <w:pPr>
              <w:spacing w:after="0"/>
            </w:pPr>
            <w:r>
              <w:rPr>
                <w:rFonts w:ascii="Aptos" w:hAnsi="Aptos"/>
                <w:sz w:val="17"/>
              </w:rPr>
              <w:t>AutoCADClaudeBridge.csproj</w:t>
            </w:r>
          </w:p>
        </w:tc>
        <w:tc>
          <w:tcPr>
            <w:tcW w:type="dxa" w:w="5839"/>
            <w:tcMar>
              <w:top w:w="90" w:type="dxa"/>
              <w:start w:w="110" w:type="dxa"/>
              <w:bottom w:w="90" w:type="dxa"/>
              <w:end w:w="110" w:type="dxa"/>
            </w:tcMar>
            <w:vAlign w:val="center"/>
            <w:shd w:fill="F8FAFC"/>
          </w:tcPr>
          <w:p>
            <w:pPr>
              <w:spacing w:after="0"/>
            </w:pPr>
            <w:r>
              <w:rPr>
                <w:rFonts w:ascii="Aptos" w:hAnsi="Aptos"/>
                <w:sz w:val="17"/>
              </w:rPr>
              <w:t>.NET 10 Windows project and Autodesk API references.</w:t>
            </w:r>
          </w:p>
        </w:tc>
      </w:tr>
      <w:tr>
        <w:tc>
          <w:tcPr>
            <w:tcW w:type="dxa" w:w="3572"/>
            <w:tcMar>
              <w:top w:w="90" w:type="dxa"/>
              <w:start w:w="110" w:type="dxa"/>
              <w:bottom w:w="90" w:type="dxa"/>
              <w:end w:w="110" w:type="dxa"/>
            </w:tcMar>
            <w:vAlign w:val="center"/>
          </w:tcPr>
          <w:p>
            <w:pPr>
              <w:spacing w:after="0"/>
            </w:pPr>
            <w:r>
              <w:rPr>
                <w:rFonts w:ascii="Aptos" w:hAnsi="Aptos"/>
                <w:sz w:val="17"/>
              </w:rPr>
              <w:t>claude-extension/manifest.json</w:t>
            </w:r>
          </w:p>
        </w:tc>
        <w:tc>
          <w:tcPr>
            <w:tcW w:type="dxa" w:w="5839"/>
            <w:tcMar>
              <w:top w:w="90" w:type="dxa"/>
              <w:start w:w="110" w:type="dxa"/>
              <w:bottom w:w="90" w:type="dxa"/>
              <w:end w:w="110" w:type="dxa"/>
            </w:tcMar>
            <w:vAlign w:val="center"/>
          </w:tcPr>
          <w:p>
            <w:pPr>
              <w:spacing w:after="0"/>
            </w:pPr>
            <w:r>
              <w:rPr>
                <w:rFonts w:ascii="Aptos" w:hAnsi="Aptos"/>
                <w:sz w:val="17"/>
              </w:rPr>
              <w:t>MCPB package metadata, compatibility, and visible tools.</w:t>
            </w:r>
          </w:p>
        </w:tc>
      </w:tr>
      <w:tr>
        <w:tc>
          <w:tcPr>
            <w:tcW w:type="dxa" w:w="3572"/>
            <w:tcMar>
              <w:top w:w="90" w:type="dxa"/>
              <w:start w:w="110" w:type="dxa"/>
              <w:bottom w:w="90" w:type="dxa"/>
              <w:end w:w="110" w:type="dxa"/>
            </w:tcMar>
            <w:vAlign w:val="center"/>
            <w:shd w:fill="F8FAFC"/>
          </w:tcPr>
          <w:p>
            <w:pPr>
              <w:spacing w:after="0"/>
            </w:pPr>
            <w:r>
              <w:rPr>
                <w:rFonts w:ascii="Aptos" w:hAnsi="Aptos"/>
                <w:sz w:val="17"/>
              </w:rPr>
              <w:t>claude-extension/server/index.js</w:t>
            </w:r>
          </w:p>
        </w:tc>
        <w:tc>
          <w:tcPr>
            <w:tcW w:type="dxa" w:w="5839"/>
            <w:tcMar>
              <w:top w:w="90" w:type="dxa"/>
              <w:start w:w="110" w:type="dxa"/>
              <w:bottom w:w="90" w:type="dxa"/>
              <w:end w:w="110" w:type="dxa"/>
            </w:tcMar>
            <w:vAlign w:val="center"/>
            <w:shd w:fill="F8FAFC"/>
          </w:tcPr>
          <w:p>
            <w:pPr>
              <w:spacing w:after="0"/>
            </w:pPr>
            <w:r>
              <w:rPr>
                <w:rFonts w:ascii="Aptos" w:hAnsi="Aptos"/>
                <w:sz w:val="17"/>
              </w:rPr>
              <w:t>Node.js MCP server and local TCP client.</w:t>
            </w:r>
          </w:p>
        </w:tc>
      </w:tr>
      <w:tr>
        <w:tc>
          <w:tcPr>
            <w:tcW w:type="dxa" w:w="3572"/>
            <w:tcMar>
              <w:top w:w="90" w:type="dxa"/>
              <w:start w:w="110" w:type="dxa"/>
              <w:bottom w:w="90" w:type="dxa"/>
              <w:end w:w="110" w:type="dxa"/>
            </w:tcMar>
            <w:vAlign w:val="center"/>
          </w:tcPr>
          <w:p>
            <w:pPr>
              <w:spacing w:after="0"/>
            </w:pPr>
            <w:r>
              <w:rPr>
                <w:rFonts w:ascii="Aptos" w:hAnsi="Aptos"/>
                <w:sz w:val="17"/>
              </w:rPr>
              <w:t>packaging/</w:t>
            </w:r>
          </w:p>
        </w:tc>
        <w:tc>
          <w:tcPr>
            <w:tcW w:type="dxa" w:w="5839"/>
            <w:tcMar>
              <w:top w:w="90" w:type="dxa"/>
              <w:start w:w="110" w:type="dxa"/>
              <w:bottom w:w="90" w:type="dxa"/>
              <w:end w:w="110" w:type="dxa"/>
            </w:tcMar>
            <w:vAlign w:val="center"/>
          </w:tcPr>
          <w:p>
            <w:pPr>
              <w:spacing w:after="0"/>
            </w:pPr>
            <w:r>
              <w:rPr>
                <w:rFonts w:ascii="Aptos" w:hAnsi="Aptos"/>
                <w:sz w:val="17"/>
              </w:rPr>
              <w:t>AutoCAD ApplicationPlugins bundle manifest and install/uninstall scripts.</w:t>
            </w:r>
          </w:p>
        </w:tc>
      </w:tr>
      <w:tr>
        <w:tc>
          <w:tcPr>
            <w:tcW w:type="dxa" w:w="3572"/>
            <w:tcMar>
              <w:top w:w="90" w:type="dxa"/>
              <w:start w:w="110" w:type="dxa"/>
              <w:bottom w:w="90" w:type="dxa"/>
              <w:end w:w="110" w:type="dxa"/>
            </w:tcMar>
            <w:vAlign w:val="center"/>
            <w:shd w:fill="F8FAFC"/>
          </w:tcPr>
          <w:p>
            <w:pPr>
              <w:spacing w:after="0"/>
            </w:pPr>
            <w:r>
              <w:rPr>
                <w:rFonts w:ascii="Aptos" w:hAnsi="Aptos"/>
                <w:sz w:val="17"/>
              </w:rPr>
              <w:t>build.ps1</w:t>
            </w:r>
          </w:p>
        </w:tc>
        <w:tc>
          <w:tcPr>
            <w:tcW w:type="dxa" w:w="5839"/>
            <w:tcMar>
              <w:top w:w="90" w:type="dxa"/>
              <w:start w:w="110" w:type="dxa"/>
              <w:bottom w:w="90" w:type="dxa"/>
              <w:end w:w="110" w:type="dxa"/>
            </w:tcMar>
            <w:vAlign w:val="center"/>
            <w:shd w:fill="F8FAFC"/>
          </w:tcPr>
          <w:p>
            <w:pPr>
              <w:spacing w:after="0"/>
            </w:pPr>
            <w:r>
              <w:rPr>
                <w:rFonts w:ascii="Aptos" w:hAnsi="Aptos"/>
                <w:sz w:val="17"/>
              </w:rPr>
              <w:t>Restores and builds the AutoCAD DLL.</w:t>
            </w:r>
          </w:p>
        </w:tc>
      </w:tr>
      <w:tr>
        <w:tc>
          <w:tcPr>
            <w:tcW w:type="dxa" w:w="3572"/>
            <w:tcMar>
              <w:top w:w="90" w:type="dxa"/>
              <w:start w:w="110" w:type="dxa"/>
              <w:bottom w:w="90" w:type="dxa"/>
              <w:end w:w="110" w:type="dxa"/>
            </w:tcMar>
            <w:vAlign w:val="center"/>
          </w:tcPr>
          <w:p>
            <w:pPr>
              <w:spacing w:after="0"/>
            </w:pPr>
            <w:r>
              <w:rPr>
                <w:rFonts w:ascii="Aptos" w:hAnsi="Aptos"/>
                <w:sz w:val="17"/>
              </w:rPr>
              <w:t>package.ps1</w:t>
            </w:r>
          </w:p>
        </w:tc>
        <w:tc>
          <w:tcPr>
            <w:tcW w:type="dxa" w:w="5839"/>
            <w:tcMar>
              <w:top w:w="90" w:type="dxa"/>
              <w:start w:w="110" w:type="dxa"/>
              <w:bottom w:w="90" w:type="dxa"/>
              <w:end w:w="110" w:type="dxa"/>
            </w:tcMar>
            <w:vAlign w:val="center"/>
          </w:tcPr>
          <w:p>
            <w:pPr>
              <w:spacing w:after="0"/>
            </w:pPr>
            <w:r>
              <w:rPr>
                <w:rFonts w:ascii="Aptos" w:hAnsi="Aptos"/>
                <w:sz w:val="17"/>
              </w:rPr>
              <w:t>Packages the Claude extension as an .mcpb file.</w:t>
            </w:r>
          </w:p>
        </w:tc>
      </w:tr>
      <w:tr>
        <w:tc>
          <w:tcPr>
            <w:tcW w:type="dxa" w:w="3572"/>
            <w:tcMar>
              <w:top w:w="90" w:type="dxa"/>
              <w:start w:w="110" w:type="dxa"/>
              <w:bottom w:w="90" w:type="dxa"/>
              <w:end w:w="110" w:type="dxa"/>
            </w:tcMar>
            <w:vAlign w:val="center"/>
            <w:shd w:fill="F8FAFC"/>
          </w:tcPr>
          <w:p>
            <w:pPr>
              <w:spacing w:after="0"/>
            </w:pPr>
            <w:r>
              <w:rPr>
                <w:rFonts w:ascii="Aptos" w:hAnsi="Aptos"/>
                <w:sz w:val="17"/>
              </w:rPr>
              <w:t>make-release.ps1</w:t>
            </w:r>
          </w:p>
        </w:tc>
        <w:tc>
          <w:tcPr>
            <w:tcW w:type="dxa" w:w="5839"/>
            <w:tcMar>
              <w:top w:w="90" w:type="dxa"/>
              <w:start w:w="110" w:type="dxa"/>
              <w:bottom w:w="90" w:type="dxa"/>
              <w:end w:w="110" w:type="dxa"/>
            </w:tcMar>
            <w:vAlign w:val="center"/>
            <w:shd w:fill="F8FAFC"/>
          </w:tcPr>
          <w:p>
            <w:pPr>
              <w:spacing w:after="0"/>
            </w:pPr>
            <w:r>
              <w:rPr>
                <w:rFonts w:ascii="Aptos" w:hAnsi="Aptos"/>
                <w:sz w:val="17"/>
              </w:rPr>
              <w:t>Builds both components and creates the release ZIP.</w:t>
            </w:r>
          </w:p>
        </w:tc>
      </w:tr>
    </w:tbl>
    <w:p>
      <w:pPr>
        <w:spacing w:after="0"/>
      </w:pPr>
    </w:p>
    <w:p>
      <w:pPr>
        <w:pStyle w:val="Heading2"/>
        <w:keepNext w:val="true"/>
      </w:pPr>
      <w:r>
        <w:t>Local protocol</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268"/>
            <w:shd w:fill="17365D"/>
            <w:tcMar>
              <w:top w:w="90" w:type="dxa"/>
              <w:start w:w="110" w:type="dxa"/>
              <w:bottom w:w="90" w:type="dxa"/>
              <w:end w:w="110" w:type="dxa"/>
            </w:tcMar>
            <w:vAlign w:val="center"/>
          </w:tcPr>
          <w:p>
            <w:r>
              <w:rPr>
                <w:rFonts w:ascii="Aptos" w:hAnsi="Aptos"/>
                <w:b/>
                <w:color w:val="FFFFFF"/>
                <w:sz w:val="18"/>
              </w:rPr>
              <w:t>Property</w:t>
            </w:r>
          </w:p>
        </w:tc>
        <w:tc>
          <w:tcPr>
            <w:tcW w:type="dxa" w:w="7143"/>
            <w:shd w:fill="17365D"/>
            <w:tcMar>
              <w:top w:w="90" w:type="dxa"/>
              <w:start w:w="110" w:type="dxa"/>
              <w:bottom w:w="90" w:type="dxa"/>
              <w:end w:w="110" w:type="dxa"/>
            </w:tcMar>
            <w:vAlign w:val="center"/>
          </w:tcPr>
          <w:p>
            <w:r>
              <w:rPr>
                <w:rFonts w:ascii="Aptos" w:hAnsi="Aptos"/>
                <w:b/>
                <w:color w:val="FFFFFF"/>
                <w:sz w:val="18"/>
              </w:rPr>
              <w:t>Value</w:t>
            </w:r>
          </w:p>
        </w:tc>
      </w:tr>
      <w:tr>
        <w:tc>
          <w:tcPr>
            <w:tcW w:type="dxa" w:w="2268"/>
            <w:tcMar>
              <w:top w:w="90" w:type="dxa"/>
              <w:start w:w="110" w:type="dxa"/>
              <w:bottom w:w="90" w:type="dxa"/>
              <w:end w:w="110" w:type="dxa"/>
            </w:tcMar>
            <w:vAlign w:val="center"/>
          </w:tcPr>
          <w:p>
            <w:pPr>
              <w:spacing w:after="0"/>
            </w:pPr>
            <w:r>
              <w:rPr>
                <w:rFonts w:ascii="Aptos" w:hAnsi="Aptos"/>
                <w:sz w:val="17"/>
              </w:rPr>
              <w:t>Transport</w:t>
            </w:r>
          </w:p>
        </w:tc>
        <w:tc>
          <w:tcPr>
            <w:tcW w:type="dxa" w:w="7143"/>
            <w:tcMar>
              <w:top w:w="90" w:type="dxa"/>
              <w:start w:w="110" w:type="dxa"/>
              <w:bottom w:w="90" w:type="dxa"/>
              <w:end w:w="110" w:type="dxa"/>
            </w:tcMar>
            <w:vAlign w:val="center"/>
          </w:tcPr>
          <w:p>
            <w:pPr>
              <w:spacing w:after="0"/>
            </w:pPr>
            <w:r>
              <w:rPr>
                <w:rFonts w:ascii="Aptos" w:hAnsi="Aptos"/>
                <w:sz w:val="17"/>
              </w:rPr>
              <w:t>One newline-delimited JSON request and response over TCP</w:t>
            </w:r>
          </w:p>
        </w:tc>
      </w:tr>
      <w:tr>
        <w:tc>
          <w:tcPr>
            <w:tcW w:type="dxa" w:w="2268"/>
            <w:tcMar>
              <w:top w:w="90" w:type="dxa"/>
              <w:start w:w="110" w:type="dxa"/>
              <w:bottom w:w="90" w:type="dxa"/>
              <w:end w:w="110" w:type="dxa"/>
            </w:tcMar>
            <w:vAlign w:val="center"/>
            <w:shd w:fill="F8FAFC"/>
          </w:tcPr>
          <w:p>
            <w:pPr>
              <w:spacing w:after="0"/>
            </w:pPr>
            <w:r>
              <w:rPr>
                <w:rFonts w:ascii="Aptos" w:hAnsi="Aptos"/>
                <w:sz w:val="17"/>
              </w:rPr>
              <w:t>Host</w:t>
            </w:r>
          </w:p>
        </w:tc>
        <w:tc>
          <w:tcPr>
            <w:tcW w:type="dxa" w:w="7143"/>
            <w:tcMar>
              <w:top w:w="90" w:type="dxa"/>
              <w:start w:w="110" w:type="dxa"/>
              <w:bottom w:w="90" w:type="dxa"/>
              <w:end w:w="110" w:type="dxa"/>
            </w:tcMar>
            <w:vAlign w:val="center"/>
            <w:shd w:fill="F8FAFC"/>
          </w:tcPr>
          <w:p>
            <w:pPr>
              <w:spacing w:after="0"/>
            </w:pPr>
            <w:r>
              <w:rPr>
                <w:rFonts w:ascii="Aptos" w:hAnsi="Aptos"/>
                <w:sz w:val="17"/>
              </w:rPr>
              <w:t>127.0.0.1</w:t>
            </w:r>
          </w:p>
        </w:tc>
      </w:tr>
      <w:tr>
        <w:tc>
          <w:tcPr>
            <w:tcW w:type="dxa" w:w="2268"/>
            <w:tcMar>
              <w:top w:w="90" w:type="dxa"/>
              <w:start w:w="110" w:type="dxa"/>
              <w:bottom w:w="90" w:type="dxa"/>
              <w:end w:w="110" w:type="dxa"/>
            </w:tcMar>
            <w:vAlign w:val="center"/>
          </w:tcPr>
          <w:p>
            <w:pPr>
              <w:spacing w:after="0"/>
            </w:pPr>
            <w:r>
              <w:rPr>
                <w:rFonts w:ascii="Aptos" w:hAnsi="Aptos"/>
                <w:sz w:val="17"/>
              </w:rPr>
              <w:t>Port</w:t>
            </w:r>
          </w:p>
        </w:tc>
        <w:tc>
          <w:tcPr>
            <w:tcW w:type="dxa" w:w="7143"/>
            <w:tcMar>
              <w:top w:w="90" w:type="dxa"/>
              <w:start w:w="110" w:type="dxa"/>
              <w:bottom w:w="90" w:type="dxa"/>
              <w:end w:w="110" w:type="dxa"/>
            </w:tcMar>
            <w:vAlign w:val="center"/>
          </w:tcPr>
          <w:p>
            <w:pPr>
              <w:spacing w:after="0"/>
            </w:pPr>
            <w:r>
              <w:rPr>
                <w:rFonts w:ascii="Aptos" w:hAnsi="Aptos"/>
                <w:sz w:val="17"/>
              </w:rPr>
              <w:t>51327</w:t>
            </w:r>
          </w:p>
        </w:tc>
      </w:tr>
      <w:tr>
        <w:tc>
          <w:tcPr>
            <w:tcW w:type="dxa" w:w="2268"/>
            <w:tcMar>
              <w:top w:w="90" w:type="dxa"/>
              <w:start w:w="110" w:type="dxa"/>
              <w:bottom w:w="90" w:type="dxa"/>
              <w:end w:w="110" w:type="dxa"/>
            </w:tcMar>
            <w:vAlign w:val="center"/>
            <w:shd w:fill="F8FAFC"/>
          </w:tcPr>
          <w:p>
            <w:pPr>
              <w:spacing w:after="0"/>
            </w:pPr>
            <w:r>
              <w:rPr>
                <w:rFonts w:ascii="Aptos" w:hAnsi="Aptos"/>
                <w:sz w:val="17"/>
              </w:rPr>
              <w:t>Timeout</w:t>
            </w:r>
          </w:p>
        </w:tc>
        <w:tc>
          <w:tcPr>
            <w:tcW w:type="dxa" w:w="7143"/>
            <w:tcMar>
              <w:top w:w="90" w:type="dxa"/>
              <w:start w:w="110" w:type="dxa"/>
              <w:bottom w:w="90" w:type="dxa"/>
              <w:end w:w="110" w:type="dxa"/>
            </w:tcMar>
            <w:vAlign w:val="center"/>
            <w:shd w:fill="F8FAFC"/>
          </w:tcPr>
          <w:p>
            <w:pPr>
              <w:spacing w:after="0"/>
            </w:pPr>
            <w:r>
              <w:rPr>
                <w:rFonts w:ascii="Aptos" w:hAnsi="Aptos"/>
                <w:sz w:val="17"/>
              </w:rPr>
              <w:t>30 seconds</w:t>
            </w:r>
          </w:p>
        </w:tc>
      </w:tr>
      <w:tr>
        <w:tc>
          <w:tcPr>
            <w:tcW w:type="dxa" w:w="2268"/>
            <w:tcMar>
              <w:top w:w="90" w:type="dxa"/>
              <w:start w:w="110" w:type="dxa"/>
              <w:bottom w:w="90" w:type="dxa"/>
              <w:end w:w="110" w:type="dxa"/>
            </w:tcMar>
            <w:vAlign w:val="center"/>
          </w:tcPr>
          <w:p>
            <w:pPr>
              <w:spacing w:after="0"/>
            </w:pPr>
            <w:r>
              <w:rPr>
                <w:rFonts w:ascii="Aptos" w:hAnsi="Aptos"/>
                <w:sz w:val="17"/>
              </w:rPr>
              <w:t>Threading</w:t>
            </w:r>
          </w:p>
        </w:tc>
        <w:tc>
          <w:tcPr>
            <w:tcW w:type="dxa" w:w="7143"/>
            <w:tcMar>
              <w:top w:w="90" w:type="dxa"/>
              <w:start w:w="110" w:type="dxa"/>
              <w:bottom w:w="90" w:type="dxa"/>
              <w:end w:w="110" w:type="dxa"/>
            </w:tcMar>
            <w:vAlign w:val="center"/>
          </w:tcPr>
          <w:p>
            <w:pPr>
              <w:spacing w:after="0"/>
            </w:pPr>
            <w:r>
              <w:rPr>
                <w:rFonts w:ascii="Aptos" w:hAnsi="Aptos"/>
                <w:sz w:val="17"/>
              </w:rPr>
              <w:t>Requests are queued and processed during AutoCAD Idle events, up to eight per event</w:t>
            </w:r>
          </w:p>
        </w:tc>
      </w:tr>
      <w:tr>
        <w:tc>
          <w:tcPr>
            <w:tcW w:type="dxa" w:w="2268"/>
            <w:tcMar>
              <w:top w:w="90" w:type="dxa"/>
              <w:start w:w="110" w:type="dxa"/>
              <w:bottom w:w="90" w:type="dxa"/>
              <w:end w:w="110" w:type="dxa"/>
            </w:tcMar>
            <w:vAlign w:val="center"/>
            <w:shd w:fill="F8FAFC"/>
          </w:tcPr>
          <w:p>
            <w:pPr>
              <w:spacing w:after="0"/>
            </w:pPr>
            <w:r>
              <w:rPr>
                <w:rFonts w:ascii="Aptos" w:hAnsi="Aptos"/>
                <w:sz w:val="17"/>
              </w:rPr>
              <w:t>Default layer</w:t>
            </w:r>
          </w:p>
        </w:tc>
        <w:tc>
          <w:tcPr>
            <w:tcW w:type="dxa" w:w="7143"/>
            <w:tcMar>
              <w:top w:w="90" w:type="dxa"/>
              <w:start w:w="110" w:type="dxa"/>
              <w:bottom w:w="90" w:type="dxa"/>
              <w:end w:w="110" w:type="dxa"/>
            </w:tcMar>
            <w:vAlign w:val="center"/>
            <w:shd w:fill="F8FAFC"/>
          </w:tcPr>
          <w:p>
            <w:pPr>
              <w:spacing w:after="0"/>
            </w:pPr>
            <w:r>
              <w:rPr>
                <w:rFonts w:ascii="Aptos" w:hAnsi="Aptos"/>
                <w:sz w:val="17"/>
              </w:rPr>
              <w:t>AI_DRAWING</w:t>
            </w:r>
          </w:p>
        </w:tc>
      </w:tr>
    </w:tbl>
    <w:p>
      <w:pPr>
        <w:spacing w:after="0"/>
      </w:pPr>
    </w:p>
    <w:p>
      <w:pPr>
        <w:pStyle w:val="Heading2"/>
        <w:keepNext w:val="true"/>
      </w:pPr>
      <w:r>
        <w:t>Request examples</w:t>
      </w:r>
    </w:p>
    <w:p>
      <w:pPr>
        <w:pStyle w:val="Code"/>
      </w:pPr>
      <w:r>
        <w:t>{"token":"&lt;shared-token&gt;","tool":"autocad_status","arguments":{}}</w:t>
      </w:r>
    </w:p>
    <w:p>
      <w:pPr>
        <w:pStyle w:val="Code"/>
      </w:pPr>
      <w:r>
        <w:t>{"token":"&lt;shared-token&gt;","tool":"draw_line","arguments":{"startX":0,"startY":0,"endX":6000,"endY":0,"layer":"AI_GUIDES"}}</w:t>
      </w:r>
    </w:p>
    <w:p>
      <w:pPr>
        <w:pStyle w:val="Code"/>
      </w:pPr>
      <w:r>
        <w:t>{"token":"&lt;shared-token&gt;","tool":"draw_rectangle","arguments":{"x":0,"y":0,"width":6000,"height":4000,"layer":"AI_WALLS"}}</w:t>
      </w:r>
    </w:p>
    <w:p>
      <w:pPr>
        <w:pStyle w:val="Heading2"/>
        <w:keepNext w:val="true"/>
      </w:pPr>
      <w:r>
        <w:t>Response examples</w:t>
      </w:r>
    </w:p>
    <w:p>
      <w:pPr>
        <w:pStyle w:val="Code"/>
      </w:pPr>
      <w:r>
        <w:t>{"ok":true,"message":"Line created.","data":{"handle":"1A2","layer":"AI_GUIDES"}}</w:t>
      </w:r>
    </w:p>
    <w:p>
      <w:pPr>
        <w:pStyle w:val="Code"/>
      </w:pPr>
      <w:r>
        <w:t>{"ok":false,"error":"No active AutoCAD drawing is open."}</w:t>
      </w:r>
    </w:p>
    <w:tbl>
      <w:tblPr>
        <w:tblW w:type="auto" w:w="0"/>
        <w:jc w:val="center"/>
        <w:tblLook w:firstColumn="1" w:firstRow="1" w:lastColumn="0" w:lastRow="0" w:noHBand="0" w:noVBand="1" w:val="04A0"/>
      </w:tblPr>
      <w:tblGrid>
        <w:gridCol w:w="9638"/>
      </w:tblGrid>
      <w:tr>
        <w:tc>
          <w:tcPr>
            <w:tcW w:type="dxa" w:w="9638"/>
            <w:shd w:fill="FFF2CC"/>
            <w:tcMar>
              <w:top w:w="120" w:type="dxa"/>
              <w:start w:w="150" w:type="dxa"/>
              <w:bottom w:w="120" w:type="dxa"/>
              <w:end w:w="150" w:type="dxa"/>
            </w:tcMar>
          </w:tcPr>
          <w:p>
            <w:pPr>
              <w:spacing w:after="0"/>
            </w:pPr>
            <w:r>
              <w:rPr>
                <w:rFonts w:ascii="Aptos" w:hAnsi="Aptos"/>
                <w:b/>
                <w:color w:val="17365D"/>
              </w:rPr>
              <w:t xml:space="preserve">Do not publish the token  </w:t>
            </w:r>
            <w:r>
              <w:t>The installer generates the token at %LOCALAPPDATA%\AutoCADClaudeBridge\bridge-token.txt. Never commit, document, or copy this value between computers.</w:t>
            </w:r>
          </w:p>
        </w:tc>
      </w:tr>
    </w:tbl>
    <w:p>
      <w:pPr>
        <w:spacing w:after="0"/>
      </w:pPr>
    </w:p>
    <w:p>
      <w:pPr>
        <w:pStyle w:val="Heading1"/>
        <w:keepNext w:val="true"/>
      </w:pPr>
      <w:r>
        <w:t>13  Roadmap</w:t>
      </w:r>
    </w:p>
    <w:p>
      <w:r>
        <w:t>Recommended additions, in a safe implementation order:</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020"/>
            <w:shd w:fill="17365D"/>
            <w:tcMar>
              <w:top w:w="90" w:type="dxa"/>
              <w:start w:w="110" w:type="dxa"/>
              <w:bottom w:w="90" w:type="dxa"/>
              <w:end w:w="110" w:type="dxa"/>
            </w:tcMar>
            <w:vAlign w:val="center"/>
          </w:tcPr>
          <w:p>
            <w:r>
              <w:rPr>
                <w:rFonts w:ascii="Aptos" w:hAnsi="Aptos"/>
                <w:b/>
                <w:color w:val="FFFFFF"/>
                <w:sz w:val="18"/>
              </w:rPr>
              <w:t>Phase</w:t>
            </w:r>
          </w:p>
        </w:tc>
        <w:tc>
          <w:tcPr>
            <w:tcW w:type="dxa" w:w="2381"/>
            <w:shd w:fill="17365D"/>
            <w:tcMar>
              <w:top w:w="90" w:type="dxa"/>
              <w:start w:w="110" w:type="dxa"/>
              <w:bottom w:w="90" w:type="dxa"/>
              <w:end w:w="110" w:type="dxa"/>
            </w:tcMar>
            <w:vAlign w:val="center"/>
          </w:tcPr>
          <w:p>
            <w:r>
              <w:rPr>
                <w:rFonts w:ascii="Aptos" w:hAnsi="Aptos"/>
                <w:b/>
                <w:color w:val="FFFFFF"/>
                <w:sz w:val="18"/>
              </w:rPr>
              <w:t>Area</w:t>
            </w:r>
          </w:p>
        </w:tc>
        <w:tc>
          <w:tcPr>
            <w:tcW w:type="dxa" w:w="6009"/>
            <w:shd w:fill="17365D"/>
            <w:tcMar>
              <w:top w:w="90" w:type="dxa"/>
              <w:start w:w="110" w:type="dxa"/>
              <w:bottom w:w="90" w:type="dxa"/>
              <w:end w:w="110" w:type="dxa"/>
            </w:tcMar>
            <w:vAlign w:val="center"/>
          </w:tcPr>
          <w:p>
            <w:r>
              <w:rPr>
                <w:rFonts w:ascii="Aptos" w:hAnsi="Aptos"/>
                <w:b/>
                <w:color w:val="FFFFFF"/>
                <w:sz w:val="18"/>
              </w:rPr>
              <w:t>Outcome</w:t>
            </w:r>
          </w:p>
        </w:tc>
      </w:tr>
      <w:tr>
        <w:tc>
          <w:tcPr>
            <w:tcW w:type="dxa" w:w="1020"/>
            <w:tcMar>
              <w:top w:w="90" w:type="dxa"/>
              <w:start w:w="110" w:type="dxa"/>
              <w:bottom w:w="90" w:type="dxa"/>
              <w:end w:w="110" w:type="dxa"/>
            </w:tcMar>
            <w:vAlign w:val="center"/>
          </w:tcPr>
          <w:p>
            <w:pPr>
              <w:spacing w:after="0"/>
            </w:pPr>
            <w:r>
              <w:rPr>
                <w:rFonts w:ascii="Aptos" w:hAnsi="Aptos"/>
                <w:sz w:val="17"/>
              </w:rPr>
              <w:t>1</w:t>
            </w:r>
          </w:p>
        </w:tc>
        <w:tc>
          <w:tcPr>
            <w:tcW w:type="dxa" w:w="2381"/>
            <w:tcMar>
              <w:top w:w="90" w:type="dxa"/>
              <w:start w:w="110" w:type="dxa"/>
              <w:bottom w:w="90" w:type="dxa"/>
              <w:end w:w="110" w:type="dxa"/>
            </w:tcMar>
            <w:vAlign w:val="center"/>
          </w:tcPr>
          <w:p>
            <w:pPr>
              <w:spacing w:after="0"/>
            </w:pPr>
            <w:r>
              <w:rPr>
                <w:rFonts w:ascii="Aptos" w:hAnsi="Aptos"/>
                <w:sz w:val="17"/>
              </w:rPr>
              <w:t>Geometry breadth</w:t>
            </w:r>
          </w:p>
        </w:tc>
        <w:tc>
          <w:tcPr>
            <w:tcW w:type="dxa" w:w="6009"/>
            <w:tcMar>
              <w:top w:w="90" w:type="dxa"/>
              <w:start w:w="110" w:type="dxa"/>
              <w:bottom w:w="90" w:type="dxa"/>
              <w:end w:w="110" w:type="dxa"/>
            </w:tcMar>
            <w:vAlign w:val="center"/>
          </w:tcPr>
          <w:p>
            <w:pPr>
              <w:spacing w:after="0"/>
            </w:pPr>
            <w:r>
              <w:rPr>
                <w:rFonts w:ascii="Aptos" w:hAnsi="Aptos"/>
                <w:sz w:val="17"/>
              </w:rPr>
              <w:t>Add circle, arc, polyline, text, hatch, and dimension tools with strict schemas.</w:t>
            </w:r>
          </w:p>
        </w:tc>
      </w:tr>
      <w:tr>
        <w:tc>
          <w:tcPr>
            <w:tcW w:type="dxa" w:w="1020"/>
            <w:tcMar>
              <w:top w:w="90" w:type="dxa"/>
              <w:start w:w="110" w:type="dxa"/>
              <w:bottom w:w="90" w:type="dxa"/>
              <w:end w:w="110" w:type="dxa"/>
            </w:tcMar>
            <w:vAlign w:val="center"/>
            <w:shd w:fill="F8FAFC"/>
          </w:tcPr>
          <w:p>
            <w:pPr>
              <w:spacing w:after="0"/>
            </w:pPr>
            <w:r>
              <w:rPr>
                <w:rFonts w:ascii="Aptos" w:hAnsi="Aptos"/>
                <w:sz w:val="17"/>
              </w:rPr>
              <w:t>2</w:t>
            </w:r>
          </w:p>
        </w:tc>
        <w:tc>
          <w:tcPr>
            <w:tcW w:type="dxa" w:w="2381"/>
            <w:tcMar>
              <w:top w:w="90" w:type="dxa"/>
              <w:start w:w="110" w:type="dxa"/>
              <w:bottom w:w="90" w:type="dxa"/>
              <w:end w:w="110" w:type="dxa"/>
            </w:tcMar>
            <w:vAlign w:val="center"/>
            <w:shd w:fill="F8FAFC"/>
          </w:tcPr>
          <w:p>
            <w:pPr>
              <w:spacing w:after="0"/>
            </w:pPr>
            <w:r>
              <w:rPr>
                <w:rFonts w:ascii="Aptos" w:hAnsi="Aptos"/>
                <w:sz w:val="17"/>
              </w:rPr>
              <w:t>Batch operations</w:t>
            </w:r>
          </w:p>
        </w:tc>
        <w:tc>
          <w:tcPr>
            <w:tcW w:type="dxa" w:w="6009"/>
            <w:tcMar>
              <w:top w:w="90" w:type="dxa"/>
              <w:start w:w="110" w:type="dxa"/>
              <w:bottom w:w="90" w:type="dxa"/>
              <w:end w:w="110" w:type="dxa"/>
            </w:tcMar>
            <w:vAlign w:val="center"/>
            <w:shd w:fill="F8FAFC"/>
          </w:tcPr>
          <w:p>
            <w:pPr>
              <w:spacing w:after="0"/>
            </w:pPr>
            <w:r>
              <w:rPr>
                <w:rFonts w:ascii="Aptos" w:hAnsi="Aptos"/>
                <w:sz w:val="17"/>
              </w:rPr>
              <w:t>Create many entities atomically with maximum object counts and a preview summary.</w:t>
            </w:r>
          </w:p>
        </w:tc>
      </w:tr>
      <w:tr>
        <w:tc>
          <w:tcPr>
            <w:tcW w:type="dxa" w:w="1020"/>
            <w:tcMar>
              <w:top w:w="90" w:type="dxa"/>
              <w:start w:w="110" w:type="dxa"/>
              <w:bottom w:w="90" w:type="dxa"/>
              <w:end w:w="110" w:type="dxa"/>
            </w:tcMar>
            <w:vAlign w:val="center"/>
          </w:tcPr>
          <w:p>
            <w:pPr>
              <w:spacing w:after="0"/>
            </w:pPr>
            <w:r>
              <w:rPr>
                <w:rFonts w:ascii="Aptos" w:hAnsi="Aptos"/>
                <w:sz w:val="17"/>
              </w:rPr>
              <w:t>3</w:t>
            </w:r>
          </w:p>
        </w:tc>
        <w:tc>
          <w:tcPr>
            <w:tcW w:type="dxa" w:w="2381"/>
            <w:tcMar>
              <w:top w:w="90" w:type="dxa"/>
              <w:start w:w="110" w:type="dxa"/>
              <w:bottom w:w="90" w:type="dxa"/>
              <w:end w:w="110" w:type="dxa"/>
            </w:tcMar>
            <w:vAlign w:val="center"/>
          </w:tcPr>
          <w:p>
            <w:pPr>
              <w:spacing w:after="0"/>
            </w:pPr>
            <w:r>
              <w:rPr>
                <w:rFonts w:ascii="Aptos" w:hAnsi="Aptos"/>
                <w:sz w:val="17"/>
              </w:rPr>
              <w:t>Read tools</w:t>
            </w:r>
          </w:p>
        </w:tc>
        <w:tc>
          <w:tcPr>
            <w:tcW w:type="dxa" w:w="6009"/>
            <w:tcMar>
              <w:top w:w="90" w:type="dxa"/>
              <w:start w:w="110" w:type="dxa"/>
              <w:bottom w:w="90" w:type="dxa"/>
              <w:end w:w="110" w:type="dxa"/>
            </w:tcMar>
            <w:vAlign w:val="center"/>
          </w:tcPr>
          <w:p>
            <w:pPr>
              <w:spacing w:after="0"/>
            </w:pPr>
            <w:r>
              <w:rPr>
                <w:rFonts w:ascii="Aptos" w:hAnsi="Aptos"/>
                <w:sz w:val="17"/>
              </w:rPr>
              <w:t>Inspect layers, extents, selected objects, units, and object properties without changing the drawing.</w:t>
            </w:r>
          </w:p>
        </w:tc>
      </w:tr>
      <w:tr>
        <w:tc>
          <w:tcPr>
            <w:tcW w:type="dxa" w:w="1020"/>
            <w:tcMar>
              <w:top w:w="90" w:type="dxa"/>
              <w:start w:w="110" w:type="dxa"/>
              <w:bottom w:w="90" w:type="dxa"/>
              <w:end w:w="110" w:type="dxa"/>
            </w:tcMar>
            <w:vAlign w:val="center"/>
            <w:shd w:fill="F8FAFC"/>
          </w:tcPr>
          <w:p>
            <w:pPr>
              <w:spacing w:after="0"/>
            </w:pPr>
            <w:r>
              <w:rPr>
                <w:rFonts w:ascii="Aptos" w:hAnsi="Aptos"/>
                <w:sz w:val="17"/>
              </w:rPr>
              <w:t>4</w:t>
            </w:r>
          </w:p>
        </w:tc>
        <w:tc>
          <w:tcPr>
            <w:tcW w:type="dxa" w:w="2381"/>
            <w:tcMar>
              <w:top w:w="90" w:type="dxa"/>
              <w:start w:w="110" w:type="dxa"/>
              <w:bottom w:w="90" w:type="dxa"/>
              <w:end w:w="110" w:type="dxa"/>
            </w:tcMar>
            <w:vAlign w:val="center"/>
            <w:shd w:fill="F8FAFC"/>
          </w:tcPr>
          <w:p>
            <w:pPr>
              <w:spacing w:after="0"/>
            </w:pPr>
            <w:r>
              <w:rPr>
                <w:rFonts w:ascii="Aptos" w:hAnsi="Aptos"/>
                <w:sz w:val="17"/>
              </w:rPr>
              <w:t>Edit tools</w:t>
            </w:r>
          </w:p>
        </w:tc>
        <w:tc>
          <w:tcPr>
            <w:tcW w:type="dxa" w:w="6009"/>
            <w:tcMar>
              <w:top w:w="90" w:type="dxa"/>
              <w:start w:w="110" w:type="dxa"/>
              <w:bottom w:w="90" w:type="dxa"/>
              <w:end w:w="110" w:type="dxa"/>
            </w:tcMar>
            <w:vAlign w:val="center"/>
            <w:shd w:fill="F8FAFC"/>
          </w:tcPr>
          <w:p>
            <w:pPr>
              <w:spacing w:after="0"/>
            </w:pPr>
            <w:r>
              <w:rPr>
                <w:rFonts w:ascii="Aptos" w:hAnsi="Aptos"/>
                <w:sz w:val="17"/>
              </w:rPr>
              <w:t>Move, copy, rotate, offset, trim, and delete only by explicit object handles and confirmation.</w:t>
            </w:r>
          </w:p>
        </w:tc>
      </w:tr>
      <w:tr>
        <w:tc>
          <w:tcPr>
            <w:tcW w:type="dxa" w:w="1020"/>
            <w:tcMar>
              <w:top w:w="90" w:type="dxa"/>
              <w:start w:w="110" w:type="dxa"/>
              <w:bottom w:w="90" w:type="dxa"/>
              <w:end w:w="110" w:type="dxa"/>
            </w:tcMar>
            <w:vAlign w:val="center"/>
          </w:tcPr>
          <w:p>
            <w:pPr>
              <w:spacing w:after="0"/>
            </w:pPr>
            <w:r>
              <w:rPr>
                <w:rFonts w:ascii="Aptos" w:hAnsi="Aptos"/>
                <w:sz w:val="17"/>
              </w:rPr>
              <w:t>5</w:t>
            </w:r>
          </w:p>
        </w:tc>
        <w:tc>
          <w:tcPr>
            <w:tcW w:type="dxa" w:w="2381"/>
            <w:tcMar>
              <w:top w:w="90" w:type="dxa"/>
              <w:start w:w="110" w:type="dxa"/>
              <w:bottom w:w="90" w:type="dxa"/>
              <w:end w:w="110" w:type="dxa"/>
            </w:tcMar>
            <w:vAlign w:val="center"/>
          </w:tcPr>
          <w:p>
            <w:pPr>
              <w:spacing w:after="0"/>
            </w:pPr>
            <w:r>
              <w:rPr>
                <w:rFonts w:ascii="Aptos" w:hAnsi="Aptos"/>
                <w:sz w:val="17"/>
              </w:rPr>
              <w:t>Reliability</w:t>
            </w:r>
          </w:p>
        </w:tc>
        <w:tc>
          <w:tcPr>
            <w:tcW w:type="dxa" w:w="6009"/>
            <w:tcMar>
              <w:top w:w="90" w:type="dxa"/>
              <w:start w:w="110" w:type="dxa"/>
              <w:bottom w:w="90" w:type="dxa"/>
              <w:end w:w="110" w:type="dxa"/>
            </w:tcMar>
            <w:vAlign w:val="center"/>
          </w:tcPr>
          <w:p>
            <w:pPr>
              <w:spacing w:after="0"/>
            </w:pPr>
            <w:r>
              <w:rPr>
                <w:rFonts w:ascii="Aptos" w:hAnsi="Aptos"/>
                <w:sz w:val="17"/>
              </w:rPr>
              <w:t>Add request IDs, cancellation, retries, version negotiation, and structured logs.</w:t>
            </w:r>
          </w:p>
        </w:tc>
      </w:tr>
      <w:tr>
        <w:tc>
          <w:tcPr>
            <w:tcW w:type="dxa" w:w="1020"/>
            <w:tcMar>
              <w:top w:w="90" w:type="dxa"/>
              <w:start w:w="110" w:type="dxa"/>
              <w:bottom w:w="90" w:type="dxa"/>
              <w:end w:w="110" w:type="dxa"/>
            </w:tcMar>
            <w:vAlign w:val="center"/>
            <w:shd w:fill="F8FAFC"/>
          </w:tcPr>
          <w:p>
            <w:pPr>
              <w:spacing w:after="0"/>
            </w:pPr>
            <w:r>
              <w:rPr>
                <w:rFonts w:ascii="Aptos" w:hAnsi="Aptos"/>
                <w:sz w:val="17"/>
              </w:rPr>
              <w:t>6</w:t>
            </w:r>
          </w:p>
        </w:tc>
        <w:tc>
          <w:tcPr>
            <w:tcW w:type="dxa" w:w="2381"/>
            <w:tcMar>
              <w:top w:w="90" w:type="dxa"/>
              <w:start w:w="110" w:type="dxa"/>
              <w:bottom w:w="90" w:type="dxa"/>
              <w:end w:w="110" w:type="dxa"/>
            </w:tcMar>
            <w:vAlign w:val="center"/>
            <w:shd w:fill="F8FAFC"/>
          </w:tcPr>
          <w:p>
            <w:pPr>
              <w:spacing w:after="0"/>
            </w:pPr>
            <w:r>
              <w:rPr>
                <w:rFonts w:ascii="Aptos" w:hAnsi="Aptos"/>
                <w:sz w:val="17"/>
              </w:rPr>
              <w:t>Distribution</w:t>
            </w:r>
          </w:p>
        </w:tc>
        <w:tc>
          <w:tcPr>
            <w:tcW w:type="dxa" w:w="6009"/>
            <w:tcMar>
              <w:top w:w="90" w:type="dxa"/>
              <w:start w:w="110" w:type="dxa"/>
              <w:bottom w:w="90" w:type="dxa"/>
              <w:end w:w="110" w:type="dxa"/>
            </w:tcMar>
            <w:vAlign w:val="center"/>
            <w:shd w:fill="F8FAFC"/>
          </w:tcPr>
          <w:p>
            <w:pPr>
              <w:spacing w:after="0"/>
            </w:pPr>
            <w:r>
              <w:rPr>
                <w:rFonts w:ascii="Aptos" w:hAnsi="Aptos"/>
                <w:sz w:val="17"/>
              </w:rPr>
              <w:t>Use per-install secrets, code signing, checksums, CI builds, and separate artifacts per AutoCAD major version.</w:t>
            </w:r>
          </w:p>
        </w:tc>
      </w:tr>
    </w:tbl>
    <w:p>
      <w:pPr>
        <w:spacing w:after="0"/>
      </w:pPr>
    </w:p>
    <w:p>
      <w:r>
        <w:t>A true ‘tell Claude to draw anything’ experience requires broader geometric tools, drawing-context reads, planning, preview, grouped transactions, and reversible edits. The safest path is to add narrow, typed operations rather than a single unrestricted command tool.</w:t>
      </w:r>
    </w:p>
    <w:p>
      <w:pPr>
        <w:pStyle w:val="Heading1"/>
        <w:keepNext w:val="true"/>
      </w:pPr>
      <w:r>
        <w:t>14  References</w:t>
      </w:r>
    </w:p>
    <w:p>
      <w:pPr>
        <w:pStyle w:val="ListBullet"/>
      </w:pPr>
      <w:hyperlink r:id="rId11">
        <w:r>
          <w:rPr>
            <w:color w:val="2F75B5"/>
            <w:u w:val="single"/>
          </w:rPr>
          <w:t>Autodesk AutoCAD 2027 .NET requirements</w:t>
        </w:r>
      </w:hyperlink>
      <w:r>
        <w:br/>
        <w:t>https://help.autodesk.com/cloudhelp/2027/ENU/AutoCAD-Customization/files/GUID-A6C680F2-DE2E-418A-A182-E4884073338A.htm</w:t>
      </w:r>
    </w:p>
    <w:p>
      <w:pPr>
        <w:pStyle w:val="ListBullet"/>
      </w:pPr>
      <w:hyperlink r:id="rId12">
        <w:r>
          <w:rPr>
            <w:color w:val="2F75B5"/>
            <w:u w:val="single"/>
          </w:rPr>
          <w:t>Autodesk Application Plug-in Bundles</w:t>
        </w:r>
      </w:hyperlink>
      <w:r>
        <w:br/>
        <w:t>https://help.autodesk.com/view/ACD/2027/ENU/?guid=GUID-5E50A846-C80B-4FFD-8DD3-C20B22098008</w:t>
      </w:r>
    </w:p>
    <w:p>
      <w:pPr>
        <w:pStyle w:val="ListBullet"/>
      </w:pPr>
      <w:hyperlink r:id="rId13">
        <w:r>
          <w:rPr>
            <w:color w:val="2F75B5"/>
            <w:u w:val="single"/>
          </w:rPr>
          <w:t>Claude Desktop local MCP servers</w:t>
        </w:r>
      </w:hyperlink>
      <w:r>
        <w:br/>
        <w:t>https://support.claude.com/en/articles/10949351-getting-started-with-local-mcp-servers-on-claude-desktop</w:t>
      </w:r>
    </w:p>
    <w:p>
      <w:pPr>
        <w:pStyle w:val="ListBullet"/>
      </w:pPr>
      <w:hyperlink r:id="rId14">
        <w:r>
          <w:rPr>
            <w:color w:val="2F75B5"/>
            <w:u w:val="single"/>
          </w:rPr>
          <w:t>MCPB manifest specification</w:t>
        </w:r>
      </w:hyperlink>
      <w:r>
        <w:br/>
        <w:t>https://github.com/modelcontextprotocol/mcpb/blob/main/MANIFEST.md</w:t>
      </w:r>
    </w:p>
    <w:p/>
    <w:p>
      <w:pPr>
        <w:jc w:val="center"/>
      </w:pPr>
      <w:r>
        <w:rPr>
          <w:rFonts w:ascii="Aptos" w:hAnsi="Aptos"/>
          <w:b/>
          <w:color w:val="808080"/>
          <w:sz w:val="16"/>
        </w:rPr>
        <w:t>END OF GUIDE</w:t>
      </w:r>
    </w:p>
    <w:sectPr w:rsidR="00FC693F" w:rsidRPr="0006063C" w:rsidSect="00034616">
      <w:headerReference w:type="default" r:id="rId9"/>
      <w:footerReference w:type="default" r:id="rId10"/>
      <w:pgSz w:w="11906" w:h="16838"/>
      <w:pgMar w:top="1077" w:right="1134" w:bottom="96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7087"/>
      <w:gridCol w:w="2551"/>
    </w:tblGrid>
    <w:tr>
      <w:tc>
        <w:tcPr>
          <w:tcW w:type="dxa" w:w="4819"/>
        </w:tcPr>
        <w:p>
          <w:r>
            <w:rPr>
              <w:rFonts w:ascii="Aptos" w:hAnsi="Aptos"/>
              <w:color w:val="666666"/>
              <w:sz w:val="16"/>
            </w:rPr>
            <w:t>Version 0.1.0  •  AutoCAD 2027  •  Windows x64</w:t>
          </w:r>
        </w:p>
      </w:tc>
      <w:tc>
        <w:tcPr>
          <w:tcW w:type="dxa" w:w="4819"/>
        </w:tcPr>
        <w:p>
          <w:pPr>
            <w:jc w:val="right"/>
          </w:pPr>
          <w:r>
            <w:rPr>
              <w:rFonts w:ascii="Aptos" w:hAnsi="Aptos"/>
              <w:color w:val="666666"/>
              <w:sz w:val="16"/>
            </w:rP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687386"/>
        <w:sz w:val="15"/>
      </w:rPr>
      <w:t>AUTOCAD CLAUDE BRIDGE  |  INSTALLATION AND OPERATIONS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40404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17365D"/>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pPr>
    <w:rPr>
      <w:rFonts w:asciiTheme="majorHAnsi" w:eastAsiaTheme="majorEastAsia" w:hAnsiTheme="majorHAnsi" w:cstheme="majorBidi" w:ascii="Aptos" w:hAnsi="Aptos"/>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100"/>
      <w:ind w:left="198" w:right="198"/>
      <w:shd w:fill="F2F2F2"/>
    </w:pPr>
    <w:rPr>
      <w:rFonts w:ascii="Consolas" w:hAnsi="Consolas"/>
      <w:color w:val="20202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help.autodesk.com/cloudhelp/2027/ENU/AutoCAD-Customization/files/GUID-A6C680F2-DE2E-418A-A182-E4884073338A.htm" TargetMode="External"/><Relationship Id="rId12" Type="http://schemas.openxmlformats.org/officeDocument/2006/relationships/hyperlink" Target="https://help.autodesk.com/view/ACD/2027/ENU/?guid=GUID-5E50A846-C80B-4FFD-8DD3-C20B22098008" TargetMode="External"/><Relationship Id="rId13" Type="http://schemas.openxmlformats.org/officeDocument/2006/relationships/hyperlink" Target="https://support.claude.com/en/articles/10949351-getting-started-with-local-mcp-servers-on-claude-desktop" TargetMode="External"/><Relationship Id="rId14" Type="http://schemas.openxmlformats.org/officeDocument/2006/relationships/hyperlink" Target="https://github.com/modelcontextprotocol/mcpb/blob/main/MANIFEST.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