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C5B36" w14:textId="21D0AD88" w:rsidR="00CC0319" w:rsidRPr="007C1A06" w:rsidRDefault="007C1A06">
      <w:pPr>
        <w:rPr>
          <w:b/>
          <w:bCs/>
          <w:color w:val="C00000"/>
          <w:sz w:val="28"/>
          <w:szCs w:val="28"/>
        </w:rPr>
      </w:pPr>
      <w:r w:rsidRPr="007C1A06">
        <w:rPr>
          <w:b/>
          <w:bCs/>
          <w:color w:val="C00000"/>
          <w:sz w:val="28"/>
          <w:szCs w:val="28"/>
        </w:rPr>
        <w:t>Concept Based</w:t>
      </w:r>
    </w:p>
    <w:p w14:paraId="0C14BD58" w14:textId="77777777" w:rsidR="007C1A06" w:rsidRDefault="007C1A06" w:rsidP="007C1A06">
      <w:r>
        <w:t>1. What is the primary characteristic of long-term liabilities?</w:t>
      </w:r>
    </w:p>
    <w:p w14:paraId="12B08CE6" w14:textId="77777777" w:rsidR="007C1A06" w:rsidRDefault="007C1A06" w:rsidP="007C1A06">
      <w:r>
        <w:t>A) Expected to be settled within one year</w:t>
      </w:r>
    </w:p>
    <w:p w14:paraId="1A1A0250" w14:textId="77777777" w:rsidR="007C1A06" w:rsidRDefault="007C1A06" w:rsidP="007C1A06">
      <w:r>
        <w:t>B) Obligations due beyond one year or the operating cycle</w:t>
      </w:r>
    </w:p>
    <w:p w14:paraId="72D777B9" w14:textId="77777777" w:rsidR="007C1A06" w:rsidRDefault="007C1A06" w:rsidP="007C1A06">
      <w:r>
        <w:t>C) Arise only from bank loans</w:t>
      </w:r>
    </w:p>
    <w:p w14:paraId="4F18EB0B" w14:textId="77777777" w:rsidR="007C1A06" w:rsidRDefault="007C1A06" w:rsidP="007C1A06">
      <w:r>
        <w:t>D) Always secured by collateral</w:t>
      </w:r>
    </w:p>
    <w:p w14:paraId="09FDE223" w14:textId="77777777" w:rsidR="007C1A06" w:rsidRDefault="007C1A06" w:rsidP="007C1A06"/>
    <w:p w14:paraId="21B98EC7" w14:textId="77777777" w:rsidR="007C1A06" w:rsidRDefault="007C1A06" w:rsidP="007C1A06"/>
    <w:p w14:paraId="66A73997" w14:textId="77777777" w:rsidR="007C1A06" w:rsidRDefault="007C1A06" w:rsidP="007C1A06">
      <w:r>
        <w:t>2. Bonds payable are typically classified as:</w:t>
      </w:r>
    </w:p>
    <w:p w14:paraId="385932C4" w14:textId="77777777" w:rsidR="007C1A06" w:rsidRDefault="007C1A06" w:rsidP="007C1A06">
      <w:r>
        <w:t>A) Current liabilities</w:t>
      </w:r>
    </w:p>
    <w:p w14:paraId="50FD6C08" w14:textId="77777777" w:rsidR="007C1A06" w:rsidRDefault="007C1A06" w:rsidP="007C1A06">
      <w:r>
        <w:t>B) Long-term liabilities</w:t>
      </w:r>
    </w:p>
    <w:p w14:paraId="25265F27" w14:textId="77777777" w:rsidR="007C1A06" w:rsidRDefault="007C1A06" w:rsidP="007C1A06">
      <w:r>
        <w:t>C) Owner’s equity</w:t>
      </w:r>
    </w:p>
    <w:p w14:paraId="4C1D1264" w14:textId="77777777" w:rsidR="007C1A06" w:rsidRDefault="007C1A06" w:rsidP="007C1A06">
      <w:r>
        <w:t>D) Contingent liabilities</w:t>
      </w:r>
    </w:p>
    <w:p w14:paraId="12575B26" w14:textId="77777777" w:rsidR="007C1A06" w:rsidRDefault="007C1A06" w:rsidP="007C1A06"/>
    <w:p w14:paraId="5F7BB6DA" w14:textId="77777777" w:rsidR="007C1A06" w:rsidRDefault="007C1A06" w:rsidP="007C1A06"/>
    <w:p w14:paraId="2822C128" w14:textId="77777777" w:rsidR="007C1A06" w:rsidRDefault="007C1A06" w:rsidP="007C1A06">
      <w:r>
        <w:t>3. The contractual interest rate on a bond is also known as the:</w:t>
      </w:r>
    </w:p>
    <w:p w14:paraId="5858EDF4" w14:textId="77777777" w:rsidR="007C1A06" w:rsidRDefault="007C1A06" w:rsidP="007C1A06">
      <w:r>
        <w:t>A) Market rate</w:t>
      </w:r>
    </w:p>
    <w:p w14:paraId="66AD7BFC" w14:textId="77777777" w:rsidR="007C1A06" w:rsidRDefault="007C1A06" w:rsidP="007C1A06">
      <w:r>
        <w:t>B) Stated rate</w:t>
      </w:r>
    </w:p>
    <w:p w14:paraId="287A644A" w14:textId="77777777" w:rsidR="007C1A06" w:rsidRDefault="007C1A06" w:rsidP="007C1A06">
      <w:r>
        <w:t>C) Effective rate</w:t>
      </w:r>
    </w:p>
    <w:p w14:paraId="7A663A61" w14:textId="77777777" w:rsidR="007C1A06" w:rsidRDefault="007C1A06" w:rsidP="007C1A06">
      <w:r>
        <w:t>D) Yield rate</w:t>
      </w:r>
    </w:p>
    <w:p w14:paraId="3EDA90BA" w14:textId="77777777" w:rsidR="007C1A06" w:rsidRDefault="007C1A06" w:rsidP="007C1A06"/>
    <w:p w14:paraId="6C64BFCF" w14:textId="77777777" w:rsidR="007C1A06" w:rsidRDefault="007C1A06" w:rsidP="007C1A06"/>
    <w:p w14:paraId="701F5F2F" w14:textId="77777777" w:rsidR="007C1A06" w:rsidRDefault="007C1A06" w:rsidP="007C1A06">
      <w:r>
        <w:t>4. When bonds are issued at a premium, the carrying value:</w:t>
      </w:r>
    </w:p>
    <w:p w14:paraId="7E9378FE" w14:textId="77777777" w:rsidR="007C1A06" w:rsidRDefault="007C1A06" w:rsidP="007C1A06">
      <w:r>
        <w:t>A) Decreases over time</w:t>
      </w:r>
    </w:p>
    <w:p w14:paraId="7A95B044" w14:textId="77777777" w:rsidR="007C1A06" w:rsidRDefault="007C1A06" w:rsidP="007C1A06">
      <w:r>
        <w:t>B) Remains constant</w:t>
      </w:r>
    </w:p>
    <w:p w14:paraId="5B98149E" w14:textId="77777777" w:rsidR="007C1A06" w:rsidRDefault="007C1A06" w:rsidP="007C1A06">
      <w:r>
        <w:t>C) Increases over time</w:t>
      </w:r>
    </w:p>
    <w:p w14:paraId="745BCB3C" w14:textId="77777777" w:rsidR="007C1A06" w:rsidRDefault="007C1A06" w:rsidP="007C1A06">
      <w:r>
        <w:lastRenderedPageBreak/>
        <w:t>D) Is always equal to face value</w:t>
      </w:r>
    </w:p>
    <w:p w14:paraId="0090B4D6" w14:textId="77777777" w:rsidR="007C1A06" w:rsidRDefault="007C1A06" w:rsidP="007C1A06"/>
    <w:p w14:paraId="28B7A5BF" w14:textId="77777777" w:rsidR="007C1A06" w:rsidRDefault="007C1A06" w:rsidP="007C1A06"/>
    <w:p w14:paraId="285E5519" w14:textId="77777777" w:rsidR="007C1A06" w:rsidRDefault="007C1A06" w:rsidP="007C1A06">
      <w:r>
        <w:t>5. The process of systematically reducing bond premium or discount is called:</w:t>
      </w:r>
    </w:p>
    <w:p w14:paraId="45F36936" w14:textId="77777777" w:rsidR="007C1A06" w:rsidRDefault="007C1A06" w:rsidP="007C1A06">
      <w:r>
        <w:t>A) Depreciation</w:t>
      </w:r>
    </w:p>
    <w:p w14:paraId="2618213F" w14:textId="77777777" w:rsidR="007C1A06" w:rsidRDefault="007C1A06" w:rsidP="007C1A06">
      <w:r>
        <w:t>B) Amortization</w:t>
      </w:r>
    </w:p>
    <w:p w14:paraId="06C0458E" w14:textId="77777777" w:rsidR="007C1A06" w:rsidRDefault="007C1A06" w:rsidP="007C1A06">
      <w:r>
        <w:t>C) Accretion</w:t>
      </w:r>
    </w:p>
    <w:p w14:paraId="19391FFF" w14:textId="77777777" w:rsidR="007C1A06" w:rsidRDefault="007C1A06" w:rsidP="007C1A06">
      <w:r>
        <w:t>D) Impairment</w:t>
      </w:r>
    </w:p>
    <w:p w14:paraId="3F8D3116" w14:textId="77777777" w:rsidR="007C1A06" w:rsidRDefault="007C1A06" w:rsidP="007C1A06"/>
    <w:p w14:paraId="18E15FEA" w14:textId="77777777" w:rsidR="007C1A06" w:rsidRDefault="007C1A06" w:rsidP="007C1A06"/>
    <w:p w14:paraId="192964EF" w14:textId="77777777" w:rsidR="007C1A06" w:rsidRDefault="007C1A06" w:rsidP="007C1A06">
      <w:r>
        <w:t>6. If the market interest rate is higher than the stated rate, bonds will likely be issued at:</w:t>
      </w:r>
    </w:p>
    <w:p w14:paraId="6411DEE4" w14:textId="77777777" w:rsidR="007C1A06" w:rsidRDefault="007C1A06" w:rsidP="007C1A06">
      <w:r>
        <w:t>A) A premium</w:t>
      </w:r>
    </w:p>
    <w:p w14:paraId="1CA0C844" w14:textId="77777777" w:rsidR="007C1A06" w:rsidRDefault="007C1A06" w:rsidP="007C1A06">
      <w:r>
        <w:t>B) Face value</w:t>
      </w:r>
    </w:p>
    <w:p w14:paraId="5F2FA0B5" w14:textId="77777777" w:rsidR="007C1A06" w:rsidRDefault="007C1A06" w:rsidP="007C1A06">
      <w:r>
        <w:t>C) A discount</w:t>
      </w:r>
    </w:p>
    <w:p w14:paraId="41352EF3" w14:textId="77777777" w:rsidR="007C1A06" w:rsidRDefault="007C1A06" w:rsidP="007C1A06">
      <w:r>
        <w:t>D) Par value</w:t>
      </w:r>
    </w:p>
    <w:p w14:paraId="3056E909" w14:textId="77777777" w:rsidR="007C1A06" w:rsidRDefault="007C1A06" w:rsidP="007C1A06"/>
    <w:p w14:paraId="5A0A1FF4" w14:textId="77777777" w:rsidR="007C1A06" w:rsidRDefault="007C1A06" w:rsidP="007C1A06"/>
    <w:p w14:paraId="5178C30F" w14:textId="77777777" w:rsidR="007C1A06" w:rsidRDefault="007C1A06" w:rsidP="007C1A06">
      <w:r>
        <w:t>7. A bond’s yield to maturity reflects:</w:t>
      </w:r>
    </w:p>
    <w:p w14:paraId="20DFF41D" w14:textId="77777777" w:rsidR="007C1A06" w:rsidRDefault="007C1A06" w:rsidP="007C1A06">
      <w:r>
        <w:t>A) The stated interest rate</w:t>
      </w:r>
    </w:p>
    <w:p w14:paraId="4AA4B1F5" w14:textId="77777777" w:rsidR="007C1A06" w:rsidRDefault="007C1A06" w:rsidP="007C1A06">
      <w:r>
        <w:t>B) The market rate at issuance</w:t>
      </w:r>
    </w:p>
    <w:p w14:paraId="2B4BF167" w14:textId="77777777" w:rsidR="007C1A06" w:rsidRDefault="007C1A06" w:rsidP="007C1A06">
      <w:r>
        <w:t>C) Only the coupon payments</w:t>
      </w:r>
    </w:p>
    <w:p w14:paraId="1B78B764" w14:textId="77777777" w:rsidR="007C1A06" w:rsidRDefault="007C1A06" w:rsidP="007C1A06">
      <w:r>
        <w:t>D) The issuer’s credit rating</w:t>
      </w:r>
    </w:p>
    <w:p w14:paraId="012028EF" w14:textId="77777777" w:rsidR="007C1A06" w:rsidRDefault="007C1A06" w:rsidP="007C1A06"/>
    <w:p w14:paraId="1A953805" w14:textId="77777777" w:rsidR="007C1A06" w:rsidRDefault="007C1A06" w:rsidP="007C1A06"/>
    <w:p w14:paraId="6992E6DD" w14:textId="77777777" w:rsidR="007C1A06" w:rsidRDefault="007C1A06" w:rsidP="007C1A06">
      <w:r>
        <w:t>8. Which of the following is NOT a type of long-term liability?</w:t>
      </w:r>
    </w:p>
    <w:p w14:paraId="43AF9E53" w14:textId="77777777" w:rsidR="007C1A06" w:rsidRDefault="007C1A06" w:rsidP="007C1A06">
      <w:r>
        <w:t>A) Mortgage payable</w:t>
      </w:r>
    </w:p>
    <w:p w14:paraId="4359C186" w14:textId="77777777" w:rsidR="007C1A06" w:rsidRDefault="007C1A06" w:rsidP="007C1A06">
      <w:r>
        <w:lastRenderedPageBreak/>
        <w:t>B) Lease obligations</w:t>
      </w:r>
    </w:p>
    <w:p w14:paraId="656216AE" w14:textId="77777777" w:rsidR="007C1A06" w:rsidRDefault="007C1A06" w:rsidP="007C1A06">
      <w:r>
        <w:t>C) Accounts payable</w:t>
      </w:r>
    </w:p>
    <w:p w14:paraId="7F0D0BB7" w14:textId="77777777" w:rsidR="007C1A06" w:rsidRDefault="007C1A06" w:rsidP="007C1A06">
      <w:r>
        <w:t>D) Debenture bonds</w:t>
      </w:r>
    </w:p>
    <w:p w14:paraId="32876B02" w14:textId="77777777" w:rsidR="007C1A06" w:rsidRDefault="007C1A06" w:rsidP="007C1A06"/>
    <w:p w14:paraId="530E0FF9" w14:textId="77777777" w:rsidR="007C1A06" w:rsidRDefault="007C1A06" w:rsidP="007C1A06"/>
    <w:p w14:paraId="5D87AFA7" w14:textId="77777777" w:rsidR="007C1A06" w:rsidRDefault="007C1A06" w:rsidP="007C1A06">
      <w:r>
        <w:t>9. The primary purpose of a bond sinking fund is to:</w:t>
      </w:r>
    </w:p>
    <w:p w14:paraId="396A7E99" w14:textId="77777777" w:rsidR="007C1A06" w:rsidRDefault="007C1A06" w:rsidP="007C1A06">
      <w:r>
        <w:t>A) Pay periodic interest</w:t>
      </w:r>
    </w:p>
    <w:p w14:paraId="458780C2" w14:textId="77777777" w:rsidR="007C1A06" w:rsidRDefault="007C1A06" w:rsidP="007C1A06">
      <w:r>
        <w:t>B) Repay bondholders at maturity</w:t>
      </w:r>
    </w:p>
    <w:p w14:paraId="7A636FC2" w14:textId="77777777" w:rsidR="007C1A06" w:rsidRDefault="007C1A06" w:rsidP="007C1A06">
      <w:r>
        <w:t>C) Reduce tax liability</w:t>
      </w:r>
    </w:p>
    <w:p w14:paraId="53C36B26" w14:textId="77777777" w:rsidR="007C1A06" w:rsidRDefault="007C1A06" w:rsidP="007C1A06">
      <w:r>
        <w:t>D) Increase reported earnings</w:t>
      </w:r>
    </w:p>
    <w:p w14:paraId="0AF26C72" w14:textId="77777777" w:rsidR="007C1A06" w:rsidRDefault="007C1A06" w:rsidP="007C1A06"/>
    <w:p w14:paraId="6160BDB0" w14:textId="77777777" w:rsidR="007C1A06" w:rsidRDefault="007C1A06" w:rsidP="007C1A06"/>
    <w:p w14:paraId="5759F342" w14:textId="77777777" w:rsidR="007C1A06" w:rsidRDefault="007C1A06" w:rsidP="007C1A06">
      <w:r>
        <w:t>10. Convertible bonds are attractive to investors because they:</w:t>
      </w:r>
    </w:p>
    <w:p w14:paraId="30D62184" w14:textId="77777777" w:rsidR="007C1A06" w:rsidRDefault="007C1A06" w:rsidP="007C1A06">
      <w:r>
        <w:t>A) Offer fixed interest payments</w:t>
      </w:r>
    </w:p>
    <w:p w14:paraId="21D08611" w14:textId="77777777" w:rsidR="007C1A06" w:rsidRDefault="007C1A06" w:rsidP="007C1A06">
      <w:r>
        <w:t>B) Can be exchanged for equity</w:t>
      </w:r>
    </w:p>
    <w:p w14:paraId="57B40E18" w14:textId="77777777" w:rsidR="007C1A06" w:rsidRDefault="007C1A06" w:rsidP="007C1A06">
      <w:r>
        <w:t>C) Have no maturity date</w:t>
      </w:r>
    </w:p>
    <w:p w14:paraId="318D9958" w14:textId="77777777" w:rsidR="007C1A06" w:rsidRDefault="007C1A06" w:rsidP="007C1A06">
      <w:r>
        <w:t>D) Are always issued at par</w:t>
      </w:r>
    </w:p>
    <w:p w14:paraId="20408AA8" w14:textId="77777777" w:rsidR="007C1A06" w:rsidRDefault="007C1A06" w:rsidP="007C1A06"/>
    <w:p w14:paraId="14EEC71A" w14:textId="77777777" w:rsidR="007C1A06" w:rsidRDefault="007C1A06" w:rsidP="007C1A06"/>
    <w:p w14:paraId="2758F070" w14:textId="77777777" w:rsidR="007C1A06" w:rsidRDefault="007C1A06" w:rsidP="007C1A06">
      <w:r>
        <w:t>11. Under IFRS, how are bond issuance costs treated?</w:t>
      </w:r>
    </w:p>
    <w:p w14:paraId="1A0CB0D0" w14:textId="77777777" w:rsidR="007C1A06" w:rsidRDefault="007C1A06" w:rsidP="007C1A06">
      <w:r>
        <w:t>A) Expensed immediately</w:t>
      </w:r>
    </w:p>
    <w:p w14:paraId="73E7D0E9" w14:textId="77777777" w:rsidR="007C1A06" w:rsidRDefault="007C1A06" w:rsidP="007C1A06">
      <w:r>
        <w:t>B) Deducted from bond liability</w:t>
      </w:r>
    </w:p>
    <w:p w14:paraId="1F466113" w14:textId="77777777" w:rsidR="007C1A06" w:rsidRDefault="007C1A06" w:rsidP="007C1A06">
      <w:r>
        <w:t>C) Capitalized as an asset</w:t>
      </w:r>
    </w:p>
    <w:p w14:paraId="6A06D511" w14:textId="77777777" w:rsidR="007C1A06" w:rsidRDefault="007C1A06" w:rsidP="007C1A06">
      <w:r>
        <w:t>D) Added to equity</w:t>
      </w:r>
    </w:p>
    <w:p w14:paraId="2328CBBD" w14:textId="77777777" w:rsidR="007C1A06" w:rsidRDefault="007C1A06" w:rsidP="007C1A06"/>
    <w:p w14:paraId="6987FB73" w14:textId="77777777" w:rsidR="007C1A06" w:rsidRDefault="007C1A06" w:rsidP="007C1A06"/>
    <w:p w14:paraId="20C66536" w14:textId="77777777" w:rsidR="007C1A06" w:rsidRDefault="007C1A06" w:rsidP="007C1A06">
      <w:r>
        <w:lastRenderedPageBreak/>
        <w:t>12. A debenture bond is:</w:t>
      </w:r>
    </w:p>
    <w:p w14:paraId="76259ACF" w14:textId="77777777" w:rsidR="007C1A06" w:rsidRDefault="007C1A06" w:rsidP="007C1A06">
      <w:r>
        <w:t>A) Secured by collateral</w:t>
      </w:r>
    </w:p>
    <w:p w14:paraId="1BB1015F" w14:textId="77777777" w:rsidR="007C1A06" w:rsidRDefault="007C1A06" w:rsidP="007C1A06">
      <w:r>
        <w:t>B) Unsecured</w:t>
      </w:r>
    </w:p>
    <w:p w14:paraId="708E4AE3" w14:textId="77777777" w:rsidR="007C1A06" w:rsidRDefault="007C1A06" w:rsidP="007C1A06">
      <w:r>
        <w:t>C) Convertible into stock</w:t>
      </w:r>
    </w:p>
    <w:p w14:paraId="1DDBDB35" w14:textId="77777777" w:rsidR="007C1A06" w:rsidRDefault="007C1A06" w:rsidP="007C1A06">
      <w:r>
        <w:t>D) Issued only by governments</w:t>
      </w:r>
    </w:p>
    <w:p w14:paraId="167533BC" w14:textId="77777777" w:rsidR="007C1A06" w:rsidRDefault="007C1A06" w:rsidP="007C1A06"/>
    <w:p w14:paraId="3E025641" w14:textId="77777777" w:rsidR="007C1A06" w:rsidRDefault="007C1A06" w:rsidP="007C1A06"/>
    <w:p w14:paraId="7AB3C75D" w14:textId="77777777" w:rsidR="007C1A06" w:rsidRDefault="007C1A06" w:rsidP="007C1A06">
      <w:r>
        <w:t>13. The carrying value of bonds equals:</w:t>
      </w:r>
    </w:p>
    <w:p w14:paraId="5DF42D20" w14:textId="77777777" w:rsidR="007C1A06" w:rsidRDefault="007C1A06" w:rsidP="007C1A06">
      <w:r>
        <w:t>A) Face value + Unamortized premium</w:t>
      </w:r>
    </w:p>
    <w:p w14:paraId="7B7405A7" w14:textId="77777777" w:rsidR="007C1A06" w:rsidRDefault="007C1A06" w:rsidP="007C1A06">
      <w:r>
        <w:t>B) Face value – Unamortized discount</w:t>
      </w:r>
    </w:p>
    <w:p w14:paraId="2D09E07D" w14:textId="77777777" w:rsidR="007C1A06" w:rsidRDefault="007C1A06" w:rsidP="007C1A06">
      <w:r>
        <w:t>C) Maturity value</w:t>
      </w:r>
    </w:p>
    <w:p w14:paraId="6EF5E8F5" w14:textId="77777777" w:rsidR="007C1A06" w:rsidRDefault="007C1A06" w:rsidP="007C1A06">
      <w:r>
        <w:t>D) Both A and B</w:t>
      </w:r>
    </w:p>
    <w:p w14:paraId="6AF6FF21" w14:textId="77777777" w:rsidR="007C1A06" w:rsidRDefault="007C1A06" w:rsidP="007C1A06"/>
    <w:p w14:paraId="12540316" w14:textId="77777777" w:rsidR="007C1A06" w:rsidRDefault="007C1A06" w:rsidP="007C1A06"/>
    <w:p w14:paraId="3C072EE5" w14:textId="77777777" w:rsidR="007C1A06" w:rsidRDefault="007C1A06" w:rsidP="007C1A06">
      <w:r>
        <w:t>14. Zero-coupon bonds are issued at:</w:t>
      </w:r>
    </w:p>
    <w:p w14:paraId="7A9EE11A" w14:textId="77777777" w:rsidR="007C1A06" w:rsidRDefault="007C1A06" w:rsidP="007C1A06">
      <w:r>
        <w:t>A) Par value</w:t>
      </w:r>
    </w:p>
    <w:p w14:paraId="3C2EA173" w14:textId="77777777" w:rsidR="007C1A06" w:rsidRDefault="007C1A06" w:rsidP="007C1A06">
      <w:r>
        <w:t>B) A premium</w:t>
      </w:r>
    </w:p>
    <w:p w14:paraId="63F48E1E" w14:textId="77777777" w:rsidR="007C1A06" w:rsidRDefault="007C1A06" w:rsidP="007C1A06">
      <w:r>
        <w:t>C) A discount</w:t>
      </w:r>
    </w:p>
    <w:p w14:paraId="37FD10D5" w14:textId="77777777" w:rsidR="007C1A06" w:rsidRDefault="007C1A06" w:rsidP="007C1A06">
      <w:r>
        <w:t>D) Face value</w:t>
      </w:r>
    </w:p>
    <w:p w14:paraId="027B7F7E" w14:textId="77777777" w:rsidR="007C1A06" w:rsidRDefault="007C1A06" w:rsidP="007C1A06"/>
    <w:p w14:paraId="4FE021E5" w14:textId="77777777" w:rsidR="007C1A06" w:rsidRDefault="007C1A06" w:rsidP="007C1A06"/>
    <w:p w14:paraId="648128B4" w14:textId="77777777" w:rsidR="007C1A06" w:rsidRDefault="007C1A06" w:rsidP="007C1A06">
      <w:r>
        <w:t>15. Which statement about lease liabilities is true?</w:t>
      </w:r>
    </w:p>
    <w:p w14:paraId="4A036B6A" w14:textId="77777777" w:rsidR="007C1A06" w:rsidRDefault="007C1A06" w:rsidP="007C1A06">
      <w:r>
        <w:t>A) Operating leases are recorded on the balance sheet</w:t>
      </w:r>
    </w:p>
    <w:p w14:paraId="003C9C2D" w14:textId="77777777" w:rsidR="007C1A06" w:rsidRDefault="007C1A06" w:rsidP="007C1A06">
      <w:r>
        <w:t>B) Finance leases transfer ownership risks/rewards</w:t>
      </w:r>
    </w:p>
    <w:p w14:paraId="30401595" w14:textId="77777777" w:rsidR="007C1A06" w:rsidRDefault="007C1A06" w:rsidP="007C1A06">
      <w:r>
        <w:t>C) All leases are treated as operating under IFRS</w:t>
      </w:r>
    </w:p>
    <w:p w14:paraId="2588C78E" w14:textId="77777777" w:rsidR="007C1A06" w:rsidRDefault="007C1A06" w:rsidP="007C1A06">
      <w:r>
        <w:t>D) Lease liabilities are always current</w:t>
      </w:r>
    </w:p>
    <w:p w14:paraId="0B5C4CF5" w14:textId="77777777" w:rsidR="007C1A06" w:rsidRDefault="007C1A06" w:rsidP="007C1A06"/>
    <w:p w14:paraId="5453ECA4" w14:textId="77777777" w:rsidR="007C1A06" w:rsidRDefault="007C1A06" w:rsidP="007C1A06"/>
    <w:p w14:paraId="32AA3794" w14:textId="77777777" w:rsidR="007C1A06" w:rsidRDefault="007C1A06" w:rsidP="007C1A06">
      <w:r>
        <w:t>16. A bond’s call feature allows the issuer to:</w:t>
      </w:r>
    </w:p>
    <w:p w14:paraId="4723071A" w14:textId="77777777" w:rsidR="007C1A06" w:rsidRDefault="007C1A06" w:rsidP="007C1A06">
      <w:r>
        <w:t>A) Extend maturity</w:t>
      </w:r>
    </w:p>
    <w:p w14:paraId="25D43E39" w14:textId="77777777" w:rsidR="007C1A06" w:rsidRDefault="007C1A06" w:rsidP="007C1A06">
      <w:r>
        <w:t>B) Repay early at a set price</w:t>
      </w:r>
    </w:p>
    <w:p w14:paraId="5A63D903" w14:textId="77777777" w:rsidR="007C1A06" w:rsidRDefault="007C1A06" w:rsidP="007C1A06">
      <w:r>
        <w:t>C) Skip interest payments</w:t>
      </w:r>
    </w:p>
    <w:p w14:paraId="43892CCB" w14:textId="77777777" w:rsidR="007C1A06" w:rsidRDefault="007C1A06" w:rsidP="007C1A06">
      <w:r>
        <w:t>D) Convert to equity</w:t>
      </w:r>
    </w:p>
    <w:p w14:paraId="00884662" w14:textId="77777777" w:rsidR="007C1A06" w:rsidRDefault="007C1A06" w:rsidP="007C1A06"/>
    <w:p w14:paraId="35C9CC02" w14:textId="77777777" w:rsidR="007C1A06" w:rsidRDefault="007C1A06" w:rsidP="007C1A06"/>
    <w:p w14:paraId="19A447E3" w14:textId="77777777" w:rsidR="007C1A06" w:rsidRDefault="007C1A06" w:rsidP="007C1A06">
      <w:r>
        <w:t>17. The debt-to-equity ratio measures:</w:t>
      </w:r>
    </w:p>
    <w:p w14:paraId="4E669D2A" w14:textId="77777777" w:rsidR="007C1A06" w:rsidRDefault="007C1A06" w:rsidP="007C1A06">
      <w:r>
        <w:t>A) Profitability</w:t>
      </w:r>
    </w:p>
    <w:p w14:paraId="51A83BF5" w14:textId="77777777" w:rsidR="007C1A06" w:rsidRDefault="007C1A06" w:rsidP="007C1A06">
      <w:r>
        <w:t>B) Liquidity</w:t>
      </w:r>
    </w:p>
    <w:p w14:paraId="3E110ED4" w14:textId="77777777" w:rsidR="007C1A06" w:rsidRDefault="007C1A06" w:rsidP="007C1A06">
      <w:r>
        <w:t>C) Solvency</w:t>
      </w:r>
    </w:p>
    <w:p w14:paraId="2F72B947" w14:textId="77777777" w:rsidR="007C1A06" w:rsidRDefault="007C1A06" w:rsidP="007C1A06">
      <w:r>
        <w:t>D) Efficiency</w:t>
      </w:r>
    </w:p>
    <w:p w14:paraId="5F3A9F99" w14:textId="77777777" w:rsidR="007C1A06" w:rsidRDefault="007C1A06" w:rsidP="007C1A06"/>
    <w:p w14:paraId="1BAFB544" w14:textId="77777777" w:rsidR="007C1A06" w:rsidRDefault="007C1A06" w:rsidP="007C1A06"/>
    <w:p w14:paraId="3EC9A362" w14:textId="77777777" w:rsidR="007C1A06" w:rsidRDefault="007C1A06" w:rsidP="007C1A06">
      <w:r>
        <w:t>18. Under U.S. GAAP, bond discounts are amortized using:</w:t>
      </w:r>
    </w:p>
    <w:p w14:paraId="588DAA7C" w14:textId="77777777" w:rsidR="007C1A06" w:rsidRDefault="007C1A06" w:rsidP="007C1A06">
      <w:r>
        <w:t>A) Straight-line method only</w:t>
      </w:r>
    </w:p>
    <w:p w14:paraId="4DD2469D" w14:textId="77777777" w:rsidR="007C1A06" w:rsidRDefault="007C1A06" w:rsidP="007C1A06">
      <w:r>
        <w:t>B) Effective-interest method only</w:t>
      </w:r>
    </w:p>
    <w:p w14:paraId="16EBE0A3" w14:textId="77777777" w:rsidR="007C1A06" w:rsidRDefault="007C1A06" w:rsidP="007C1A06">
      <w:r>
        <w:t>C) Either straight-line or effective-interest</w:t>
      </w:r>
    </w:p>
    <w:p w14:paraId="72157A65" w14:textId="77777777" w:rsidR="007C1A06" w:rsidRDefault="007C1A06" w:rsidP="007C1A06">
      <w:r>
        <w:t>D) Double-declining method</w:t>
      </w:r>
    </w:p>
    <w:p w14:paraId="3D0562D6" w14:textId="77777777" w:rsidR="007C1A06" w:rsidRDefault="007C1A06" w:rsidP="007C1A06"/>
    <w:p w14:paraId="210FBEFD" w14:textId="77777777" w:rsidR="007C1A06" w:rsidRDefault="007C1A06" w:rsidP="007C1A06"/>
    <w:p w14:paraId="741EC121" w14:textId="77777777" w:rsidR="007C1A06" w:rsidRDefault="007C1A06" w:rsidP="007C1A06">
      <w:r>
        <w:t>19. A bond’s face value is also called its:</w:t>
      </w:r>
    </w:p>
    <w:p w14:paraId="5AE40B4B" w14:textId="77777777" w:rsidR="007C1A06" w:rsidRDefault="007C1A06" w:rsidP="007C1A06">
      <w:r>
        <w:t>A) Market value</w:t>
      </w:r>
    </w:p>
    <w:p w14:paraId="79922345" w14:textId="77777777" w:rsidR="007C1A06" w:rsidRDefault="007C1A06" w:rsidP="007C1A06">
      <w:r>
        <w:t>B) Principal amount</w:t>
      </w:r>
    </w:p>
    <w:p w14:paraId="766004E6" w14:textId="77777777" w:rsidR="007C1A06" w:rsidRDefault="007C1A06" w:rsidP="007C1A06">
      <w:r>
        <w:lastRenderedPageBreak/>
        <w:t>C) Carrying value</w:t>
      </w:r>
    </w:p>
    <w:p w14:paraId="5CA8EF0D" w14:textId="77777777" w:rsidR="007C1A06" w:rsidRDefault="007C1A06" w:rsidP="007C1A06">
      <w:r>
        <w:t>D) Yield value</w:t>
      </w:r>
    </w:p>
    <w:p w14:paraId="57E7BD88" w14:textId="77777777" w:rsidR="007C1A06" w:rsidRDefault="007C1A06" w:rsidP="007C1A06"/>
    <w:p w14:paraId="6D492A97" w14:textId="77777777" w:rsidR="007C1A06" w:rsidRDefault="007C1A06" w:rsidP="007C1A06"/>
    <w:p w14:paraId="2AF3E6BB" w14:textId="77777777" w:rsidR="007C1A06" w:rsidRDefault="007C1A06" w:rsidP="007C1A06">
      <w:r>
        <w:t>20. Which of the following reduces bondholder risk?</w:t>
      </w:r>
    </w:p>
    <w:p w14:paraId="69E761C8" w14:textId="77777777" w:rsidR="007C1A06" w:rsidRDefault="007C1A06" w:rsidP="007C1A06">
      <w:r>
        <w:t>A) Higher coupon rate</w:t>
      </w:r>
    </w:p>
    <w:p w14:paraId="6C9F2B4B" w14:textId="77777777" w:rsidR="007C1A06" w:rsidRDefault="007C1A06" w:rsidP="007C1A06">
      <w:r>
        <w:t>B) Subordination clause</w:t>
      </w:r>
    </w:p>
    <w:p w14:paraId="314CBCD4" w14:textId="77777777" w:rsidR="007C1A06" w:rsidRDefault="007C1A06" w:rsidP="007C1A06">
      <w:r>
        <w:t>C) Sinking fund provision</w:t>
      </w:r>
    </w:p>
    <w:p w14:paraId="67F4F019" w14:textId="77777777" w:rsidR="007C1A06" w:rsidRDefault="007C1A06" w:rsidP="007C1A06">
      <w:r>
        <w:t>D) Callable feature</w:t>
      </w:r>
    </w:p>
    <w:p w14:paraId="3AABDC2E" w14:textId="77777777" w:rsidR="007C1A06" w:rsidRDefault="007C1A06" w:rsidP="007C1A06"/>
    <w:p w14:paraId="2AA10C79" w14:textId="77777777" w:rsidR="007C1A06" w:rsidRDefault="007C1A06" w:rsidP="007C1A06"/>
    <w:p w14:paraId="6325CC4F" w14:textId="77777777" w:rsidR="00E37745" w:rsidRDefault="00E37745" w:rsidP="007C1A06"/>
    <w:p w14:paraId="13CA218E" w14:textId="5DD78CE7" w:rsidR="00E37745" w:rsidRPr="00E37745" w:rsidRDefault="00E37745" w:rsidP="007C1A06">
      <w:pPr>
        <w:rPr>
          <w:b/>
          <w:bCs/>
          <w:color w:val="C00000"/>
          <w:sz w:val="28"/>
          <w:szCs w:val="28"/>
        </w:rPr>
      </w:pPr>
      <w:r w:rsidRPr="00E37745">
        <w:rPr>
          <w:b/>
          <w:bCs/>
          <w:color w:val="C00000"/>
          <w:sz w:val="28"/>
          <w:szCs w:val="28"/>
        </w:rPr>
        <w:t>Math Based</w:t>
      </w:r>
    </w:p>
    <w:p w14:paraId="49AD7B62" w14:textId="77777777" w:rsidR="00E37745" w:rsidRDefault="00E37745" w:rsidP="00E37745"/>
    <w:p w14:paraId="1F633D9D" w14:textId="749DB9A8" w:rsidR="00E37745" w:rsidRDefault="00E37745" w:rsidP="00E37745">
      <w:r>
        <w:t xml:space="preserve"> 1. A company issues $100,000 of 5-year, 6% bonds at face value. The total interest expense over the bond term is:  </w:t>
      </w:r>
    </w:p>
    <w:p w14:paraId="3D3F6FCD" w14:textId="4AE0E523" w:rsidR="00E37745" w:rsidRDefault="00E37745" w:rsidP="00E37745">
      <w:r>
        <w:t xml:space="preserve">A) $6,000  </w:t>
      </w:r>
    </w:p>
    <w:p w14:paraId="45B0D50D" w14:textId="51E07C1D" w:rsidR="00E37745" w:rsidRDefault="00E37745" w:rsidP="00E37745">
      <w:r>
        <w:t xml:space="preserve">B) $30,000  </w:t>
      </w:r>
    </w:p>
    <w:p w14:paraId="2BEA3BCD" w14:textId="0A3150E8" w:rsidR="00E37745" w:rsidRDefault="00E37745" w:rsidP="00E37745">
      <w:r>
        <w:t xml:space="preserve">C) $100,000  </w:t>
      </w:r>
    </w:p>
    <w:p w14:paraId="5404E669" w14:textId="222454C5" w:rsidR="00E37745" w:rsidRDefault="00E37745" w:rsidP="00E37745">
      <w:r>
        <w:t xml:space="preserve">D) $106,000  </w:t>
      </w:r>
    </w:p>
    <w:p w14:paraId="5B083A29" w14:textId="77777777" w:rsidR="00E37745" w:rsidRDefault="00E37745" w:rsidP="00E37745"/>
    <w:p w14:paraId="42638B8B" w14:textId="0AD25BC2" w:rsidR="00E37745" w:rsidRDefault="00E37745" w:rsidP="00E37745"/>
    <w:p w14:paraId="7FED18A7" w14:textId="77777777" w:rsidR="00E37745" w:rsidRDefault="00E37745" w:rsidP="00E37745">
      <w:r>
        <w:t>---</w:t>
      </w:r>
    </w:p>
    <w:p w14:paraId="45D7B19C" w14:textId="77777777" w:rsidR="00E37745" w:rsidRDefault="00E37745" w:rsidP="00E37745"/>
    <w:p w14:paraId="7EC579B8" w14:textId="61E86860" w:rsidR="00E37745" w:rsidRDefault="00E37745" w:rsidP="00E37745">
      <w:r>
        <w:t xml:space="preserve"> 2. A $50,000, 5-year bond is issued at 98. The cash received at issuance is:  </w:t>
      </w:r>
    </w:p>
    <w:p w14:paraId="78DB960E" w14:textId="52CAFAA2" w:rsidR="00E37745" w:rsidRDefault="00E37745" w:rsidP="00E37745">
      <w:r>
        <w:t xml:space="preserve">A) $49,000  </w:t>
      </w:r>
    </w:p>
    <w:p w14:paraId="1B188E00" w14:textId="5C8DBF62" w:rsidR="00E37745" w:rsidRDefault="00E37745" w:rsidP="00E37745">
      <w:r>
        <w:lastRenderedPageBreak/>
        <w:t xml:space="preserve">B) $50,000  </w:t>
      </w:r>
    </w:p>
    <w:p w14:paraId="180C53AB" w14:textId="6196851C" w:rsidR="00E37745" w:rsidRDefault="00E37745" w:rsidP="00E37745">
      <w:r>
        <w:t xml:space="preserve">C) $51,000  </w:t>
      </w:r>
    </w:p>
    <w:p w14:paraId="2BF28D68" w14:textId="76FAD8FE" w:rsidR="00E37745" w:rsidRDefault="00E37745" w:rsidP="00E37745">
      <w:r>
        <w:t xml:space="preserve">D) $52,000  </w:t>
      </w:r>
    </w:p>
    <w:p w14:paraId="132790CC" w14:textId="77777777" w:rsidR="00E37745" w:rsidRDefault="00E37745" w:rsidP="00E37745"/>
    <w:p w14:paraId="07F11E4E" w14:textId="56633776" w:rsidR="00E37745" w:rsidRDefault="00E37745" w:rsidP="00E37745"/>
    <w:p w14:paraId="48244A09" w14:textId="77777777" w:rsidR="00E37745" w:rsidRDefault="00E37745" w:rsidP="00E37745">
      <w:r>
        <w:t>---</w:t>
      </w:r>
    </w:p>
    <w:p w14:paraId="333921D9" w14:textId="77777777" w:rsidR="00E37745" w:rsidRDefault="00E37745" w:rsidP="00E37745"/>
    <w:p w14:paraId="31D44EDC" w14:textId="2BF91EF1" w:rsidR="00E37745" w:rsidRDefault="00E37745" w:rsidP="00E37745">
      <w:r>
        <w:t xml:space="preserve"> 3. A $200,000, 10-year, 8% bond is issued at 103. The annual interest payment is:  </w:t>
      </w:r>
    </w:p>
    <w:p w14:paraId="38E21D46" w14:textId="16092BA6" w:rsidR="00E37745" w:rsidRDefault="00E37745" w:rsidP="00E37745">
      <w:r>
        <w:t xml:space="preserve">A) $16,000  </w:t>
      </w:r>
    </w:p>
    <w:p w14:paraId="5589C79E" w14:textId="36550922" w:rsidR="00E37745" w:rsidRDefault="00E37745" w:rsidP="00E37745">
      <w:r>
        <w:t xml:space="preserve">B) $16,480  </w:t>
      </w:r>
    </w:p>
    <w:p w14:paraId="21BBD34A" w14:textId="428F1D3B" w:rsidR="00E37745" w:rsidRDefault="00E37745" w:rsidP="00E37745">
      <w:r>
        <w:t xml:space="preserve">C) $20,600  </w:t>
      </w:r>
    </w:p>
    <w:p w14:paraId="3DA57E06" w14:textId="37E2E2A7" w:rsidR="00E37745" w:rsidRDefault="00E37745" w:rsidP="00E37745">
      <w:r>
        <w:t xml:space="preserve">D) $200,000  </w:t>
      </w:r>
    </w:p>
    <w:p w14:paraId="10E0723E" w14:textId="77777777" w:rsidR="00E37745" w:rsidRDefault="00E37745" w:rsidP="00E37745"/>
    <w:p w14:paraId="5EB00C2A" w14:textId="18B84C89" w:rsidR="00E37745" w:rsidRDefault="00E37745" w:rsidP="00E37745"/>
    <w:p w14:paraId="22CFA25E" w14:textId="77777777" w:rsidR="00E37745" w:rsidRDefault="00E37745" w:rsidP="00E37745">
      <w:r>
        <w:t>---</w:t>
      </w:r>
    </w:p>
    <w:p w14:paraId="1294B456" w14:textId="77777777" w:rsidR="00E37745" w:rsidRDefault="00E37745" w:rsidP="00E37745"/>
    <w:p w14:paraId="6DD705F4" w14:textId="0F24C4E4" w:rsidR="00E37745" w:rsidRDefault="00E37745" w:rsidP="00E37745">
      <w:r>
        <w:t xml:space="preserve"> 4. A $1,000,000, 5-year bond is issued at 95. The total discount is:  </w:t>
      </w:r>
    </w:p>
    <w:p w14:paraId="6D0C631D" w14:textId="4A2F33D0" w:rsidR="00E37745" w:rsidRDefault="00E37745" w:rsidP="00E37745">
      <w:r>
        <w:t xml:space="preserve">A) $5,000  </w:t>
      </w:r>
    </w:p>
    <w:p w14:paraId="0F434AF2" w14:textId="26FE638F" w:rsidR="00E37745" w:rsidRDefault="00E37745" w:rsidP="00E37745">
      <w:r>
        <w:t xml:space="preserve">B) $50,000  </w:t>
      </w:r>
    </w:p>
    <w:p w14:paraId="239EDFB0" w14:textId="534CC779" w:rsidR="00E37745" w:rsidRDefault="00E37745" w:rsidP="00E37745">
      <w:r>
        <w:t xml:space="preserve">C) $95,000  </w:t>
      </w:r>
    </w:p>
    <w:p w14:paraId="20F81824" w14:textId="1F29830A" w:rsidR="00E37745" w:rsidRDefault="00E37745" w:rsidP="00E37745">
      <w:r>
        <w:t xml:space="preserve">D) $1,000,000  </w:t>
      </w:r>
    </w:p>
    <w:p w14:paraId="68C2CF34" w14:textId="77777777" w:rsidR="00E37745" w:rsidRDefault="00E37745" w:rsidP="00E37745"/>
    <w:p w14:paraId="66969AB9" w14:textId="695EB4B3" w:rsidR="00E37745" w:rsidRDefault="00E37745" w:rsidP="00E37745"/>
    <w:p w14:paraId="3ABA8FFC" w14:textId="77777777" w:rsidR="00E37745" w:rsidRDefault="00E37745" w:rsidP="00E37745">
      <w:r>
        <w:t>---</w:t>
      </w:r>
    </w:p>
    <w:p w14:paraId="22329C27" w14:textId="77777777" w:rsidR="00E37745" w:rsidRDefault="00E37745" w:rsidP="00E37745"/>
    <w:p w14:paraId="0A9D4356" w14:textId="10A2214B" w:rsidR="00E37745" w:rsidRDefault="00E37745" w:rsidP="00E37745">
      <w:r>
        <w:lastRenderedPageBreak/>
        <w:t xml:space="preserve"> 5. A bond with a face value of $500,000 and a 10% coupon rate pays interest semiannually. Each interest payment is:  </w:t>
      </w:r>
    </w:p>
    <w:p w14:paraId="4E2CF270" w14:textId="7C5AF15F" w:rsidR="00E37745" w:rsidRDefault="00E37745" w:rsidP="00E37745">
      <w:r>
        <w:t xml:space="preserve">A) $25,000  </w:t>
      </w:r>
    </w:p>
    <w:p w14:paraId="2D5D955F" w14:textId="13C8148F" w:rsidR="00E37745" w:rsidRDefault="00E37745" w:rsidP="00E37745">
      <w:r>
        <w:t xml:space="preserve">B) $50,000  </w:t>
      </w:r>
    </w:p>
    <w:p w14:paraId="7A381973" w14:textId="358392E5" w:rsidR="00E37745" w:rsidRDefault="00E37745" w:rsidP="00E37745">
      <w:r>
        <w:t xml:space="preserve">C) $5,000  </w:t>
      </w:r>
    </w:p>
    <w:p w14:paraId="55355CF8" w14:textId="1059C934" w:rsidR="00E37745" w:rsidRDefault="00E37745" w:rsidP="00E37745">
      <w:r>
        <w:t xml:space="preserve">D) $10,000  </w:t>
      </w:r>
    </w:p>
    <w:p w14:paraId="7B3C6A3C" w14:textId="77777777" w:rsidR="00E37745" w:rsidRDefault="00E37745" w:rsidP="00E37745"/>
    <w:p w14:paraId="71291399" w14:textId="131EBF15" w:rsidR="00E37745" w:rsidRDefault="00E37745" w:rsidP="00E37745"/>
    <w:p w14:paraId="4FE1BD8E" w14:textId="77777777" w:rsidR="00E37745" w:rsidRDefault="00E37745" w:rsidP="00E37745">
      <w:r>
        <w:t>---</w:t>
      </w:r>
    </w:p>
    <w:p w14:paraId="2231DCDC" w14:textId="77777777" w:rsidR="00E37745" w:rsidRDefault="00E37745" w:rsidP="00E37745"/>
    <w:p w14:paraId="6DF2A974" w14:textId="36E3F225" w:rsidR="00E37745" w:rsidRDefault="00E37745" w:rsidP="00E37745">
      <w:r>
        <w:t xml:space="preserve"> 6. A company issues $2,000,000 of 8%, 10-year bonds at 97. The carrying value at issuance is:  </w:t>
      </w:r>
    </w:p>
    <w:p w14:paraId="115BB690" w14:textId="264E1538" w:rsidR="00E37745" w:rsidRDefault="00E37745" w:rsidP="00E37745">
      <w:r>
        <w:t xml:space="preserve">A) $1,940,000  </w:t>
      </w:r>
    </w:p>
    <w:p w14:paraId="067769B0" w14:textId="7B001490" w:rsidR="00E37745" w:rsidRDefault="00E37745" w:rsidP="00E37745">
      <w:r>
        <w:t xml:space="preserve">B) $2,000,000  </w:t>
      </w:r>
    </w:p>
    <w:p w14:paraId="2E1E4155" w14:textId="281CDEE0" w:rsidR="00E37745" w:rsidRDefault="00E37745" w:rsidP="00E37745">
      <w:r>
        <w:t xml:space="preserve">C) $2,060,000  </w:t>
      </w:r>
    </w:p>
    <w:p w14:paraId="59BD1CCA" w14:textId="4C030394" w:rsidR="00E37745" w:rsidRDefault="00E37745" w:rsidP="00E37745">
      <w:r>
        <w:t xml:space="preserve">D) $2,100,000  </w:t>
      </w:r>
    </w:p>
    <w:p w14:paraId="47065317" w14:textId="77777777" w:rsidR="00E37745" w:rsidRDefault="00E37745" w:rsidP="00E37745"/>
    <w:p w14:paraId="2A592101" w14:textId="50591C83" w:rsidR="00E37745" w:rsidRDefault="00E37745" w:rsidP="00E37745"/>
    <w:p w14:paraId="3853FCFA" w14:textId="77777777" w:rsidR="00E37745" w:rsidRDefault="00E37745" w:rsidP="00E37745">
      <w:r>
        <w:t>---</w:t>
      </w:r>
    </w:p>
    <w:p w14:paraId="091CE5F4" w14:textId="77777777" w:rsidR="00E37745" w:rsidRDefault="00E37745" w:rsidP="00E37745"/>
    <w:p w14:paraId="34AE8108" w14:textId="61CD3C3F" w:rsidR="00E37745" w:rsidRDefault="00E37745" w:rsidP="00E37745">
      <w:r>
        <w:t xml:space="preserve"> 7. A $100,000, 5-year bond with a 6% stated rate is issued when the market rate is 8%. The bond will likely be issued at:  </w:t>
      </w:r>
    </w:p>
    <w:p w14:paraId="2598DD02" w14:textId="1CC480F9" w:rsidR="00E37745" w:rsidRDefault="00E37745" w:rsidP="00E37745">
      <w:r>
        <w:t xml:space="preserve">A) Par value  </w:t>
      </w:r>
    </w:p>
    <w:p w14:paraId="74636C0B" w14:textId="133FA65C" w:rsidR="00E37745" w:rsidRDefault="00E37745" w:rsidP="00E37745">
      <w:r>
        <w:t xml:space="preserve">B) A premium  </w:t>
      </w:r>
    </w:p>
    <w:p w14:paraId="2534C56E" w14:textId="5741E547" w:rsidR="00E37745" w:rsidRDefault="00E37745" w:rsidP="00E37745">
      <w:r>
        <w:t xml:space="preserve">C) A discount  </w:t>
      </w:r>
    </w:p>
    <w:p w14:paraId="7486C1EF" w14:textId="734E4B6B" w:rsidR="00E37745" w:rsidRDefault="00E37745" w:rsidP="00E37745">
      <w:r>
        <w:t xml:space="preserve">D) Face value  </w:t>
      </w:r>
    </w:p>
    <w:p w14:paraId="70CAD7C5" w14:textId="77777777" w:rsidR="00E37745" w:rsidRDefault="00E37745" w:rsidP="00E37745"/>
    <w:p w14:paraId="20E5012B" w14:textId="0B65B9B6" w:rsidR="00E37745" w:rsidRDefault="00E37745" w:rsidP="00E37745"/>
    <w:p w14:paraId="0C6AA11F" w14:textId="77777777" w:rsidR="00E37745" w:rsidRDefault="00E37745" w:rsidP="00E37745">
      <w:r>
        <w:lastRenderedPageBreak/>
        <w:t>---</w:t>
      </w:r>
    </w:p>
    <w:p w14:paraId="71B3E0B6" w14:textId="77777777" w:rsidR="00E37745" w:rsidRDefault="00E37745" w:rsidP="00E37745"/>
    <w:p w14:paraId="1CC0A263" w14:textId="198D2FAE" w:rsidR="00E37745" w:rsidRDefault="00E37745" w:rsidP="00E37745">
      <w:r>
        <w:t xml:space="preserve"> 8. A bond with a face value of $1,000,000 is issued at 102. The premium is:  </w:t>
      </w:r>
    </w:p>
    <w:p w14:paraId="2522805D" w14:textId="3C648C5E" w:rsidR="00E37745" w:rsidRDefault="00E37745" w:rsidP="00E37745">
      <w:r>
        <w:t xml:space="preserve">A) $20,000  </w:t>
      </w:r>
    </w:p>
    <w:p w14:paraId="37A345CE" w14:textId="0F478920" w:rsidR="00E37745" w:rsidRDefault="00E37745" w:rsidP="00E37745">
      <w:r>
        <w:t xml:space="preserve">B) $1,020,000  </w:t>
      </w:r>
    </w:p>
    <w:p w14:paraId="0DB9B765" w14:textId="12640ACA" w:rsidR="00E37745" w:rsidRDefault="00E37745" w:rsidP="00E37745">
      <w:r>
        <w:t xml:space="preserve">C) $10,000  </w:t>
      </w:r>
    </w:p>
    <w:p w14:paraId="28BD6314" w14:textId="1D4B32CD" w:rsidR="00E37745" w:rsidRDefault="00E37745" w:rsidP="00E37745">
      <w:r>
        <w:t xml:space="preserve">D) $1,000,000  </w:t>
      </w:r>
    </w:p>
    <w:p w14:paraId="048EB163" w14:textId="77777777" w:rsidR="00E37745" w:rsidRDefault="00E37745" w:rsidP="00E37745"/>
    <w:p w14:paraId="0194F113" w14:textId="41BB6FAF" w:rsidR="00E37745" w:rsidRDefault="00E37745" w:rsidP="00E37745"/>
    <w:p w14:paraId="49F10453" w14:textId="77777777" w:rsidR="00E37745" w:rsidRDefault="00E37745" w:rsidP="00E37745">
      <w:r>
        <w:t>---</w:t>
      </w:r>
    </w:p>
    <w:p w14:paraId="3E3FB441" w14:textId="77777777" w:rsidR="00E37745" w:rsidRDefault="00E37745" w:rsidP="00E37745"/>
    <w:p w14:paraId="2CF2E739" w14:textId="586AE42D" w:rsidR="00E37745" w:rsidRDefault="00E37745" w:rsidP="00E37745">
      <w:r>
        <w:t xml:space="preserve"> 9. A company amortizes a $10,000 bond discount over 5 years using straight-line method. Annual amortization is:  </w:t>
      </w:r>
    </w:p>
    <w:p w14:paraId="7D9D45BA" w14:textId="64C6B439" w:rsidR="00E37745" w:rsidRDefault="00E37745" w:rsidP="00E37745">
      <w:r>
        <w:t xml:space="preserve">A) $500  </w:t>
      </w:r>
    </w:p>
    <w:p w14:paraId="1588F07A" w14:textId="3F38E26D" w:rsidR="00E37745" w:rsidRDefault="00E37745" w:rsidP="00E37745">
      <w:r>
        <w:t xml:space="preserve">B) $1,000  </w:t>
      </w:r>
    </w:p>
    <w:p w14:paraId="417E2E32" w14:textId="09EA62BA" w:rsidR="00E37745" w:rsidRDefault="00E37745" w:rsidP="00E37745">
      <w:r>
        <w:t xml:space="preserve">C) $2,000  </w:t>
      </w:r>
    </w:p>
    <w:p w14:paraId="20BEFEA5" w14:textId="6EBD0583" w:rsidR="00E37745" w:rsidRDefault="00E37745" w:rsidP="00E37745">
      <w:r>
        <w:t xml:space="preserve">D) $10,000  </w:t>
      </w:r>
    </w:p>
    <w:p w14:paraId="5A3BC88C" w14:textId="77777777" w:rsidR="00E37745" w:rsidRDefault="00E37745" w:rsidP="00E37745"/>
    <w:p w14:paraId="44C4ADDF" w14:textId="082825F2" w:rsidR="00E37745" w:rsidRDefault="00E37745" w:rsidP="00E37745"/>
    <w:p w14:paraId="484F141C" w14:textId="77777777" w:rsidR="00E37745" w:rsidRDefault="00E37745" w:rsidP="00E37745">
      <w:r>
        <w:t>---</w:t>
      </w:r>
    </w:p>
    <w:p w14:paraId="1CC356AF" w14:textId="77777777" w:rsidR="00E37745" w:rsidRDefault="00E37745" w:rsidP="00E37745"/>
    <w:p w14:paraId="0CE12941" w14:textId="17C07482" w:rsidR="00E37745" w:rsidRDefault="00E37745" w:rsidP="00E37745">
      <w:r>
        <w:t xml:space="preserve"> 10. A $500,000, 10-year bond with a 7% coupon rate is issued at 104. The annual interest expense (straight-line amortization) is:  </w:t>
      </w:r>
    </w:p>
    <w:p w14:paraId="34F86680" w14:textId="5D4E492F" w:rsidR="00E37745" w:rsidRDefault="00E37745" w:rsidP="00E37745">
      <w:r>
        <w:t xml:space="preserve">A) $35,000  </w:t>
      </w:r>
    </w:p>
    <w:p w14:paraId="388105B5" w14:textId="6BF4184A" w:rsidR="00E37745" w:rsidRDefault="00E37745" w:rsidP="00E37745">
      <w:r>
        <w:t xml:space="preserve">B) $33,000  </w:t>
      </w:r>
    </w:p>
    <w:p w14:paraId="48C4B5FD" w14:textId="6207654C" w:rsidR="00E37745" w:rsidRDefault="00E37745" w:rsidP="00E37745">
      <w:r>
        <w:t xml:space="preserve">C) $37,000  </w:t>
      </w:r>
    </w:p>
    <w:p w14:paraId="3D867E75" w14:textId="586CF481" w:rsidR="00E37745" w:rsidRDefault="00E37745" w:rsidP="00E37745">
      <w:r>
        <w:t xml:space="preserve">D) $50,000  </w:t>
      </w:r>
    </w:p>
    <w:p w14:paraId="6BAE1648" w14:textId="77777777" w:rsidR="00E37745" w:rsidRDefault="00E37745" w:rsidP="00E37745"/>
    <w:p w14:paraId="490875FE" w14:textId="77777777" w:rsidR="00E37745" w:rsidRDefault="00E37745" w:rsidP="00E37745">
      <w:r>
        <w:t>---</w:t>
      </w:r>
    </w:p>
    <w:p w14:paraId="64A37A3F" w14:textId="77777777" w:rsidR="00E37745" w:rsidRDefault="00E37745" w:rsidP="00E37745"/>
    <w:p w14:paraId="6E95AF15" w14:textId="4D4250C1" w:rsidR="00E37745" w:rsidRDefault="00E37745" w:rsidP="00E37745">
      <w:r>
        <w:t xml:space="preserve"> 11. A bond’s issue price is $108,000, and its face value is $100,000. The unamortized premium after 2 years (10-year term) using straight-line amortization is:  </w:t>
      </w:r>
    </w:p>
    <w:p w14:paraId="7F6A9D8E" w14:textId="4A9BE2B2" w:rsidR="00E37745" w:rsidRDefault="00E37745" w:rsidP="00E37745">
      <w:r>
        <w:t xml:space="preserve">A) $8,000  </w:t>
      </w:r>
    </w:p>
    <w:p w14:paraId="382B4433" w14:textId="1E08CD43" w:rsidR="00E37745" w:rsidRDefault="00E37745" w:rsidP="00E37745">
      <w:r>
        <w:t xml:space="preserve">B) $6,400  </w:t>
      </w:r>
    </w:p>
    <w:p w14:paraId="6EE43CDB" w14:textId="5D0BDB93" w:rsidR="00E37745" w:rsidRDefault="00E37745" w:rsidP="00E37745">
      <w:r>
        <w:t xml:space="preserve">C) $1,600  </w:t>
      </w:r>
    </w:p>
    <w:p w14:paraId="44FF7FB7" w14:textId="5A7BB14B" w:rsidR="00E37745" w:rsidRDefault="00E37745" w:rsidP="00E37745">
      <w:r>
        <w:t xml:space="preserve">D) $10,000  </w:t>
      </w:r>
    </w:p>
    <w:p w14:paraId="18D36786" w14:textId="77777777" w:rsidR="00E37745" w:rsidRDefault="00E37745" w:rsidP="00E37745"/>
    <w:p w14:paraId="24CA5D4E" w14:textId="77777777" w:rsidR="00E37745" w:rsidRDefault="00E37745" w:rsidP="00E37745">
      <w:r>
        <w:t>---</w:t>
      </w:r>
    </w:p>
    <w:p w14:paraId="026A42FF" w14:textId="77777777" w:rsidR="00E37745" w:rsidRDefault="00E37745" w:rsidP="00E37745"/>
    <w:p w14:paraId="4198D2F4" w14:textId="0420D86E" w:rsidR="00E37745" w:rsidRDefault="00E37745" w:rsidP="00E37745">
      <w:r>
        <w:t xml:space="preserve"> 12. A company leases equipment with annual payments of $20,000 for 5 years. The present value of lease payments (market rate = 6%) is:  </w:t>
      </w:r>
    </w:p>
    <w:p w14:paraId="1EE1BBD4" w14:textId="77777777" w:rsidR="00E37745" w:rsidRDefault="00E37745" w:rsidP="00E37745">
      <w:r>
        <w:t xml:space="preserve">*(PV annuity factor for 5 years, 6% = </w:t>
      </w:r>
      <w:proofErr w:type="gramStart"/>
      <w:r>
        <w:t>4.21236)*</w:t>
      </w:r>
      <w:proofErr w:type="gramEnd"/>
      <w:r>
        <w:t xml:space="preserve">  </w:t>
      </w:r>
    </w:p>
    <w:p w14:paraId="54EF6EAF" w14:textId="73DE4541" w:rsidR="00E37745" w:rsidRDefault="00E37745" w:rsidP="00E37745">
      <w:r>
        <w:t xml:space="preserve">A) $84,247  </w:t>
      </w:r>
    </w:p>
    <w:p w14:paraId="00761209" w14:textId="5BCD4978" w:rsidR="00E37745" w:rsidRDefault="00E37745" w:rsidP="00E37745">
      <w:r>
        <w:t xml:space="preserve">B) $100,000  </w:t>
      </w:r>
    </w:p>
    <w:p w14:paraId="4C9E8A4F" w14:textId="22F3C6A5" w:rsidR="00E37745" w:rsidRDefault="00E37745" w:rsidP="00E37745">
      <w:r>
        <w:t xml:space="preserve">C) $20,000  </w:t>
      </w:r>
    </w:p>
    <w:p w14:paraId="792CC486" w14:textId="2D8006A0" w:rsidR="00E37745" w:rsidRDefault="00E37745" w:rsidP="00E37745">
      <w:r>
        <w:t xml:space="preserve">D) $106,000  </w:t>
      </w:r>
    </w:p>
    <w:p w14:paraId="457C4D74" w14:textId="77777777" w:rsidR="00E37745" w:rsidRDefault="00E37745" w:rsidP="00E37745"/>
    <w:p w14:paraId="3E005462" w14:textId="26C03370" w:rsidR="00E37745" w:rsidRDefault="00E37745" w:rsidP="00E37745"/>
    <w:p w14:paraId="2DB20EB7" w14:textId="77777777" w:rsidR="00E37745" w:rsidRDefault="00E37745" w:rsidP="00E37745">
      <w:r>
        <w:t>---</w:t>
      </w:r>
    </w:p>
    <w:p w14:paraId="22EB5787" w14:textId="77777777" w:rsidR="00E37745" w:rsidRDefault="00E37745" w:rsidP="00E37745"/>
    <w:p w14:paraId="39898FBD" w14:textId="7B1B9F0B" w:rsidR="00E37745" w:rsidRDefault="00E37745" w:rsidP="00E37745">
      <w:r>
        <w:t xml:space="preserve"> 13. A bond’s carrying value after 3 years (issued at $950,000, face value = $1,000,000, 10-year term) using straight-line amortization is:  </w:t>
      </w:r>
    </w:p>
    <w:p w14:paraId="6D5C1A40" w14:textId="242E136C" w:rsidR="00E37745" w:rsidRDefault="00E37745" w:rsidP="00E37745">
      <w:r>
        <w:t xml:space="preserve">A) $950,000  </w:t>
      </w:r>
    </w:p>
    <w:p w14:paraId="01680C3B" w14:textId="5BF52848" w:rsidR="00E37745" w:rsidRDefault="00E37745" w:rsidP="00E37745">
      <w:r>
        <w:t xml:space="preserve">B) $965,000  </w:t>
      </w:r>
    </w:p>
    <w:p w14:paraId="0FA9D408" w14:textId="01278E7B" w:rsidR="00E37745" w:rsidRDefault="00E37745" w:rsidP="00E37745">
      <w:r>
        <w:lastRenderedPageBreak/>
        <w:t xml:space="preserve">C) $985,000  </w:t>
      </w:r>
    </w:p>
    <w:p w14:paraId="0137EAE9" w14:textId="24697684" w:rsidR="00E37745" w:rsidRDefault="00E37745" w:rsidP="00E37745">
      <w:r>
        <w:t xml:space="preserve">D) $1,000,000  </w:t>
      </w:r>
    </w:p>
    <w:p w14:paraId="593BADDE" w14:textId="77777777" w:rsidR="00E37745" w:rsidRDefault="00E37745" w:rsidP="00E37745"/>
    <w:p w14:paraId="0FCB727B" w14:textId="77777777" w:rsidR="00E37745" w:rsidRDefault="00E37745" w:rsidP="00E37745">
      <w:r>
        <w:t>---</w:t>
      </w:r>
    </w:p>
    <w:p w14:paraId="0AF38F9C" w14:textId="77777777" w:rsidR="00E37745" w:rsidRDefault="00E37745" w:rsidP="00E37745"/>
    <w:p w14:paraId="3CD90C9E" w14:textId="6DB153D7" w:rsidR="00E37745" w:rsidRDefault="00E37745" w:rsidP="00E37745">
      <w:r>
        <w:t xml:space="preserve"> 14. A company redeems $200,000 of bonds at 102. The redemption cost is:  </w:t>
      </w:r>
    </w:p>
    <w:p w14:paraId="6DC5E509" w14:textId="779D62F2" w:rsidR="00E37745" w:rsidRDefault="00E37745" w:rsidP="00E37745">
      <w:r>
        <w:t xml:space="preserve">A) $200,000  </w:t>
      </w:r>
    </w:p>
    <w:p w14:paraId="5BF069BA" w14:textId="0611F59D" w:rsidR="00E37745" w:rsidRDefault="00E37745" w:rsidP="00E37745">
      <w:r>
        <w:t xml:space="preserve">B) $204,000  </w:t>
      </w:r>
    </w:p>
    <w:p w14:paraId="3114EE4C" w14:textId="2AABCD92" w:rsidR="00E37745" w:rsidRDefault="00E37745" w:rsidP="00E37745">
      <w:r>
        <w:t xml:space="preserve">C) $196,000  </w:t>
      </w:r>
    </w:p>
    <w:p w14:paraId="0B069867" w14:textId="67859D57" w:rsidR="00E37745" w:rsidRDefault="00E37745" w:rsidP="00E37745">
      <w:r>
        <w:t xml:space="preserve">D) $202,000  </w:t>
      </w:r>
    </w:p>
    <w:p w14:paraId="17116323" w14:textId="77777777" w:rsidR="00E37745" w:rsidRDefault="00E37745" w:rsidP="00E37745"/>
    <w:p w14:paraId="6A106060" w14:textId="5F3BB2B7" w:rsidR="00E37745" w:rsidRDefault="00E37745" w:rsidP="00E37745"/>
    <w:p w14:paraId="114E3166" w14:textId="77777777" w:rsidR="00E37745" w:rsidRDefault="00E37745" w:rsidP="00E37745">
      <w:r>
        <w:t>---</w:t>
      </w:r>
    </w:p>
    <w:p w14:paraId="7FC9C674" w14:textId="77777777" w:rsidR="00E37745" w:rsidRDefault="00E37745" w:rsidP="00E37745"/>
    <w:p w14:paraId="7ACF5D61" w14:textId="46EA6035" w:rsidR="00E37745" w:rsidRDefault="00E37745" w:rsidP="00E37745">
      <w:r>
        <w:t xml:space="preserve"> 15. A bond’s yield to maturity is 7%, and its coupon rate is 6%. The bond is trading at:  </w:t>
      </w:r>
    </w:p>
    <w:p w14:paraId="003E3B38" w14:textId="02D9518E" w:rsidR="00E37745" w:rsidRDefault="00E37745" w:rsidP="00E37745">
      <w:r>
        <w:t xml:space="preserve">A) Par  </w:t>
      </w:r>
    </w:p>
    <w:p w14:paraId="6E7272E3" w14:textId="20A66201" w:rsidR="00E37745" w:rsidRDefault="00E37745" w:rsidP="00E37745">
      <w:r>
        <w:t xml:space="preserve">B) A premium  </w:t>
      </w:r>
    </w:p>
    <w:p w14:paraId="37AE5A5D" w14:textId="6E97AA70" w:rsidR="00E37745" w:rsidRDefault="00E37745" w:rsidP="00E37745">
      <w:r>
        <w:t xml:space="preserve">C) A discount  </w:t>
      </w:r>
    </w:p>
    <w:p w14:paraId="36CD793A" w14:textId="02B1D0E4" w:rsidR="00E37745" w:rsidRDefault="00E37745" w:rsidP="00E37745">
      <w:r>
        <w:t xml:space="preserve">D) Face value  </w:t>
      </w:r>
    </w:p>
    <w:p w14:paraId="03B07EF0" w14:textId="77777777" w:rsidR="00E37745" w:rsidRDefault="00E37745" w:rsidP="00E37745"/>
    <w:p w14:paraId="7AB8B083" w14:textId="015CB940" w:rsidR="00E37745" w:rsidRDefault="00E37745" w:rsidP="00E37745"/>
    <w:p w14:paraId="1A588B33" w14:textId="77777777" w:rsidR="00E37745" w:rsidRDefault="00E37745" w:rsidP="00E37745">
      <w:r>
        <w:t>---</w:t>
      </w:r>
    </w:p>
    <w:p w14:paraId="51E0F5DF" w14:textId="77777777" w:rsidR="00E37745" w:rsidRDefault="00E37745" w:rsidP="00E37745"/>
    <w:p w14:paraId="3E455DC1" w14:textId="2879A9E5" w:rsidR="00E37745" w:rsidRDefault="00E37745" w:rsidP="00E37745">
      <w:r>
        <w:t xml:space="preserve"> 16. A company issues $1,000,000 of 5-year, 5% bonds at 97. The total interest expense over the bond term is:  </w:t>
      </w:r>
    </w:p>
    <w:p w14:paraId="062A849E" w14:textId="6DF52AB8" w:rsidR="00E37745" w:rsidRDefault="00E37745" w:rsidP="00E37745">
      <w:r>
        <w:t xml:space="preserve">A) $250,000  </w:t>
      </w:r>
    </w:p>
    <w:p w14:paraId="282E4A29" w14:textId="2A3ABDD1" w:rsidR="00E37745" w:rsidRDefault="00E37745" w:rsidP="00E37745">
      <w:r>
        <w:lastRenderedPageBreak/>
        <w:t xml:space="preserve">B) $280,000  </w:t>
      </w:r>
    </w:p>
    <w:p w14:paraId="12DFD98B" w14:textId="0C0F30A1" w:rsidR="00E37745" w:rsidRDefault="00E37745" w:rsidP="00E37745">
      <w:r>
        <w:t xml:space="preserve">C) $1,000,000  </w:t>
      </w:r>
    </w:p>
    <w:p w14:paraId="30A96A63" w14:textId="6B0DC5BF" w:rsidR="00E37745" w:rsidRDefault="00E37745" w:rsidP="00E37745">
      <w:r>
        <w:t xml:space="preserve">D) $1,030,000  </w:t>
      </w:r>
    </w:p>
    <w:p w14:paraId="3D278B82" w14:textId="77777777" w:rsidR="00E37745" w:rsidRDefault="00E37745" w:rsidP="00E37745">
      <w:r>
        <w:t>---</w:t>
      </w:r>
    </w:p>
    <w:p w14:paraId="311FC3E2" w14:textId="77777777" w:rsidR="00E37745" w:rsidRDefault="00E37745" w:rsidP="00E37745"/>
    <w:p w14:paraId="2AAA7DC9" w14:textId="5E778B75" w:rsidR="00E37745" w:rsidRDefault="00E37745" w:rsidP="00E37745">
      <w:r>
        <w:t xml:space="preserve"> 17. A bond’s issue price is $1,040,000 (face value = $1,000,000). If the premium is amortized at $4,000 annually, the carrying value after 3 years is:  </w:t>
      </w:r>
    </w:p>
    <w:p w14:paraId="69A842D6" w14:textId="73D52EA9" w:rsidR="00E37745" w:rsidRDefault="00E37745" w:rsidP="00E37745">
      <w:r>
        <w:t xml:space="preserve">A) $1,040,000  </w:t>
      </w:r>
    </w:p>
    <w:p w14:paraId="7718FC22" w14:textId="4E5A541B" w:rsidR="00E37745" w:rsidRDefault="00E37745" w:rsidP="00E37745">
      <w:r>
        <w:t xml:space="preserve">B) $1,028,000  </w:t>
      </w:r>
    </w:p>
    <w:p w14:paraId="148D8FE0" w14:textId="54CC24BE" w:rsidR="00E37745" w:rsidRDefault="00E37745" w:rsidP="00E37745">
      <w:r>
        <w:t xml:space="preserve">C) $1,000,000  </w:t>
      </w:r>
    </w:p>
    <w:p w14:paraId="15D55108" w14:textId="4153084E" w:rsidR="00E37745" w:rsidRDefault="00E37745" w:rsidP="00E37745">
      <w:r>
        <w:t xml:space="preserve">D) $1,012,000  </w:t>
      </w:r>
    </w:p>
    <w:p w14:paraId="33924C6A" w14:textId="77777777" w:rsidR="00E37745" w:rsidRDefault="00E37745" w:rsidP="00E37745"/>
    <w:p w14:paraId="483A49A8" w14:textId="242BD5B2" w:rsidR="00E37745" w:rsidRDefault="00E37745" w:rsidP="00E37745"/>
    <w:p w14:paraId="7F289276" w14:textId="77777777" w:rsidR="00E37745" w:rsidRDefault="00E37745" w:rsidP="00E37745">
      <w:r>
        <w:t>---</w:t>
      </w:r>
    </w:p>
    <w:p w14:paraId="5287B04D" w14:textId="77777777" w:rsidR="00E37745" w:rsidRDefault="00E37745" w:rsidP="00E37745"/>
    <w:p w14:paraId="3A83687E" w14:textId="2B2DFC78" w:rsidR="00E37745" w:rsidRDefault="00E37745" w:rsidP="00E37745">
      <w:r>
        <w:t xml:space="preserve"> 18. A zero-coupon bond with a face value of $500,000 matures in 5 years. If the market rate is 6%, the issue price is:  </w:t>
      </w:r>
    </w:p>
    <w:p w14:paraId="5E4C808A" w14:textId="77777777" w:rsidR="00E37745" w:rsidRDefault="00E37745" w:rsidP="00E37745">
      <w:r>
        <w:t xml:space="preserve">*(PV factor for 5 years, 6% = </w:t>
      </w:r>
      <w:proofErr w:type="gramStart"/>
      <w:r>
        <w:t>0.74726)*</w:t>
      </w:r>
      <w:proofErr w:type="gramEnd"/>
      <w:r>
        <w:t xml:space="preserve">  </w:t>
      </w:r>
    </w:p>
    <w:p w14:paraId="37EC1503" w14:textId="4A42C6B0" w:rsidR="00E37745" w:rsidRDefault="00E37745" w:rsidP="00E37745">
      <w:r>
        <w:t xml:space="preserve">A) $373,630  </w:t>
      </w:r>
    </w:p>
    <w:p w14:paraId="76EED6A0" w14:textId="1DF4E08E" w:rsidR="00E37745" w:rsidRDefault="00E37745" w:rsidP="00E37745">
      <w:r>
        <w:t xml:space="preserve">B) $500,000  </w:t>
      </w:r>
    </w:p>
    <w:p w14:paraId="43AC9D5A" w14:textId="73C29EA6" w:rsidR="00E37745" w:rsidRDefault="00E37745" w:rsidP="00E37745">
      <w:r>
        <w:t xml:space="preserve">C) $530,000  </w:t>
      </w:r>
    </w:p>
    <w:p w14:paraId="501D6ED2" w14:textId="0B070171" w:rsidR="00E37745" w:rsidRDefault="00E37745" w:rsidP="00E37745">
      <w:r>
        <w:t xml:space="preserve">D) $470,000  </w:t>
      </w:r>
    </w:p>
    <w:p w14:paraId="14314210" w14:textId="77777777" w:rsidR="00E37745" w:rsidRDefault="00E37745" w:rsidP="00E37745"/>
    <w:p w14:paraId="2F8B0BD2" w14:textId="7149EBE4" w:rsidR="00E37745" w:rsidRDefault="00E37745" w:rsidP="00E37745"/>
    <w:p w14:paraId="045153C1" w14:textId="77777777" w:rsidR="00E37745" w:rsidRDefault="00E37745" w:rsidP="00E37745">
      <w:r>
        <w:t>---</w:t>
      </w:r>
    </w:p>
    <w:p w14:paraId="3F06CC22" w14:textId="77777777" w:rsidR="00E37745" w:rsidRDefault="00E37745" w:rsidP="00E37745"/>
    <w:p w14:paraId="02D216F6" w14:textId="1E3B4FD4" w:rsidR="00E37745" w:rsidRDefault="00E37745" w:rsidP="00E37745">
      <w:r>
        <w:t xml:space="preserve"> 19. A company’s debt-to-equity ratio is 0.8. If total liabilities are $400,000, equity is:  </w:t>
      </w:r>
    </w:p>
    <w:p w14:paraId="50C79057" w14:textId="769AE1D9" w:rsidR="00E37745" w:rsidRDefault="00E37745" w:rsidP="00E37745">
      <w:r>
        <w:lastRenderedPageBreak/>
        <w:t xml:space="preserve">A) $320,000  </w:t>
      </w:r>
    </w:p>
    <w:p w14:paraId="12F9438F" w14:textId="117D96EC" w:rsidR="00E37745" w:rsidRDefault="00E37745" w:rsidP="00E37745">
      <w:r>
        <w:t xml:space="preserve">B) $500,000  </w:t>
      </w:r>
    </w:p>
    <w:p w14:paraId="7FA18948" w14:textId="7AF40197" w:rsidR="00E37745" w:rsidRDefault="00E37745" w:rsidP="00E37745">
      <w:r>
        <w:t xml:space="preserve">C) $400,000  </w:t>
      </w:r>
    </w:p>
    <w:p w14:paraId="731C822B" w14:textId="2ABA5F58" w:rsidR="00E37745" w:rsidRDefault="00E37745" w:rsidP="00E37745">
      <w:r>
        <w:t xml:space="preserve">D) $480,000  </w:t>
      </w:r>
    </w:p>
    <w:p w14:paraId="27BAA4EF" w14:textId="77777777" w:rsidR="00E37745" w:rsidRDefault="00E37745" w:rsidP="00E37745"/>
    <w:p w14:paraId="34D205F5" w14:textId="52F95AB4" w:rsidR="00E37745" w:rsidRDefault="00E37745" w:rsidP="00E37745"/>
    <w:p w14:paraId="783B6536" w14:textId="77777777" w:rsidR="00E37745" w:rsidRDefault="00E37745" w:rsidP="00E37745">
      <w:r>
        <w:t>---</w:t>
      </w:r>
    </w:p>
    <w:p w14:paraId="19A6C753" w14:textId="77777777" w:rsidR="00E37745" w:rsidRDefault="00E37745" w:rsidP="00E37745"/>
    <w:p w14:paraId="2E3974A0" w14:textId="64722F63" w:rsidR="00E37745" w:rsidRDefault="00E37745" w:rsidP="00E37745">
      <w:r>
        <w:t xml:space="preserve"> 20. A bond’s carrying value is $980,000 (face value = $1,000,000). The unamortized discount is:  </w:t>
      </w:r>
    </w:p>
    <w:p w14:paraId="6D3BDDD0" w14:textId="26B7D576" w:rsidR="00E37745" w:rsidRDefault="00E37745" w:rsidP="00E37745">
      <w:r>
        <w:t xml:space="preserve">A) $20,000  </w:t>
      </w:r>
    </w:p>
    <w:p w14:paraId="2CB95D8A" w14:textId="021B8F13" w:rsidR="00E37745" w:rsidRDefault="00E37745" w:rsidP="00E37745">
      <w:r>
        <w:t xml:space="preserve">B) $980,000  </w:t>
      </w:r>
    </w:p>
    <w:p w14:paraId="5E463D0A" w14:textId="6FF8FB53" w:rsidR="00E37745" w:rsidRDefault="00E37745" w:rsidP="00E37745">
      <w:r>
        <w:t xml:space="preserve">C) $1,000,000  </w:t>
      </w:r>
    </w:p>
    <w:p w14:paraId="47A09488" w14:textId="378E1CCB" w:rsidR="00E37745" w:rsidRDefault="00E37745" w:rsidP="00E37745">
      <w:r>
        <w:t xml:space="preserve">D) $0  </w:t>
      </w:r>
    </w:p>
    <w:p w14:paraId="766EEE75" w14:textId="77777777" w:rsidR="00E37745" w:rsidRDefault="00E37745" w:rsidP="00E37745"/>
    <w:p w14:paraId="4FEE0227" w14:textId="52BB4047" w:rsidR="00E37745" w:rsidRDefault="00E37745" w:rsidP="00E37745"/>
    <w:p w14:paraId="78D56B68" w14:textId="77777777" w:rsidR="00E37745" w:rsidRDefault="00E37745" w:rsidP="00E37745">
      <w:r>
        <w:t>---</w:t>
      </w:r>
    </w:p>
    <w:sectPr w:rsidR="00E3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06"/>
    <w:rsid w:val="00091A38"/>
    <w:rsid w:val="00721E78"/>
    <w:rsid w:val="007C1A06"/>
    <w:rsid w:val="00A64B44"/>
    <w:rsid w:val="00C22278"/>
    <w:rsid w:val="00CC0319"/>
    <w:rsid w:val="00E135CB"/>
    <w:rsid w:val="00E37745"/>
    <w:rsid w:val="00E516B5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8525"/>
  <w15:chartTrackingRefBased/>
  <w15:docId w15:val="{7E5F5642-DF6E-4B18-86FE-A549D1FA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A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A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A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A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A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A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A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A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A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A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991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3</cp:revision>
  <dcterms:created xsi:type="dcterms:W3CDTF">2025-04-24T14:58:00Z</dcterms:created>
  <dcterms:modified xsi:type="dcterms:W3CDTF">2025-04-24T18:49:00Z</dcterms:modified>
</cp:coreProperties>
</file>