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1C5E" w14:textId="0EA10389" w:rsidR="002A02AA" w:rsidRPr="00CF5E3B" w:rsidRDefault="004B1475" w:rsidP="00CF5E3B">
      <w:pPr>
        <w:pStyle w:val="ListParagraph"/>
        <w:numPr>
          <w:ilvl w:val="0"/>
          <w:numId w:val="1"/>
        </w:numPr>
        <w:spacing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Metode kueri pencarian dan similarity search pada proyek pengembangan STBI kelompok saya</w:t>
      </w:r>
    </w:p>
    <w:p w14:paraId="68AD18A6" w14:textId="729D3865" w:rsidR="004B1475" w:rsidRPr="00CF5E3B" w:rsidRDefault="004B1475" w:rsidP="00CF5E3B">
      <w:pPr>
        <w:pStyle w:val="ListParagraph"/>
        <w:spacing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 xml:space="preserve">Query pencarian </w:t>
      </w:r>
      <w:r w:rsidR="00AF76BD" w:rsidRPr="00CF5E3B">
        <w:rPr>
          <w:rFonts w:ascii="Times New Roman" w:hAnsi="Times New Roman" w:cs="Times New Roman"/>
          <w:sz w:val="24"/>
          <w:szCs w:val="24"/>
        </w:rPr>
        <w:t xml:space="preserve">pada kelompok kami hanya memasukkan sebuah keyword / kata kunci medis yang berkaitan dengan anamnesa dan diagnose. </w:t>
      </w:r>
    </w:p>
    <w:p w14:paraId="14898157" w14:textId="5B24B404" w:rsidR="00AF76BD" w:rsidRPr="00CF5E3B" w:rsidRDefault="00AF76BD" w:rsidP="00CF5E3B">
      <w:pPr>
        <w:pStyle w:val="ListParagraph"/>
        <w:spacing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 xml:space="preserve">Similarity search yang digunakan adalah menerapkan TF-IDF, VSM, dan cosine similarity. Pada awalnya kami membuat sebuah matrix TF-IDF untuk masing-masing unique word pada kolom FS_ANAMNESA dan FS_DIAGNOSA. </w:t>
      </w:r>
      <w:r w:rsidR="00031776" w:rsidRPr="00CF5E3B">
        <w:rPr>
          <w:rFonts w:ascii="Times New Roman" w:hAnsi="Times New Roman" w:cs="Times New Roman"/>
          <w:sz w:val="24"/>
          <w:szCs w:val="24"/>
        </w:rPr>
        <w:t xml:space="preserve">Matrix TF-IDF yang terbentuk adalah untuk sumbu x nya merupakan dokumen-dokumen yang ada dan sumbu y nya merupakan unique word. </w:t>
      </w:r>
      <w:r w:rsidRPr="00CF5E3B">
        <w:rPr>
          <w:rFonts w:ascii="Times New Roman" w:hAnsi="Times New Roman" w:cs="Times New Roman"/>
          <w:sz w:val="24"/>
          <w:szCs w:val="24"/>
        </w:rPr>
        <w:t xml:space="preserve">Setelah matrix tersebut terbentuk, maka </w:t>
      </w:r>
      <w:r w:rsidR="00031776" w:rsidRPr="00CF5E3B">
        <w:rPr>
          <w:rFonts w:ascii="Times New Roman" w:hAnsi="Times New Roman" w:cs="Times New Roman"/>
          <w:sz w:val="24"/>
          <w:szCs w:val="24"/>
        </w:rPr>
        <w:t xml:space="preserve">yang dilakukan adalah </w:t>
      </w:r>
      <w:r w:rsidR="0085372B" w:rsidRPr="00CF5E3B">
        <w:rPr>
          <w:rFonts w:ascii="Times New Roman" w:hAnsi="Times New Roman" w:cs="Times New Roman"/>
          <w:sz w:val="24"/>
          <w:szCs w:val="24"/>
        </w:rPr>
        <w:t>mencari unique word yang intersection dengan query</w:t>
      </w:r>
      <w:r w:rsidR="00031776" w:rsidRPr="00CF5E3B">
        <w:rPr>
          <w:rFonts w:ascii="Times New Roman" w:hAnsi="Times New Roman" w:cs="Times New Roman"/>
          <w:sz w:val="24"/>
          <w:szCs w:val="24"/>
        </w:rPr>
        <w:t>.</w:t>
      </w:r>
      <w:r w:rsidR="0085372B" w:rsidRPr="00CF5E3B">
        <w:rPr>
          <w:rFonts w:ascii="Times New Roman" w:hAnsi="Times New Roman" w:cs="Times New Roman"/>
          <w:sz w:val="24"/>
          <w:szCs w:val="24"/>
        </w:rPr>
        <w:t xml:space="preserve"> </w:t>
      </w:r>
      <w:r w:rsidR="00031776" w:rsidRPr="00CF5E3B">
        <w:rPr>
          <w:rFonts w:ascii="Times New Roman" w:hAnsi="Times New Roman" w:cs="Times New Roman"/>
          <w:sz w:val="24"/>
          <w:szCs w:val="24"/>
        </w:rPr>
        <w:t xml:space="preserve">Setelah itu dilakukan penghitungan cosine similarity antara query dengan masing-masing word yang terdapat pada setiap dokumen. Dari penghitungan cosine similarity, didapatkan cosine similarity score </w:t>
      </w:r>
      <w:r w:rsidR="00301869" w:rsidRPr="00CF5E3B">
        <w:rPr>
          <w:rFonts w:ascii="Times New Roman" w:hAnsi="Times New Roman" w:cs="Times New Roman"/>
          <w:sz w:val="24"/>
          <w:szCs w:val="24"/>
        </w:rPr>
        <w:t xml:space="preserve">yang </w:t>
      </w:r>
      <w:r w:rsidR="003725DD" w:rsidRPr="00CF5E3B">
        <w:rPr>
          <w:rFonts w:ascii="Times New Roman" w:hAnsi="Times New Roman" w:cs="Times New Roman"/>
          <w:sz w:val="24"/>
          <w:szCs w:val="24"/>
        </w:rPr>
        <w:t>diinterpretasikan</w:t>
      </w:r>
      <w:r w:rsidR="00301869" w:rsidRPr="00CF5E3B">
        <w:rPr>
          <w:rFonts w:ascii="Times New Roman" w:hAnsi="Times New Roman" w:cs="Times New Roman"/>
          <w:sz w:val="24"/>
          <w:szCs w:val="24"/>
        </w:rPr>
        <w:t xml:space="preserve"> menggunakan vector space model.</w:t>
      </w:r>
    </w:p>
    <w:p w14:paraId="29B95B27" w14:textId="42287827" w:rsidR="004B1475" w:rsidRPr="00CF5E3B" w:rsidRDefault="004B1475" w:rsidP="00CF5E3B">
      <w:pPr>
        <w:pStyle w:val="ListParagraph"/>
        <w:numPr>
          <w:ilvl w:val="0"/>
          <w:numId w:val="1"/>
        </w:numPr>
        <w:spacing w:after="0"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Metode evaluasi yang digunakan untuk mengevaluasi prototype STBI kelompok saya</w:t>
      </w:r>
    </w:p>
    <w:p w14:paraId="7386DA4E" w14:textId="77777777" w:rsidR="004B1475" w:rsidRPr="00CF5E3B" w:rsidRDefault="004B1475" w:rsidP="00CF5E3B">
      <w:pPr>
        <w:spacing w:after="0"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 xml:space="preserve">Evaluasi pada kelompok saya menggunakan average precision dan average recall. </w:t>
      </w:r>
    </w:p>
    <w:p w14:paraId="2596388D" w14:textId="2132A715" w:rsidR="004B1475" w:rsidRPr="00CF5E3B" w:rsidRDefault="004B1475" w:rsidP="00CF5E3B">
      <w:pPr>
        <w:pStyle w:val="ListParagraph"/>
        <w:numPr>
          <w:ilvl w:val="0"/>
          <w:numId w:val="2"/>
        </w:numPr>
        <w:spacing w:after="0" w:line="360" w:lineRule="auto"/>
        <w:ind w:left="851"/>
        <w:jc w:val="both"/>
        <w:rPr>
          <w:rFonts w:ascii="Times New Roman" w:hAnsi="Times New Roman" w:cs="Times New Roman"/>
          <w:sz w:val="24"/>
          <w:szCs w:val="24"/>
        </w:rPr>
      </w:pPr>
      <w:r w:rsidRPr="00CF5E3B">
        <w:rPr>
          <w:rFonts w:ascii="Times New Roman" w:hAnsi="Times New Roman" w:cs="Times New Roman"/>
          <w:sz w:val="24"/>
          <w:szCs w:val="24"/>
        </w:rPr>
        <w:t xml:space="preserve">Average precision merupakan sebuah evaluasi yang digunakan untuk melihat ketepatan dari jumlah dokumen yang dapat ditemukan dan dianggap relevan oleh proses pencarian. Precision didapatkan dengan membagi jumlah dokumen relevan yang diambil dengan jumlah dokumen yang terambil. Jumlah dokumen relevan yang terambil merupakan dokumen-dokumen yang mempunyai cosine similarity </w:t>
      </w:r>
      <w:r w:rsidR="009E5719" w:rsidRPr="00CF5E3B">
        <w:rPr>
          <w:rFonts w:ascii="Times New Roman" w:hAnsi="Times New Roman" w:cs="Times New Roman"/>
          <w:sz w:val="24"/>
          <w:szCs w:val="24"/>
        </w:rPr>
        <w:t xml:space="preserve">score </w:t>
      </w:r>
      <w:r w:rsidRPr="00CF5E3B">
        <w:rPr>
          <w:rFonts w:ascii="Times New Roman" w:hAnsi="Times New Roman" w:cs="Times New Roman"/>
          <w:sz w:val="24"/>
          <w:szCs w:val="24"/>
        </w:rPr>
        <w:t xml:space="preserve">&gt; 0. Jumlah dokumen yang terambil merupakan </w:t>
      </w:r>
      <w:r w:rsidR="009E5719" w:rsidRPr="00CF5E3B">
        <w:rPr>
          <w:rFonts w:ascii="Times New Roman" w:hAnsi="Times New Roman" w:cs="Times New Roman"/>
          <w:sz w:val="24"/>
          <w:szCs w:val="24"/>
        </w:rPr>
        <w:t>jumlah dokumen yang berhasil diambil sesuai dengan yang sudah ditentukan. Kalau dalam kelompok kami menggunakan 10 dokumen teratas. Untuk setiap query dihitung precisionnya kemudian dijumlahkan. Dari akumulasi precision yang didapatkan dibagi dengan banyaknya query yang diinputkan sehingga idapatkanlah average precision.</w:t>
      </w:r>
    </w:p>
    <w:p w14:paraId="562C7515" w14:textId="083478F0" w:rsidR="009F02FB" w:rsidRPr="00CF5E3B" w:rsidRDefault="009E5719" w:rsidP="00CF5E3B">
      <w:pPr>
        <w:pStyle w:val="ListParagraph"/>
        <w:numPr>
          <w:ilvl w:val="0"/>
          <w:numId w:val="2"/>
        </w:numPr>
        <w:spacing w:after="0" w:line="360" w:lineRule="auto"/>
        <w:ind w:left="851"/>
        <w:jc w:val="both"/>
        <w:rPr>
          <w:rFonts w:ascii="Times New Roman" w:hAnsi="Times New Roman" w:cs="Times New Roman"/>
          <w:sz w:val="24"/>
          <w:szCs w:val="24"/>
        </w:rPr>
      </w:pPr>
      <w:r w:rsidRPr="00CF5E3B">
        <w:rPr>
          <w:rFonts w:ascii="Times New Roman" w:hAnsi="Times New Roman" w:cs="Times New Roman"/>
          <w:sz w:val="24"/>
          <w:szCs w:val="24"/>
        </w:rPr>
        <w:t xml:space="preserve">Average recall merupakan sebuah evaluasi yang digunakan untuk melihat rasio jumlah dokumen relevan yang ditemukan dengan total jumlah dokumen dalam koleksi yang dianggap relevan. Recall didapatkan dengan </w:t>
      </w:r>
      <w:r w:rsidRPr="00CF5E3B">
        <w:rPr>
          <w:rFonts w:ascii="Times New Roman" w:hAnsi="Times New Roman" w:cs="Times New Roman"/>
          <w:sz w:val="24"/>
          <w:szCs w:val="24"/>
        </w:rPr>
        <w:t xml:space="preserve">membagi jumlah dokumen relevan yang diambil dengan jumlah dokumen yang </w:t>
      </w:r>
      <w:r w:rsidRPr="00CF5E3B">
        <w:rPr>
          <w:rFonts w:ascii="Times New Roman" w:hAnsi="Times New Roman" w:cs="Times New Roman"/>
          <w:sz w:val="24"/>
          <w:szCs w:val="24"/>
        </w:rPr>
        <w:t>relevan</w:t>
      </w:r>
      <w:r w:rsidRPr="00CF5E3B">
        <w:rPr>
          <w:rFonts w:ascii="Times New Roman" w:hAnsi="Times New Roman" w:cs="Times New Roman"/>
          <w:sz w:val="24"/>
          <w:szCs w:val="24"/>
        </w:rPr>
        <w:t>. Jumlah dokumen relevan yang terambil merupakan dokumen-dokumen yang mempunyai cosine similarity</w:t>
      </w:r>
      <w:r w:rsidRPr="00CF5E3B">
        <w:rPr>
          <w:rFonts w:ascii="Times New Roman" w:hAnsi="Times New Roman" w:cs="Times New Roman"/>
          <w:sz w:val="24"/>
          <w:szCs w:val="24"/>
        </w:rPr>
        <w:t xml:space="preserve"> score</w:t>
      </w:r>
      <w:r w:rsidRPr="00CF5E3B">
        <w:rPr>
          <w:rFonts w:ascii="Times New Roman" w:hAnsi="Times New Roman" w:cs="Times New Roman"/>
          <w:sz w:val="24"/>
          <w:szCs w:val="24"/>
        </w:rPr>
        <w:t xml:space="preserve"> &gt; 0.</w:t>
      </w:r>
      <w:r w:rsidRPr="00CF5E3B">
        <w:rPr>
          <w:rFonts w:ascii="Times New Roman" w:hAnsi="Times New Roman" w:cs="Times New Roman"/>
          <w:sz w:val="24"/>
          <w:szCs w:val="24"/>
        </w:rPr>
        <w:t xml:space="preserve"> Jumlah dokumen yang relevan merupakan banyaknya dokumen yang mempunyai cosine similarity </w:t>
      </w:r>
      <w:r w:rsidRPr="00CF5E3B">
        <w:rPr>
          <w:rFonts w:ascii="Times New Roman" w:hAnsi="Times New Roman" w:cs="Times New Roman"/>
          <w:sz w:val="24"/>
          <w:szCs w:val="24"/>
        </w:rPr>
        <w:t>score</w:t>
      </w:r>
      <w:r w:rsidRPr="00CF5E3B">
        <w:rPr>
          <w:rFonts w:ascii="Times New Roman" w:hAnsi="Times New Roman" w:cs="Times New Roman"/>
          <w:sz w:val="24"/>
          <w:szCs w:val="24"/>
        </w:rPr>
        <w:t xml:space="preserve"> &gt; 0. Untuk jumlah dokumen yang relevan merupakan jumlah dokumen total, tidak hanya yang terambil saja. Jadi semisal dokumen yang diambil 10, tetapi jumlah dokumen relevannya ada 15 maka yang </w:t>
      </w:r>
      <w:r w:rsidRPr="00CF5E3B">
        <w:rPr>
          <w:rFonts w:ascii="Times New Roman" w:hAnsi="Times New Roman" w:cs="Times New Roman"/>
          <w:sz w:val="24"/>
          <w:szCs w:val="24"/>
        </w:rPr>
        <w:lastRenderedPageBreak/>
        <w:t xml:space="preserve">digunakan adalah 15. </w:t>
      </w:r>
      <w:r w:rsidRPr="00CF5E3B">
        <w:rPr>
          <w:rFonts w:ascii="Times New Roman" w:hAnsi="Times New Roman" w:cs="Times New Roman"/>
          <w:sz w:val="24"/>
          <w:szCs w:val="24"/>
        </w:rPr>
        <w:t xml:space="preserve">Dari akumulasi </w:t>
      </w:r>
      <w:r w:rsidRPr="00CF5E3B">
        <w:rPr>
          <w:rFonts w:ascii="Times New Roman" w:hAnsi="Times New Roman" w:cs="Times New Roman"/>
          <w:sz w:val="24"/>
          <w:szCs w:val="24"/>
        </w:rPr>
        <w:t>recall</w:t>
      </w:r>
      <w:r w:rsidRPr="00CF5E3B">
        <w:rPr>
          <w:rFonts w:ascii="Times New Roman" w:hAnsi="Times New Roman" w:cs="Times New Roman"/>
          <w:sz w:val="24"/>
          <w:szCs w:val="24"/>
        </w:rPr>
        <w:t xml:space="preserve"> yang didapatkan dibagi dengan banyaknya query yang diinputkan sehingga idapatkanlah average </w:t>
      </w:r>
      <w:r w:rsidRPr="00CF5E3B">
        <w:rPr>
          <w:rFonts w:ascii="Times New Roman" w:hAnsi="Times New Roman" w:cs="Times New Roman"/>
          <w:sz w:val="24"/>
          <w:szCs w:val="24"/>
        </w:rPr>
        <w:t>recall</w:t>
      </w:r>
      <w:r w:rsidRPr="00CF5E3B">
        <w:rPr>
          <w:rFonts w:ascii="Times New Roman" w:hAnsi="Times New Roman" w:cs="Times New Roman"/>
          <w:sz w:val="24"/>
          <w:szCs w:val="24"/>
        </w:rPr>
        <w:t>.</w:t>
      </w:r>
    </w:p>
    <w:p w14:paraId="60103E3E" w14:textId="001D61BD" w:rsidR="009F02FB" w:rsidRPr="00CF5E3B" w:rsidRDefault="009F02FB" w:rsidP="00CF5E3B">
      <w:pPr>
        <w:spacing w:after="0" w:line="360" w:lineRule="auto"/>
        <w:jc w:val="both"/>
        <w:rPr>
          <w:rFonts w:ascii="Times New Roman" w:hAnsi="Times New Roman" w:cs="Times New Roman"/>
          <w:sz w:val="24"/>
          <w:szCs w:val="24"/>
        </w:rPr>
      </w:pPr>
    </w:p>
    <w:p w14:paraId="023B40E4" w14:textId="145C7CD0" w:rsidR="009F02FB" w:rsidRPr="00CF5E3B" w:rsidRDefault="009F02FB" w:rsidP="00CF5E3B">
      <w:pPr>
        <w:spacing w:after="0"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 xml:space="preserve">Untuk </w:t>
      </w:r>
      <w:r w:rsidR="006B1CB6" w:rsidRPr="00CF5E3B">
        <w:rPr>
          <w:rFonts w:ascii="Times New Roman" w:hAnsi="Times New Roman" w:cs="Times New Roman"/>
          <w:sz w:val="24"/>
          <w:szCs w:val="24"/>
        </w:rPr>
        <w:t>hasil evaluasi yang didapatkan dari kelompok kami, didapatkan hasil average precision yang masih rendah yakni 54.8% sedangkan average recallnya didapatkan 79.6%. Hasil retrieval dan nilai evaluasi bergantung pada banyaknya dokumen dalam korpus, query yang dimasukkan, dan kualitas data pada dataset yang digunakan. Banyaknya dokumen pada kelompok kami masih cukup rendah, yakni dengan jumlah 1000 data yang digunakan. Untuk preprocessing querynya hanya menggunakan tokenisasi. Dan kualitas data pada dataset terbilang rendah, dikarenakan tidak adanya standar penulisan pada masing-masing kolom, masih terdapat banyak typo, dan banyaknya tag html.</w:t>
      </w:r>
    </w:p>
    <w:p w14:paraId="3B2D068A" w14:textId="77777777" w:rsidR="00AF76BD" w:rsidRPr="00CF5E3B" w:rsidRDefault="00AF76BD" w:rsidP="00CF5E3B">
      <w:pPr>
        <w:spacing w:after="0" w:line="360" w:lineRule="auto"/>
        <w:ind w:left="426"/>
        <w:jc w:val="both"/>
        <w:rPr>
          <w:rFonts w:ascii="Times New Roman" w:hAnsi="Times New Roman" w:cs="Times New Roman"/>
          <w:sz w:val="24"/>
          <w:szCs w:val="24"/>
        </w:rPr>
      </w:pPr>
    </w:p>
    <w:p w14:paraId="138186D9" w14:textId="188B7C4E" w:rsidR="004B1475" w:rsidRPr="00CF5E3B" w:rsidRDefault="00D746D5" w:rsidP="00CF5E3B">
      <w:pPr>
        <w:pStyle w:val="ListParagraph"/>
        <w:numPr>
          <w:ilvl w:val="0"/>
          <w:numId w:val="1"/>
        </w:numPr>
        <w:spacing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Perbedaan system rekomendasi dan system tanya jawab adalah</w:t>
      </w:r>
    </w:p>
    <w:p w14:paraId="29D26B82" w14:textId="54EC41C7" w:rsidR="00D37A8D" w:rsidRPr="00CF5E3B" w:rsidRDefault="00D37A8D" w:rsidP="00CF5E3B">
      <w:pPr>
        <w:pStyle w:val="ListParagraph"/>
        <w:numPr>
          <w:ilvl w:val="1"/>
          <w:numId w:val="1"/>
        </w:numPr>
        <w:spacing w:line="360" w:lineRule="auto"/>
        <w:ind w:left="851"/>
        <w:jc w:val="both"/>
        <w:rPr>
          <w:rFonts w:ascii="Times New Roman" w:hAnsi="Times New Roman" w:cs="Times New Roman"/>
          <w:sz w:val="24"/>
          <w:szCs w:val="24"/>
        </w:rPr>
      </w:pPr>
      <w:r w:rsidRPr="00CF5E3B">
        <w:rPr>
          <w:rFonts w:ascii="Times New Roman" w:hAnsi="Times New Roman" w:cs="Times New Roman"/>
          <w:sz w:val="24"/>
          <w:szCs w:val="24"/>
        </w:rPr>
        <w:t xml:space="preserve">Sistem rekomendasi adalah sebuah system yang bertujuan untuk memberikan informasi yang menarik dan bagi user dan membantu dalam menentukan pilihannya. Biasanya system rekomendasi ini hanya memberikan </w:t>
      </w:r>
      <w:r w:rsidR="00640149" w:rsidRPr="00CF5E3B">
        <w:rPr>
          <w:rFonts w:ascii="Times New Roman" w:hAnsi="Times New Roman" w:cs="Times New Roman"/>
          <w:sz w:val="24"/>
          <w:szCs w:val="24"/>
        </w:rPr>
        <w:t>pilihan</w:t>
      </w:r>
      <w:r w:rsidRPr="00CF5E3B">
        <w:rPr>
          <w:rFonts w:ascii="Times New Roman" w:hAnsi="Times New Roman" w:cs="Times New Roman"/>
          <w:sz w:val="24"/>
          <w:szCs w:val="24"/>
        </w:rPr>
        <w:t xml:space="preserve"> saja, bukan untuk menjawab pertanyaan yang diajukan oleh user. Sedangkan system tanya jawab adalah sebuah system yang memberikan jawaban secara pasti atas pertanyaan yang diajukan oleh user. </w:t>
      </w:r>
      <w:r w:rsidR="008807A5" w:rsidRPr="00CF5E3B">
        <w:rPr>
          <w:rFonts w:ascii="Times New Roman" w:hAnsi="Times New Roman" w:cs="Times New Roman"/>
          <w:sz w:val="24"/>
          <w:szCs w:val="24"/>
        </w:rPr>
        <w:t>User tidak perlu mempertimbangkan lagi atas jawaban yang diberikan oleh system.</w:t>
      </w:r>
    </w:p>
    <w:p w14:paraId="4449B1B7" w14:textId="2B3F76FF" w:rsidR="00D37A8D" w:rsidRPr="00CF5E3B" w:rsidRDefault="00D37A8D" w:rsidP="00CF5E3B">
      <w:pPr>
        <w:spacing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 xml:space="preserve">Sistem kami termasuk ke dalam system </w:t>
      </w:r>
      <w:r w:rsidR="00640149" w:rsidRPr="00CF5E3B">
        <w:rPr>
          <w:rFonts w:ascii="Times New Roman" w:hAnsi="Times New Roman" w:cs="Times New Roman"/>
          <w:sz w:val="24"/>
          <w:szCs w:val="24"/>
        </w:rPr>
        <w:t>rekomendasi</w:t>
      </w:r>
      <w:r w:rsidR="008807A5" w:rsidRPr="00CF5E3B">
        <w:rPr>
          <w:rFonts w:ascii="Times New Roman" w:hAnsi="Times New Roman" w:cs="Times New Roman"/>
          <w:sz w:val="24"/>
          <w:szCs w:val="24"/>
        </w:rPr>
        <w:t>, d</w:t>
      </w:r>
      <w:r w:rsidRPr="00CF5E3B">
        <w:rPr>
          <w:rFonts w:ascii="Times New Roman" w:hAnsi="Times New Roman" w:cs="Times New Roman"/>
          <w:sz w:val="24"/>
          <w:szCs w:val="24"/>
        </w:rPr>
        <w:t>ikarenakan system akan</w:t>
      </w:r>
      <w:r w:rsidR="008807A5" w:rsidRPr="00CF5E3B">
        <w:rPr>
          <w:rFonts w:ascii="Times New Roman" w:hAnsi="Times New Roman" w:cs="Times New Roman"/>
          <w:sz w:val="24"/>
          <w:szCs w:val="24"/>
        </w:rPr>
        <w:t xml:space="preserve"> memberikan banyak jawaban yang berhubungan dengan query yang dimasukkan. User masih perlu mempertimbangkan atas jawaban/hasil yang diberikan oleh system.</w:t>
      </w:r>
    </w:p>
    <w:p w14:paraId="3B2E30CC" w14:textId="7A3B3322" w:rsidR="00D746D5" w:rsidRPr="00CF5E3B" w:rsidRDefault="00D746D5" w:rsidP="00CF5E3B">
      <w:pPr>
        <w:pStyle w:val="ListParagraph"/>
        <w:numPr>
          <w:ilvl w:val="0"/>
          <w:numId w:val="1"/>
        </w:numPr>
        <w:spacing w:line="360" w:lineRule="auto"/>
        <w:ind w:left="426"/>
        <w:jc w:val="both"/>
        <w:rPr>
          <w:rFonts w:ascii="Times New Roman" w:hAnsi="Times New Roman" w:cs="Times New Roman"/>
          <w:sz w:val="24"/>
          <w:szCs w:val="24"/>
        </w:rPr>
      </w:pPr>
      <w:r w:rsidRPr="00CF5E3B">
        <w:rPr>
          <w:rFonts w:ascii="Times New Roman" w:hAnsi="Times New Roman" w:cs="Times New Roman"/>
          <w:sz w:val="24"/>
          <w:szCs w:val="24"/>
        </w:rPr>
        <w:t>Jawaban</w:t>
      </w:r>
    </w:p>
    <w:p w14:paraId="4C259523" w14:textId="00CDF762" w:rsidR="00D746D5" w:rsidRPr="00CF5E3B" w:rsidRDefault="00D746D5" w:rsidP="00CF5E3B">
      <w:pPr>
        <w:pStyle w:val="ListParagraph"/>
        <w:numPr>
          <w:ilvl w:val="1"/>
          <w:numId w:val="1"/>
        </w:numPr>
        <w:spacing w:line="360" w:lineRule="auto"/>
        <w:ind w:left="851"/>
        <w:jc w:val="both"/>
        <w:rPr>
          <w:rFonts w:ascii="Times New Roman" w:hAnsi="Times New Roman" w:cs="Times New Roman"/>
          <w:sz w:val="24"/>
          <w:szCs w:val="24"/>
        </w:rPr>
      </w:pPr>
      <w:r w:rsidRPr="00CF5E3B">
        <w:rPr>
          <w:rFonts w:ascii="Times New Roman" w:hAnsi="Times New Roman" w:cs="Times New Roman"/>
          <w:sz w:val="24"/>
          <w:szCs w:val="24"/>
        </w:rPr>
        <w:t>Rangkuman dari proyek STBI</w:t>
      </w:r>
    </w:p>
    <w:p w14:paraId="5E854A86" w14:textId="77777777" w:rsidR="00D746D5" w:rsidRPr="00CF5E3B" w:rsidRDefault="00D746D5" w:rsidP="00CF5E3B">
      <w:pPr>
        <w:pStyle w:val="ListParagraph"/>
        <w:numPr>
          <w:ilvl w:val="2"/>
          <w:numId w:val="1"/>
        </w:numPr>
        <w:spacing w:line="360" w:lineRule="auto"/>
        <w:ind w:left="1134"/>
        <w:jc w:val="both"/>
        <w:rPr>
          <w:rFonts w:ascii="Times New Roman" w:hAnsi="Times New Roman" w:cs="Times New Roman"/>
          <w:sz w:val="24"/>
          <w:szCs w:val="24"/>
        </w:rPr>
      </w:pPr>
      <w:r w:rsidRPr="00CF5E3B">
        <w:rPr>
          <w:rFonts w:ascii="Times New Roman" w:hAnsi="Times New Roman" w:cs="Times New Roman"/>
          <w:sz w:val="24"/>
          <w:szCs w:val="24"/>
        </w:rPr>
        <w:t>Introduction</w:t>
      </w:r>
    </w:p>
    <w:p w14:paraId="5A2B6E8C" w14:textId="745064E5" w:rsidR="00D746D5" w:rsidRPr="00CF5E3B" w:rsidRDefault="00D746D5"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 xml:space="preserve">Pertumbuhan dokumen rekam medis berkembang dengan seiring waktu dan semakin beragam jenis penyakit dan terapi yang diperlukan. Namun hal tersebut kurang diimbangi dengan proses pencarian yang efektif dan efisien. </w:t>
      </w:r>
      <w:r w:rsidRPr="00CF5E3B">
        <w:rPr>
          <w:rFonts w:ascii="Times New Roman" w:hAnsi="Times New Roman" w:cs="Times New Roman"/>
          <w:sz w:val="24"/>
          <w:szCs w:val="24"/>
        </w:rPr>
        <w:t xml:space="preserve">Menurut Peraturan Kementerian Kesehatan Indonesia nomor 129/Menkes/SK/II/2008 menjelaskan bahwa salah satu standar minimum dalam sebuah pelayanan di fasilitas kesehatan adalah dapat menyediakan </w:t>
      </w:r>
      <w:r w:rsidRPr="00CF5E3B">
        <w:rPr>
          <w:rFonts w:ascii="Times New Roman" w:hAnsi="Times New Roman" w:cs="Times New Roman"/>
          <w:sz w:val="24"/>
          <w:szCs w:val="24"/>
        </w:rPr>
        <w:lastRenderedPageBreak/>
        <w:t>rekam medis dalam waktu 10 menit dan mempunyai kelengkapan informasi sebesar 100%</w:t>
      </w:r>
      <w:r w:rsidRPr="00CF5E3B">
        <w:rPr>
          <w:rFonts w:ascii="Times New Roman" w:hAnsi="Times New Roman" w:cs="Times New Roman"/>
          <w:sz w:val="24"/>
          <w:szCs w:val="24"/>
        </w:rPr>
        <w:t xml:space="preserve">. </w:t>
      </w:r>
    </w:p>
    <w:p w14:paraId="318C4E33" w14:textId="6C8F2651" w:rsidR="00D746D5" w:rsidRPr="00CF5E3B" w:rsidRDefault="00D746D5"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 xml:space="preserve">IR adalah sebuah sebuah proses mendapatkan informasi yang relevan dan memanipulasi data besar. Informasi dan data yang dicari ataupun diolah </w:t>
      </w:r>
      <w:r w:rsidR="00723C6B" w:rsidRPr="00CF5E3B">
        <w:rPr>
          <w:rFonts w:ascii="Times New Roman" w:hAnsi="Times New Roman" w:cs="Times New Roman"/>
          <w:sz w:val="24"/>
          <w:szCs w:val="24"/>
        </w:rPr>
        <w:t xml:space="preserve">bisa berupa text, gambar, audio, video, dan objek multimedia lainnya. </w:t>
      </w:r>
    </w:p>
    <w:p w14:paraId="4ABDE3FE" w14:textId="2E967C55"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 xml:space="preserve">VSM adalah model aljabar untuk merepresentasikan sebuah objek sebagai vector. </w:t>
      </w:r>
    </w:p>
    <w:p w14:paraId="5E2C9275" w14:textId="1EE02B8B"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Pengukuran kemiripan pada VSM yang popular adalah cosine similarity</w:t>
      </w:r>
    </w:p>
    <w:p w14:paraId="18F32C12" w14:textId="6626DAC8"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C</w:t>
      </w:r>
      <w:r w:rsidRPr="00CF5E3B">
        <w:rPr>
          <w:rFonts w:ascii="Times New Roman" w:hAnsi="Times New Roman" w:cs="Times New Roman"/>
          <w:sz w:val="24"/>
          <w:szCs w:val="24"/>
        </w:rPr>
        <w:t xml:space="preserve">ara untuk mengkodekan dokumen tekstual ke dalam vektor adalah </w:t>
      </w:r>
      <w:r w:rsidRPr="00CF5E3B">
        <w:rPr>
          <w:rFonts w:ascii="Times New Roman" w:hAnsi="Times New Roman" w:cs="Times New Roman"/>
          <w:i/>
          <w:sz w:val="24"/>
          <w:szCs w:val="24"/>
        </w:rPr>
        <w:t>Term Frequency - Inverse Document Frequency</w:t>
      </w:r>
    </w:p>
    <w:p w14:paraId="7BA41A85" w14:textId="205CC68E"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i/>
          <w:sz w:val="24"/>
          <w:szCs w:val="24"/>
        </w:rPr>
        <w:t>Precision</w:t>
      </w:r>
      <w:r w:rsidRPr="00CF5E3B">
        <w:rPr>
          <w:rFonts w:ascii="Times New Roman" w:hAnsi="Times New Roman" w:cs="Times New Roman"/>
          <w:sz w:val="24"/>
          <w:szCs w:val="24"/>
        </w:rPr>
        <w:t xml:space="preserve"> adalah rasio jumlah dokumen relevan  yang  ditemukan dengan  total jumlah  dokumen  yang  ditemukan</w:t>
      </w:r>
    </w:p>
    <w:p w14:paraId="2239E7DD" w14:textId="6EA16CF2"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i/>
          <w:sz w:val="24"/>
          <w:szCs w:val="24"/>
        </w:rPr>
        <w:t xml:space="preserve">Recall </w:t>
      </w:r>
      <w:r w:rsidRPr="00CF5E3B">
        <w:rPr>
          <w:rFonts w:ascii="Times New Roman" w:hAnsi="Times New Roman" w:cs="Times New Roman"/>
          <w:sz w:val="24"/>
          <w:szCs w:val="24"/>
        </w:rPr>
        <w:t>adalah rasio jumlah dokumen relevan yang ditemukan dengan total jumlah dokumen dalam koleksi yang dianggap relevan</w:t>
      </w:r>
    </w:p>
    <w:p w14:paraId="134F0DAC" w14:textId="2A480F22" w:rsidR="00D746D5" w:rsidRPr="00CF5E3B" w:rsidRDefault="00D746D5" w:rsidP="00CF5E3B">
      <w:pPr>
        <w:pStyle w:val="ListParagraph"/>
        <w:numPr>
          <w:ilvl w:val="2"/>
          <w:numId w:val="1"/>
        </w:numPr>
        <w:spacing w:line="360" w:lineRule="auto"/>
        <w:ind w:left="1134"/>
        <w:jc w:val="both"/>
        <w:rPr>
          <w:rFonts w:ascii="Times New Roman" w:hAnsi="Times New Roman" w:cs="Times New Roman"/>
          <w:sz w:val="24"/>
          <w:szCs w:val="24"/>
        </w:rPr>
      </w:pPr>
      <w:r w:rsidRPr="00CF5E3B">
        <w:rPr>
          <w:rFonts w:ascii="Times New Roman" w:hAnsi="Times New Roman" w:cs="Times New Roman"/>
          <w:sz w:val="24"/>
          <w:szCs w:val="24"/>
        </w:rPr>
        <w:t>Method</w:t>
      </w:r>
    </w:p>
    <w:p w14:paraId="29794306" w14:textId="67ACEE05"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Preprocessing</w:t>
      </w:r>
    </w:p>
    <w:p w14:paraId="70342801" w14:textId="6C15304D" w:rsidR="00723C6B" w:rsidRPr="00CF5E3B" w:rsidRDefault="00723C6B" w:rsidP="00CF5E3B">
      <w:pPr>
        <w:pStyle w:val="ListParagraph"/>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Dilakukan dengan beberapa metode</w:t>
      </w:r>
    </w:p>
    <w:p w14:paraId="2A40E9D9" w14:textId="258C55D8" w:rsidR="00723C6B" w:rsidRPr="00CF5E3B" w:rsidRDefault="00723C6B" w:rsidP="00CF5E3B">
      <w:pPr>
        <w:pStyle w:val="ListParagraph"/>
        <w:numPr>
          <w:ilvl w:val="4"/>
          <w:numId w:val="1"/>
        </w:numPr>
        <w:spacing w:line="360" w:lineRule="auto"/>
        <w:ind w:left="1985"/>
        <w:jc w:val="both"/>
        <w:rPr>
          <w:rFonts w:ascii="Times New Roman" w:hAnsi="Times New Roman" w:cs="Times New Roman"/>
          <w:sz w:val="24"/>
          <w:szCs w:val="24"/>
        </w:rPr>
      </w:pPr>
      <w:r w:rsidRPr="00CF5E3B">
        <w:rPr>
          <w:rFonts w:ascii="Times New Roman" w:hAnsi="Times New Roman" w:cs="Times New Roman"/>
          <w:sz w:val="24"/>
          <w:szCs w:val="24"/>
        </w:rPr>
        <w:t>Menghapus baris kosong berdasarkan kolom FS_ANAMNESA dan FS_DIAGNOSA</w:t>
      </w:r>
    </w:p>
    <w:p w14:paraId="10090B62" w14:textId="697DAF5C" w:rsidR="00723C6B" w:rsidRPr="00CF5E3B" w:rsidRDefault="00723C6B" w:rsidP="00CF5E3B">
      <w:pPr>
        <w:pStyle w:val="ListParagraph"/>
        <w:numPr>
          <w:ilvl w:val="4"/>
          <w:numId w:val="1"/>
        </w:numPr>
        <w:spacing w:line="360" w:lineRule="auto"/>
        <w:ind w:left="1985"/>
        <w:jc w:val="both"/>
        <w:rPr>
          <w:rFonts w:ascii="Times New Roman" w:hAnsi="Times New Roman" w:cs="Times New Roman"/>
          <w:sz w:val="24"/>
          <w:szCs w:val="24"/>
        </w:rPr>
      </w:pPr>
      <w:r w:rsidRPr="00CF5E3B">
        <w:rPr>
          <w:rFonts w:ascii="Times New Roman" w:hAnsi="Times New Roman" w:cs="Times New Roman"/>
          <w:sz w:val="24"/>
          <w:szCs w:val="24"/>
        </w:rPr>
        <w:t>Menjadikan lowercase semua</w:t>
      </w:r>
    </w:p>
    <w:p w14:paraId="15BD57B8" w14:textId="2BDB0AF4" w:rsidR="00723C6B" w:rsidRPr="00CF5E3B" w:rsidRDefault="00723C6B" w:rsidP="00CF5E3B">
      <w:pPr>
        <w:pStyle w:val="ListParagraph"/>
        <w:numPr>
          <w:ilvl w:val="4"/>
          <w:numId w:val="1"/>
        </w:numPr>
        <w:spacing w:line="360" w:lineRule="auto"/>
        <w:ind w:left="1985"/>
        <w:jc w:val="both"/>
        <w:rPr>
          <w:rFonts w:ascii="Times New Roman" w:hAnsi="Times New Roman" w:cs="Times New Roman"/>
          <w:sz w:val="24"/>
          <w:szCs w:val="24"/>
        </w:rPr>
      </w:pPr>
      <w:r w:rsidRPr="00CF5E3B">
        <w:rPr>
          <w:rFonts w:ascii="Times New Roman" w:hAnsi="Times New Roman" w:cs="Times New Roman"/>
          <w:sz w:val="24"/>
          <w:szCs w:val="24"/>
          <w:highlight w:val="white"/>
        </w:rPr>
        <w:t>Menghapus tanda baca dan</w:t>
      </w:r>
      <w:r w:rsidRPr="00CF5E3B">
        <w:rPr>
          <w:rFonts w:ascii="Times New Roman" w:hAnsi="Times New Roman" w:cs="Times New Roman"/>
          <w:i/>
          <w:sz w:val="24"/>
          <w:szCs w:val="24"/>
          <w:highlight w:val="white"/>
        </w:rPr>
        <w:t xml:space="preserve"> tag HTML</w:t>
      </w:r>
    </w:p>
    <w:p w14:paraId="0D40019E" w14:textId="318BE537" w:rsidR="00723C6B" w:rsidRPr="00CF5E3B" w:rsidRDefault="00723C6B" w:rsidP="00CF5E3B">
      <w:pPr>
        <w:pStyle w:val="ListParagraph"/>
        <w:numPr>
          <w:ilvl w:val="4"/>
          <w:numId w:val="1"/>
        </w:numPr>
        <w:spacing w:line="360" w:lineRule="auto"/>
        <w:ind w:left="1985"/>
        <w:jc w:val="both"/>
        <w:rPr>
          <w:rFonts w:ascii="Times New Roman" w:hAnsi="Times New Roman" w:cs="Times New Roman"/>
          <w:sz w:val="24"/>
          <w:szCs w:val="24"/>
        </w:rPr>
      </w:pPr>
      <w:r w:rsidRPr="00CF5E3B">
        <w:rPr>
          <w:rFonts w:ascii="Times New Roman" w:hAnsi="Times New Roman" w:cs="Times New Roman"/>
          <w:sz w:val="24"/>
          <w:szCs w:val="24"/>
          <w:highlight w:val="white"/>
        </w:rPr>
        <w:t xml:space="preserve">Menghapus </w:t>
      </w:r>
      <w:r w:rsidRPr="00CF5E3B">
        <w:rPr>
          <w:rFonts w:ascii="Times New Roman" w:hAnsi="Times New Roman" w:cs="Times New Roman"/>
          <w:i/>
          <w:sz w:val="24"/>
          <w:szCs w:val="24"/>
          <w:highlight w:val="white"/>
        </w:rPr>
        <w:t>stopwords</w:t>
      </w:r>
    </w:p>
    <w:p w14:paraId="5EE54B97" w14:textId="7CD2BCCD" w:rsidR="00723C6B" w:rsidRPr="00CF5E3B" w:rsidRDefault="00723C6B" w:rsidP="00CF5E3B">
      <w:pPr>
        <w:pStyle w:val="ListParagraph"/>
        <w:numPr>
          <w:ilvl w:val="4"/>
          <w:numId w:val="1"/>
        </w:numPr>
        <w:spacing w:line="360" w:lineRule="auto"/>
        <w:ind w:left="1985"/>
        <w:jc w:val="both"/>
        <w:rPr>
          <w:rFonts w:ascii="Times New Roman" w:hAnsi="Times New Roman" w:cs="Times New Roman"/>
          <w:sz w:val="24"/>
          <w:szCs w:val="24"/>
        </w:rPr>
      </w:pPr>
      <w:r w:rsidRPr="00CF5E3B">
        <w:rPr>
          <w:rFonts w:ascii="Times New Roman" w:hAnsi="Times New Roman" w:cs="Times New Roman"/>
          <w:sz w:val="24"/>
          <w:szCs w:val="24"/>
          <w:highlight w:val="white"/>
        </w:rPr>
        <w:t>Menghapus spasi berlebih antar kata atau karakter</w:t>
      </w:r>
    </w:p>
    <w:p w14:paraId="3BA1FC49" w14:textId="6D650B5D" w:rsidR="00723C6B" w:rsidRPr="00CF5E3B" w:rsidRDefault="00723C6B" w:rsidP="00CF5E3B">
      <w:pPr>
        <w:pStyle w:val="ListParagraph"/>
        <w:numPr>
          <w:ilvl w:val="4"/>
          <w:numId w:val="1"/>
        </w:numPr>
        <w:spacing w:line="360" w:lineRule="auto"/>
        <w:ind w:left="1985"/>
        <w:jc w:val="both"/>
        <w:rPr>
          <w:rFonts w:ascii="Times New Roman" w:hAnsi="Times New Roman" w:cs="Times New Roman"/>
          <w:sz w:val="24"/>
          <w:szCs w:val="24"/>
        </w:rPr>
      </w:pPr>
      <w:r w:rsidRPr="00CF5E3B">
        <w:rPr>
          <w:rFonts w:ascii="Times New Roman" w:hAnsi="Times New Roman" w:cs="Times New Roman"/>
          <w:sz w:val="24"/>
          <w:szCs w:val="24"/>
          <w:highlight w:val="white"/>
        </w:rPr>
        <w:t xml:space="preserve">Normalisasi dengan mengganti kata-kata </w:t>
      </w:r>
      <w:r w:rsidRPr="00CF5E3B">
        <w:rPr>
          <w:rFonts w:ascii="Times New Roman" w:hAnsi="Times New Roman" w:cs="Times New Roman"/>
          <w:i/>
          <w:sz w:val="24"/>
          <w:szCs w:val="24"/>
          <w:highlight w:val="white"/>
        </w:rPr>
        <w:t>typo</w:t>
      </w:r>
    </w:p>
    <w:p w14:paraId="1F345A6B" w14:textId="7276413B"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 xml:space="preserve">Pembentukan matrix TF-IDF </w:t>
      </w:r>
    </w:p>
    <w:p w14:paraId="3DB158B0" w14:textId="7A25AEA4" w:rsidR="00723C6B" w:rsidRPr="00CF5E3B" w:rsidRDefault="00723C6B" w:rsidP="00CF5E3B">
      <w:pPr>
        <w:pStyle w:val="ListParagraph"/>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Pembuatan matrix TF-IDF berdasarkan kolom FS_ANAMNESA dan FS_DIAGNOSA. Formula yang digunakan</w:t>
      </w:r>
    </w:p>
    <w:p w14:paraId="090EB461" w14:textId="328F3565" w:rsidR="00723C6B" w:rsidRPr="00CF5E3B" w:rsidRDefault="00723C6B" w:rsidP="00CF5E3B">
      <w:pPr>
        <w:pStyle w:val="ListParagraph"/>
        <w:spacing w:line="360" w:lineRule="auto"/>
        <w:ind w:left="1560"/>
        <w:jc w:val="center"/>
        <w:rPr>
          <w:rFonts w:ascii="Times New Roman" w:hAnsi="Times New Roman" w:cs="Times New Roman"/>
          <w:sz w:val="24"/>
          <w:szCs w:val="24"/>
        </w:rPr>
      </w:pPr>
      <w:r w:rsidRPr="00CF5E3B">
        <w:rPr>
          <w:rFonts w:ascii="Times New Roman" w:hAnsi="Times New Roman" w:cs="Times New Roman"/>
          <w:sz w:val="24"/>
          <w:szCs w:val="24"/>
        </w:rPr>
        <w:drawing>
          <wp:inline distT="0" distB="0" distL="0" distR="0" wp14:anchorId="3B0024CE" wp14:editId="0F90C6C2">
            <wp:extent cx="2804403" cy="1066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4403" cy="1066892"/>
                    </a:xfrm>
                    <a:prstGeom prst="rect">
                      <a:avLst/>
                    </a:prstGeom>
                  </pic:spPr>
                </pic:pic>
              </a:graphicData>
            </a:graphic>
          </wp:inline>
        </w:drawing>
      </w:r>
    </w:p>
    <w:p w14:paraId="29996064" w14:textId="4317B9CA"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Penghitungan kemiripan</w:t>
      </w:r>
    </w:p>
    <w:p w14:paraId="003F440B" w14:textId="5CD5A090" w:rsidR="00723C6B" w:rsidRPr="00CF5E3B" w:rsidRDefault="00723C6B" w:rsidP="00CF5E3B">
      <w:pPr>
        <w:pStyle w:val="ListParagraph"/>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lastRenderedPageBreak/>
        <w:t>Penghitungan kemiripan dilakukan dengan menggunakan cosine similarity. Formula yang digunakan</w:t>
      </w:r>
    </w:p>
    <w:p w14:paraId="5C3C8C92" w14:textId="2E16385D" w:rsidR="00723C6B" w:rsidRPr="00CF5E3B" w:rsidRDefault="00723C6B" w:rsidP="00CF5E3B">
      <w:pPr>
        <w:pStyle w:val="ListParagraph"/>
        <w:spacing w:line="360" w:lineRule="auto"/>
        <w:ind w:left="1560"/>
        <w:jc w:val="center"/>
        <w:rPr>
          <w:rFonts w:ascii="Times New Roman" w:hAnsi="Times New Roman" w:cs="Times New Roman"/>
          <w:sz w:val="24"/>
          <w:szCs w:val="24"/>
        </w:rPr>
      </w:pPr>
      <w:r w:rsidRPr="00CF5E3B">
        <w:rPr>
          <w:rFonts w:ascii="Times New Roman" w:hAnsi="Times New Roman" w:cs="Times New Roman"/>
          <w:sz w:val="24"/>
          <w:szCs w:val="24"/>
        </w:rPr>
        <w:drawing>
          <wp:inline distT="0" distB="0" distL="0" distR="0" wp14:anchorId="257D0CDF" wp14:editId="49638C9F">
            <wp:extent cx="2522439" cy="388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2439" cy="388654"/>
                    </a:xfrm>
                    <a:prstGeom prst="rect">
                      <a:avLst/>
                    </a:prstGeom>
                  </pic:spPr>
                </pic:pic>
              </a:graphicData>
            </a:graphic>
          </wp:inline>
        </w:drawing>
      </w:r>
    </w:p>
    <w:p w14:paraId="0A288415" w14:textId="41BF71A2"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Perangkingan</w:t>
      </w:r>
    </w:p>
    <w:p w14:paraId="68772825" w14:textId="1C4515DA" w:rsidR="00723C6B" w:rsidRPr="00CF5E3B" w:rsidRDefault="00723C6B" w:rsidP="00CF5E3B">
      <w:pPr>
        <w:pStyle w:val="ListParagraph"/>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Dilakukan berdasarkan cosine similarity score dengan mengambil 10 dokumen teratas</w:t>
      </w:r>
    </w:p>
    <w:p w14:paraId="50762C78" w14:textId="216405F8" w:rsidR="00723C6B" w:rsidRPr="00CF5E3B" w:rsidRDefault="00723C6B" w:rsidP="00CF5E3B">
      <w:pPr>
        <w:pStyle w:val="ListParagraph"/>
        <w:numPr>
          <w:ilvl w:val="3"/>
          <w:numId w:val="1"/>
        </w:numPr>
        <w:spacing w:line="360" w:lineRule="auto"/>
        <w:ind w:left="1560"/>
        <w:jc w:val="both"/>
        <w:rPr>
          <w:rFonts w:ascii="Times New Roman" w:hAnsi="Times New Roman" w:cs="Times New Roman"/>
          <w:sz w:val="24"/>
          <w:szCs w:val="24"/>
        </w:rPr>
      </w:pPr>
      <w:r w:rsidRPr="00CF5E3B">
        <w:rPr>
          <w:rFonts w:ascii="Times New Roman" w:hAnsi="Times New Roman" w:cs="Times New Roman"/>
          <w:sz w:val="24"/>
          <w:szCs w:val="24"/>
        </w:rPr>
        <w:t>Evaluasi</w:t>
      </w:r>
    </w:p>
    <w:p w14:paraId="1545B04C" w14:textId="289748BD" w:rsidR="00723C6B" w:rsidRDefault="00723C6B" w:rsidP="00CF5E3B">
      <w:pPr>
        <w:pStyle w:val="ListParagraph"/>
        <w:numPr>
          <w:ilvl w:val="4"/>
          <w:numId w:val="1"/>
        </w:numPr>
        <w:spacing w:line="360" w:lineRule="auto"/>
        <w:ind w:left="1985"/>
        <w:jc w:val="both"/>
        <w:rPr>
          <w:rFonts w:ascii="Times New Roman" w:hAnsi="Times New Roman" w:cs="Times New Roman"/>
          <w:sz w:val="24"/>
          <w:szCs w:val="24"/>
        </w:rPr>
      </w:pPr>
      <w:r w:rsidRPr="00CF5E3B">
        <w:rPr>
          <w:rFonts w:ascii="Times New Roman" w:hAnsi="Times New Roman" w:cs="Times New Roman"/>
          <w:sz w:val="24"/>
          <w:szCs w:val="24"/>
        </w:rPr>
        <w:t>Precision</w:t>
      </w:r>
    </w:p>
    <w:p w14:paraId="4ECE41B1" w14:textId="100FAFF1" w:rsidR="00DB4378" w:rsidRPr="00CF5E3B" w:rsidRDefault="00DB4378" w:rsidP="00DB4378">
      <w:pPr>
        <w:pStyle w:val="ListParagraph"/>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Formula yang digunakan adalah</w:t>
      </w:r>
    </w:p>
    <w:p w14:paraId="50A637BD" w14:textId="595817CB" w:rsidR="00723C6B" w:rsidRPr="00CF5E3B" w:rsidRDefault="00723C6B" w:rsidP="00CF5E3B">
      <w:pPr>
        <w:pStyle w:val="ListParagraph"/>
        <w:spacing w:line="360" w:lineRule="auto"/>
        <w:ind w:left="1985"/>
        <w:jc w:val="center"/>
        <w:rPr>
          <w:rFonts w:ascii="Times New Roman" w:hAnsi="Times New Roman" w:cs="Times New Roman"/>
          <w:sz w:val="24"/>
          <w:szCs w:val="24"/>
        </w:rPr>
      </w:pPr>
      <w:r w:rsidRPr="00CF5E3B">
        <w:rPr>
          <w:rFonts w:ascii="Times New Roman" w:hAnsi="Times New Roman" w:cs="Times New Roman"/>
          <w:sz w:val="24"/>
          <w:szCs w:val="24"/>
        </w:rPr>
        <w:drawing>
          <wp:inline distT="0" distB="0" distL="0" distR="0" wp14:anchorId="2395A0D0" wp14:editId="3E470BC7">
            <wp:extent cx="2827265" cy="35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7265" cy="350550"/>
                    </a:xfrm>
                    <a:prstGeom prst="rect">
                      <a:avLst/>
                    </a:prstGeom>
                  </pic:spPr>
                </pic:pic>
              </a:graphicData>
            </a:graphic>
          </wp:inline>
        </w:drawing>
      </w:r>
    </w:p>
    <w:p w14:paraId="23F22CA1" w14:textId="7F05132C" w:rsidR="00723C6B" w:rsidRDefault="00723C6B" w:rsidP="00CF5E3B">
      <w:pPr>
        <w:pStyle w:val="ListParagraph"/>
        <w:numPr>
          <w:ilvl w:val="4"/>
          <w:numId w:val="1"/>
        </w:numPr>
        <w:spacing w:line="360" w:lineRule="auto"/>
        <w:ind w:left="1985"/>
        <w:jc w:val="both"/>
        <w:rPr>
          <w:rFonts w:ascii="Times New Roman" w:hAnsi="Times New Roman" w:cs="Times New Roman"/>
          <w:sz w:val="24"/>
          <w:szCs w:val="24"/>
        </w:rPr>
      </w:pPr>
      <w:r w:rsidRPr="00CF5E3B">
        <w:rPr>
          <w:rFonts w:ascii="Times New Roman" w:hAnsi="Times New Roman" w:cs="Times New Roman"/>
          <w:sz w:val="24"/>
          <w:szCs w:val="24"/>
        </w:rPr>
        <w:t>Recall</w:t>
      </w:r>
    </w:p>
    <w:p w14:paraId="01F5D87B" w14:textId="77777777" w:rsidR="00DB4378" w:rsidRPr="00CF5E3B" w:rsidRDefault="00DB4378" w:rsidP="00DB4378">
      <w:pPr>
        <w:pStyle w:val="ListParagraph"/>
        <w:spacing w:line="360" w:lineRule="auto"/>
        <w:ind w:left="1265" w:firstLine="720"/>
        <w:jc w:val="both"/>
        <w:rPr>
          <w:rFonts w:ascii="Times New Roman" w:hAnsi="Times New Roman" w:cs="Times New Roman"/>
          <w:sz w:val="24"/>
          <w:szCs w:val="24"/>
        </w:rPr>
      </w:pPr>
      <w:r>
        <w:rPr>
          <w:rFonts w:ascii="Times New Roman" w:hAnsi="Times New Roman" w:cs="Times New Roman"/>
          <w:sz w:val="24"/>
          <w:szCs w:val="24"/>
        </w:rPr>
        <w:t>Formula yang digunakan adalah</w:t>
      </w:r>
    </w:p>
    <w:p w14:paraId="5B157F23" w14:textId="67E17EFB" w:rsidR="00723C6B" w:rsidRPr="00CF5E3B" w:rsidRDefault="00723C6B" w:rsidP="00CF5E3B">
      <w:pPr>
        <w:pStyle w:val="ListParagraph"/>
        <w:spacing w:line="360" w:lineRule="auto"/>
        <w:ind w:left="1985"/>
        <w:jc w:val="center"/>
        <w:rPr>
          <w:rFonts w:ascii="Times New Roman" w:hAnsi="Times New Roman" w:cs="Times New Roman"/>
          <w:sz w:val="24"/>
          <w:szCs w:val="24"/>
        </w:rPr>
      </w:pPr>
      <w:r w:rsidRPr="00CF5E3B">
        <w:rPr>
          <w:rFonts w:ascii="Times New Roman" w:hAnsi="Times New Roman" w:cs="Times New Roman"/>
          <w:sz w:val="24"/>
          <w:szCs w:val="24"/>
        </w:rPr>
        <w:drawing>
          <wp:inline distT="0" distB="0" distL="0" distR="0" wp14:anchorId="50D14DBB" wp14:editId="089FE404">
            <wp:extent cx="2796782" cy="35817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6782" cy="358171"/>
                    </a:xfrm>
                    <a:prstGeom prst="rect">
                      <a:avLst/>
                    </a:prstGeom>
                  </pic:spPr>
                </pic:pic>
              </a:graphicData>
            </a:graphic>
          </wp:inline>
        </w:drawing>
      </w:r>
    </w:p>
    <w:p w14:paraId="71826A58" w14:textId="78FB2233" w:rsidR="00D746D5" w:rsidRPr="00CF5E3B" w:rsidRDefault="00D746D5" w:rsidP="00CF5E3B">
      <w:pPr>
        <w:pStyle w:val="ListParagraph"/>
        <w:numPr>
          <w:ilvl w:val="2"/>
          <w:numId w:val="1"/>
        </w:numPr>
        <w:spacing w:line="360" w:lineRule="auto"/>
        <w:ind w:left="1134"/>
        <w:jc w:val="both"/>
        <w:rPr>
          <w:rFonts w:ascii="Times New Roman" w:hAnsi="Times New Roman" w:cs="Times New Roman"/>
          <w:sz w:val="24"/>
          <w:szCs w:val="24"/>
        </w:rPr>
      </w:pPr>
      <w:r w:rsidRPr="00CF5E3B">
        <w:rPr>
          <w:rFonts w:ascii="Times New Roman" w:hAnsi="Times New Roman" w:cs="Times New Roman"/>
          <w:sz w:val="24"/>
          <w:szCs w:val="24"/>
        </w:rPr>
        <w:t>Results</w:t>
      </w:r>
    </w:p>
    <w:p w14:paraId="555BF9EF" w14:textId="7BD825F1" w:rsidR="00723C6B" w:rsidRPr="00CF5E3B" w:rsidRDefault="00723C6B" w:rsidP="00CF5E3B">
      <w:pPr>
        <w:pStyle w:val="ListParagraph"/>
        <w:spacing w:line="360" w:lineRule="auto"/>
        <w:ind w:left="1134"/>
        <w:jc w:val="both"/>
        <w:rPr>
          <w:rFonts w:ascii="Times New Roman" w:hAnsi="Times New Roman" w:cs="Times New Roman"/>
          <w:sz w:val="24"/>
          <w:szCs w:val="24"/>
        </w:rPr>
      </w:pPr>
      <w:r w:rsidRPr="00CF5E3B">
        <w:rPr>
          <w:rFonts w:ascii="Times New Roman" w:hAnsi="Times New Roman" w:cs="Times New Roman"/>
          <w:sz w:val="24"/>
          <w:szCs w:val="24"/>
        </w:rPr>
        <w:t>Didapatkan 10 dokumen teratas</w:t>
      </w:r>
    </w:p>
    <w:p w14:paraId="16D10205" w14:textId="77777777" w:rsidR="00723C6B" w:rsidRPr="00CF5E3B" w:rsidRDefault="00723C6B" w:rsidP="00CF5E3B">
      <w:pPr>
        <w:spacing w:line="360" w:lineRule="auto"/>
        <w:ind w:hanging="2"/>
        <w:jc w:val="center"/>
        <w:rPr>
          <w:rFonts w:ascii="Times New Roman" w:hAnsi="Times New Roman" w:cs="Times New Roman"/>
          <w:sz w:val="16"/>
          <w:szCs w:val="16"/>
        </w:rPr>
      </w:pPr>
      <w:r w:rsidRPr="00CF5E3B">
        <w:rPr>
          <w:rFonts w:ascii="Times New Roman" w:hAnsi="Times New Roman" w:cs="Times New Roman"/>
          <w:smallCaps/>
          <w:sz w:val="16"/>
          <w:szCs w:val="16"/>
        </w:rPr>
        <w:t>Tabel I</w:t>
      </w:r>
      <w:r w:rsidRPr="00CF5E3B">
        <w:rPr>
          <w:rFonts w:ascii="Times New Roman" w:hAnsi="Times New Roman" w:cs="Times New Roman"/>
          <w:smallCaps/>
          <w:sz w:val="16"/>
          <w:szCs w:val="16"/>
        </w:rPr>
        <w:br/>
      </w:r>
      <w:r w:rsidRPr="00CF5E3B">
        <w:rPr>
          <w:rFonts w:ascii="Times New Roman" w:hAnsi="Times New Roman" w:cs="Times New Roman"/>
          <w:i/>
          <w:smallCaps/>
          <w:sz w:val="16"/>
          <w:szCs w:val="16"/>
        </w:rPr>
        <w:t>LIST</w:t>
      </w:r>
      <w:r w:rsidRPr="00CF5E3B">
        <w:rPr>
          <w:rFonts w:ascii="Times New Roman" w:hAnsi="Times New Roman" w:cs="Times New Roman"/>
          <w:smallCaps/>
          <w:sz w:val="16"/>
          <w:szCs w:val="16"/>
        </w:rPr>
        <w:t xml:space="preserve"> </w:t>
      </w:r>
      <w:r w:rsidRPr="00CF5E3B">
        <w:rPr>
          <w:rFonts w:ascii="Times New Roman" w:hAnsi="Times New Roman" w:cs="Times New Roman"/>
          <w:i/>
          <w:smallCaps/>
          <w:sz w:val="16"/>
          <w:szCs w:val="16"/>
        </w:rPr>
        <w:t>QUERY</w:t>
      </w:r>
      <w:r w:rsidRPr="00CF5E3B">
        <w:rPr>
          <w:rFonts w:ascii="Times New Roman" w:hAnsi="Times New Roman" w:cs="Times New Roman"/>
          <w:smallCaps/>
          <w:sz w:val="16"/>
          <w:szCs w:val="16"/>
        </w:rPr>
        <w:t xml:space="preserve"> KOLOM FS_ANAMNESA PADA PENGUJIAN MODEL</w:t>
      </w:r>
    </w:p>
    <w:tbl>
      <w:tblPr>
        <w:tblW w:w="5009" w:type="dxa"/>
        <w:tblInd w:w="1995" w:type="dxa"/>
        <w:tblBorders>
          <w:top w:val="nil"/>
          <w:left w:val="nil"/>
          <w:bottom w:val="nil"/>
          <w:right w:val="nil"/>
          <w:insideH w:val="nil"/>
          <w:insideV w:val="nil"/>
        </w:tblBorders>
        <w:tblLayout w:type="fixed"/>
        <w:tblLook w:val="0600" w:firstRow="0" w:lastRow="0" w:firstColumn="0" w:lastColumn="0" w:noHBand="1" w:noVBand="1"/>
      </w:tblPr>
      <w:tblGrid>
        <w:gridCol w:w="449"/>
        <w:gridCol w:w="2699"/>
        <w:gridCol w:w="1861"/>
      </w:tblGrid>
      <w:tr w:rsidR="00723C6B" w:rsidRPr="00CF5E3B" w14:paraId="61D0ECB3" w14:textId="77777777" w:rsidTr="00723C6B">
        <w:trPr>
          <w:trHeight w:val="227"/>
          <w:tblHeader/>
        </w:trPr>
        <w:tc>
          <w:tcPr>
            <w:tcW w:w="449"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6B474771" w14:textId="77777777" w:rsidR="00723C6B" w:rsidRPr="00CF5E3B" w:rsidRDefault="00723C6B" w:rsidP="00CF5E3B">
            <w:pPr>
              <w:spacing w:line="360" w:lineRule="auto"/>
              <w:ind w:hanging="2"/>
              <w:jc w:val="center"/>
              <w:rPr>
                <w:rFonts w:ascii="Times New Roman" w:hAnsi="Times New Roman" w:cs="Times New Roman"/>
                <w:b/>
                <w:sz w:val="20"/>
                <w:szCs w:val="20"/>
              </w:rPr>
            </w:pPr>
            <w:r w:rsidRPr="00CF5E3B">
              <w:rPr>
                <w:rFonts w:ascii="Times New Roman" w:hAnsi="Times New Roman" w:cs="Times New Roman"/>
                <w:b/>
                <w:sz w:val="20"/>
                <w:szCs w:val="20"/>
              </w:rPr>
              <w:t>No</w:t>
            </w:r>
          </w:p>
        </w:tc>
        <w:tc>
          <w:tcPr>
            <w:tcW w:w="2699" w:type="dxa"/>
            <w:tcBorders>
              <w:top w:val="single" w:sz="8" w:space="0" w:color="000000"/>
              <w:bottom w:val="single" w:sz="8" w:space="0" w:color="000000"/>
              <w:right w:val="single" w:sz="8" w:space="0" w:color="000000"/>
            </w:tcBorders>
            <w:tcMar>
              <w:top w:w="-44" w:type="dxa"/>
              <w:left w:w="-44" w:type="dxa"/>
              <w:bottom w:w="-44" w:type="dxa"/>
              <w:right w:w="-44" w:type="dxa"/>
            </w:tcMar>
          </w:tcPr>
          <w:p w14:paraId="288C9AC9" w14:textId="77777777" w:rsidR="00723C6B" w:rsidRPr="00CF5E3B" w:rsidRDefault="00723C6B" w:rsidP="00CF5E3B">
            <w:pPr>
              <w:spacing w:line="360" w:lineRule="auto"/>
              <w:ind w:hanging="2"/>
              <w:jc w:val="center"/>
              <w:rPr>
                <w:rFonts w:ascii="Times New Roman" w:hAnsi="Times New Roman" w:cs="Times New Roman"/>
                <w:b/>
                <w:sz w:val="20"/>
                <w:szCs w:val="20"/>
              </w:rPr>
            </w:pPr>
            <w:r w:rsidRPr="00CF5E3B">
              <w:rPr>
                <w:rFonts w:ascii="Times New Roman" w:hAnsi="Times New Roman" w:cs="Times New Roman"/>
                <w:b/>
                <w:sz w:val="20"/>
                <w:szCs w:val="20"/>
              </w:rPr>
              <w:t>FS_ANAMNESA</w:t>
            </w:r>
          </w:p>
        </w:tc>
        <w:tc>
          <w:tcPr>
            <w:tcW w:w="1861" w:type="dxa"/>
            <w:tcBorders>
              <w:top w:val="single" w:sz="8" w:space="0" w:color="000000"/>
              <w:bottom w:val="single" w:sz="8" w:space="0" w:color="000000"/>
              <w:right w:val="single" w:sz="8" w:space="0" w:color="000000"/>
            </w:tcBorders>
            <w:tcMar>
              <w:top w:w="-44" w:type="dxa"/>
              <w:left w:w="-44" w:type="dxa"/>
              <w:bottom w:w="-44" w:type="dxa"/>
              <w:right w:w="-44" w:type="dxa"/>
            </w:tcMar>
          </w:tcPr>
          <w:p w14:paraId="351AD7AE" w14:textId="77777777" w:rsidR="00723C6B" w:rsidRPr="00CF5E3B" w:rsidRDefault="00723C6B" w:rsidP="00CF5E3B">
            <w:pPr>
              <w:spacing w:line="360" w:lineRule="auto"/>
              <w:ind w:hanging="2"/>
              <w:jc w:val="center"/>
              <w:rPr>
                <w:rFonts w:ascii="Times New Roman" w:hAnsi="Times New Roman" w:cs="Times New Roman"/>
                <w:b/>
                <w:sz w:val="20"/>
                <w:szCs w:val="20"/>
              </w:rPr>
            </w:pPr>
            <w:r w:rsidRPr="00CF5E3B">
              <w:rPr>
                <w:rFonts w:ascii="Times New Roman" w:hAnsi="Times New Roman" w:cs="Times New Roman"/>
                <w:b/>
                <w:sz w:val="20"/>
                <w:szCs w:val="20"/>
              </w:rPr>
              <w:t>Jumlah Dokumen</w:t>
            </w:r>
          </w:p>
        </w:tc>
      </w:tr>
      <w:tr w:rsidR="00723C6B" w:rsidRPr="00CF5E3B" w14:paraId="63060AB3"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27157B9A"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w:t>
            </w:r>
          </w:p>
        </w:tc>
        <w:tc>
          <w:tcPr>
            <w:tcW w:w="2699" w:type="dxa"/>
            <w:tcBorders>
              <w:bottom w:val="single" w:sz="8" w:space="0" w:color="000000"/>
              <w:right w:val="single" w:sz="8" w:space="0" w:color="000000"/>
            </w:tcBorders>
            <w:tcMar>
              <w:top w:w="-44" w:type="dxa"/>
              <w:left w:w="-44" w:type="dxa"/>
              <w:bottom w:w="-44" w:type="dxa"/>
              <w:right w:w="-44" w:type="dxa"/>
            </w:tcMar>
          </w:tcPr>
          <w:p w14:paraId="7E337DFC" w14:textId="502F2622"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kontrol</w:t>
            </w:r>
          </w:p>
        </w:tc>
        <w:tc>
          <w:tcPr>
            <w:tcW w:w="1861" w:type="dxa"/>
            <w:tcBorders>
              <w:bottom w:val="single" w:sz="8" w:space="0" w:color="000000"/>
              <w:right w:val="single" w:sz="8" w:space="0" w:color="000000"/>
            </w:tcBorders>
            <w:tcMar>
              <w:top w:w="-44" w:type="dxa"/>
              <w:left w:w="-44" w:type="dxa"/>
              <w:bottom w:w="-44" w:type="dxa"/>
              <w:right w:w="-44" w:type="dxa"/>
            </w:tcMar>
          </w:tcPr>
          <w:p w14:paraId="187531D9"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7B00DFA1"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79D5700E"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2</w:t>
            </w:r>
          </w:p>
        </w:tc>
        <w:tc>
          <w:tcPr>
            <w:tcW w:w="2699" w:type="dxa"/>
            <w:tcBorders>
              <w:bottom w:val="single" w:sz="8" w:space="0" w:color="000000"/>
              <w:right w:val="single" w:sz="8" w:space="0" w:color="000000"/>
            </w:tcBorders>
            <w:tcMar>
              <w:top w:w="-44" w:type="dxa"/>
              <w:left w:w="-44" w:type="dxa"/>
              <w:bottom w:w="-44" w:type="dxa"/>
              <w:right w:w="-44" w:type="dxa"/>
            </w:tcMar>
          </w:tcPr>
          <w:p w14:paraId="0C38D308" w14:textId="3BD6D519"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gigi sakit</w:t>
            </w:r>
          </w:p>
        </w:tc>
        <w:tc>
          <w:tcPr>
            <w:tcW w:w="1861" w:type="dxa"/>
            <w:tcBorders>
              <w:bottom w:val="single" w:sz="8" w:space="0" w:color="000000"/>
              <w:right w:val="single" w:sz="8" w:space="0" w:color="000000"/>
            </w:tcBorders>
            <w:tcMar>
              <w:top w:w="-44" w:type="dxa"/>
              <w:left w:w="-44" w:type="dxa"/>
              <w:bottom w:w="-44" w:type="dxa"/>
              <w:right w:w="-44" w:type="dxa"/>
            </w:tcMar>
          </w:tcPr>
          <w:p w14:paraId="7B049CD0"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4395F138"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6B901E4B"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3.</w:t>
            </w:r>
          </w:p>
        </w:tc>
        <w:tc>
          <w:tcPr>
            <w:tcW w:w="2699" w:type="dxa"/>
            <w:tcBorders>
              <w:bottom w:val="single" w:sz="8" w:space="0" w:color="000000"/>
              <w:right w:val="single" w:sz="8" w:space="0" w:color="000000"/>
            </w:tcBorders>
            <w:tcMar>
              <w:top w:w="-44" w:type="dxa"/>
              <w:left w:w="-44" w:type="dxa"/>
              <w:bottom w:w="-44" w:type="dxa"/>
              <w:right w:w="-44" w:type="dxa"/>
            </w:tcMar>
          </w:tcPr>
          <w:p w14:paraId="12E7185D" w14:textId="3BB9E564"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ca paru</w:t>
            </w:r>
          </w:p>
        </w:tc>
        <w:tc>
          <w:tcPr>
            <w:tcW w:w="1861" w:type="dxa"/>
            <w:tcBorders>
              <w:bottom w:val="single" w:sz="8" w:space="0" w:color="000000"/>
              <w:right w:val="single" w:sz="8" w:space="0" w:color="000000"/>
            </w:tcBorders>
            <w:tcMar>
              <w:top w:w="-44" w:type="dxa"/>
              <w:left w:w="-44" w:type="dxa"/>
              <w:bottom w:w="-44" w:type="dxa"/>
              <w:right w:w="-44" w:type="dxa"/>
            </w:tcMar>
          </w:tcPr>
          <w:p w14:paraId="469E57AA"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00591A87" w14:textId="77777777" w:rsidTr="00723C6B">
        <w:trPr>
          <w:trHeight w:val="214"/>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6A53D0BA"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4.</w:t>
            </w:r>
          </w:p>
        </w:tc>
        <w:tc>
          <w:tcPr>
            <w:tcW w:w="2699" w:type="dxa"/>
            <w:tcBorders>
              <w:bottom w:val="single" w:sz="8" w:space="0" w:color="000000"/>
              <w:right w:val="single" w:sz="8" w:space="0" w:color="000000"/>
            </w:tcBorders>
            <w:tcMar>
              <w:top w:w="-44" w:type="dxa"/>
              <w:left w:w="-44" w:type="dxa"/>
              <w:bottom w:w="-44" w:type="dxa"/>
              <w:right w:w="-44" w:type="dxa"/>
            </w:tcMar>
          </w:tcPr>
          <w:p w14:paraId="2C7B522D" w14:textId="65A207D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nyeri bahu kanan</w:t>
            </w:r>
          </w:p>
        </w:tc>
        <w:tc>
          <w:tcPr>
            <w:tcW w:w="1861" w:type="dxa"/>
            <w:tcBorders>
              <w:bottom w:val="single" w:sz="8" w:space="0" w:color="000000"/>
              <w:right w:val="single" w:sz="8" w:space="0" w:color="000000"/>
            </w:tcBorders>
            <w:tcMar>
              <w:top w:w="-44" w:type="dxa"/>
              <w:left w:w="-44" w:type="dxa"/>
              <w:bottom w:w="-44" w:type="dxa"/>
              <w:right w:w="-44" w:type="dxa"/>
            </w:tcMar>
          </w:tcPr>
          <w:p w14:paraId="120C63B0"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6</w:t>
            </w:r>
          </w:p>
        </w:tc>
      </w:tr>
      <w:tr w:rsidR="00723C6B" w:rsidRPr="00CF5E3B" w14:paraId="41B33CBE"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755B5A5F"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5.</w:t>
            </w:r>
          </w:p>
        </w:tc>
        <w:tc>
          <w:tcPr>
            <w:tcW w:w="2699" w:type="dxa"/>
            <w:tcBorders>
              <w:bottom w:val="single" w:sz="8" w:space="0" w:color="000000"/>
              <w:right w:val="single" w:sz="8" w:space="0" w:color="000000"/>
            </w:tcBorders>
            <w:tcMar>
              <w:top w:w="-44" w:type="dxa"/>
              <w:left w:w="-44" w:type="dxa"/>
              <w:bottom w:w="-44" w:type="dxa"/>
              <w:right w:w="-44" w:type="dxa"/>
            </w:tcMar>
          </w:tcPr>
          <w:p w14:paraId="4CA6EA98" w14:textId="1413AD22"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nyeri</w:t>
            </w:r>
          </w:p>
        </w:tc>
        <w:tc>
          <w:tcPr>
            <w:tcW w:w="1861" w:type="dxa"/>
            <w:tcBorders>
              <w:bottom w:val="single" w:sz="8" w:space="0" w:color="000000"/>
              <w:right w:val="single" w:sz="8" w:space="0" w:color="000000"/>
            </w:tcBorders>
            <w:tcMar>
              <w:top w:w="-44" w:type="dxa"/>
              <w:left w:w="-44" w:type="dxa"/>
              <w:bottom w:w="-44" w:type="dxa"/>
              <w:right w:w="-44" w:type="dxa"/>
            </w:tcMar>
          </w:tcPr>
          <w:p w14:paraId="3A82A9A7"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4</w:t>
            </w:r>
          </w:p>
        </w:tc>
      </w:tr>
      <w:tr w:rsidR="00723C6B" w:rsidRPr="00CF5E3B" w14:paraId="7E64EDA8"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142E0D08"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6.</w:t>
            </w:r>
          </w:p>
        </w:tc>
        <w:tc>
          <w:tcPr>
            <w:tcW w:w="2699" w:type="dxa"/>
            <w:tcBorders>
              <w:bottom w:val="single" w:sz="8" w:space="0" w:color="000000"/>
              <w:right w:val="single" w:sz="8" w:space="0" w:color="000000"/>
            </w:tcBorders>
            <w:tcMar>
              <w:top w:w="-44" w:type="dxa"/>
              <w:left w:w="-44" w:type="dxa"/>
              <w:bottom w:w="-44" w:type="dxa"/>
              <w:right w:w="-44" w:type="dxa"/>
            </w:tcMar>
          </w:tcPr>
          <w:p w14:paraId="45B6B4BD" w14:textId="51E5A5A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telinga nyeri</w:t>
            </w:r>
          </w:p>
        </w:tc>
        <w:tc>
          <w:tcPr>
            <w:tcW w:w="1861" w:type="dxa"/>
            <w:tcBorders>
              <w:bottom w:val="single" w:sz="8" w:space="0" w:color="000000"/>
              <w:right w:val="single" w:sz="8" w:space="0" w:color="000000"/>
            </w:tcBorders>
            <w:tcMar>
              <w:top w:w="-44" w:type="dxa"/>
              <w:left w:w="-44" w:type="dxa"/>
              <w:bottom w:w="-44" w:type="dxa"/>
              <w:right w:w="-44" w:type="dxa"/>
            </w:tcMar>
          </w:tcPr>
          <w:p w14:paraId="0D407F6B"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4</w:t>
            </w:r>
          </w:p>
        </w:tc>
      </w:tr>
      <w:tr w:rsidR="00723C6B" w:rsidRPr="00CF5E3B" w14:paraId="36729A3B"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00FE324F"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7.</w:t>
            </w:r>
          </w:p>
        </w:tc>
        <w:tc>
          <w:tcPr>
            <w:tcW w:w="2699" w:type="dxa"/>
            <w:tcBorders>
              <w:bottom w:val="single" w:sz="8" w:space="0" w:color="000000"/>
              <w:right w:val="single" w:sz="8" w:space="0" w:color="000000"/>
            </w:tcBorders>
            <w:tcMar>
              <w:top w:w="-44" w:type="dxa"/>
              <w:left w:w="-44" w:type="dxa"/>
              <w:bottom w:w="-44" w:type="dxa"/>
              <w:right w:w="-44" w:type="dxa"/>
            </w:tcMar>
          </w:tcPr>
          <w:p w14:paraId="32DC9FF2" w14:textId="7210C943"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lutut kanan sakit</w:t>
            </w:r>
          </w:p>
        </w:tc>
        <w:tc>
          <w:tcPr>
            <w:tcW w:w="1861" w:type="dxa"/>
            <w:tcBorders>
              <w:bottom w:val="single" w:sz="8" w:space="0" w:color="000000"/>
              <w:right w:val="single" w:sz="8" w:space="0" w:color="000000"/>
            </w:tcBorders>
            <w:tcMar>
              <w:top w:w="-44" w:type="dxa"/>
              <w:left w:w="-44" w:type="dxa"/>
              <w:bottom w:w="-44" w:type="dxa"/>
              <w:right w:w="-44" w:type="dxa"/>
            </w:tcMar>
          </w:tcPr>
          <w:p w14:paraId="54F0D6F0"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4</w:t>
            </w:r>
          </w:p>
        </w:tc>
      </w:tr>
      <w:tr w:rsidR="00723C6B" w:rsidRPr="00CF5E3B" w14:paraId="585AD22E"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65938DEB"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8.</w:t>
            </w:r>
          </w:p>
        </w:tc>
        <w:tc>
          <w:tcPr>
            <w:tcW w:w="2699" w:type="dxa"/>
            <w:tcBorders>
              <w:bottom w:val="single" w:sz="8" w:space="0" w:color="000000"/>
              <w:right w:val="single" w:sz="8" w:space="0" w:color="000000"/>
            </w:tcBorders>
            <w:tcMar>
              <w:top w:w="-44" w:type="dxa"/>
              <w:left w:w="-44" w:type="dxa"/>
              <w:bottom w:w="-44" w:type="dxa"/>
              <w:right w:w="-44" w:type="dxa"/>
            </w:tcMar>
          </w:tcPr>
          <w:p w14:paraId="68B84AF5"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lutut kiri sakit</w:t>
            </w:r>
          </w:p>
        </w:tc>
        <w:tc>
          <w:tcPr>
            <w:tcW w:w="1861" w:type="dxa"/>
            <w:tcBorders>
              <w:bottom w:val="single" w:sz="8" w:space="0" w:color="000000"/>
              <w:right w:val="single" w:sz="8" w:space="0" w:color="000000"/>
            </w:tcBorders>
            <w:tcMar>
              <w:top w:w="-44" w:type="dxa"/>
              <w:left w:w="-44" w:type="dxa"/>
              <w:bottom w:w="-44" w:type="dxa"/>
              <w:right w:w="-44" w:type="dxa"/>
            </w:tcMar>
          </w:tcPr>
          <w:p w14:paraId="01208A00"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4</w:t>
            </w:r>
          </w:p>
        </w:tc>
      </w:tr>
      <w:tr w:rsidR="00723C6B" w:rsidRPr="00CF5E3B" w14:paraId="6F10F268"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2F3E00AF"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9.</w:t>
            </w:r>
          </w:p>
        </w:tc>
        <w:tc>
          <w:tcPr>
            <w:tcW w:w="2699" w:type="dxa"/>
            <w:tcBorders>
              <w:bottom w:val="single" w:sz="8" w:space="0" w:color="000000"/>
              <w:right w:val="single" w:sz="8" w:space="0" w:color="000000"/>
            </w:tcBorders>
            <w:tcMar>
              <w:top w:w="-44" w:type="dxa"/>
              <w:left w:w="-44" w:type="dxa"/>
              <w:bottom w:w="-44" w:type="dxa"/>
              <w:right w:w="-44" w:type="dxa"/>
            </w:tcMar>
          </w:tcPr>
          <w:p w14:paraId="78AD13EF"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batuk pilek</w:t>
            </w:r>
          </w:p>
        </w:tc>
        <w:tc>
          <w:tcPr>
            <w:tcW w:w="1861" w:type="dxa"/>
            <w:tcBorders>
              <w:bottom w:val="single" w:sz="8" w:space="0" w:color="000000"/>
              <w:right w:val="single" w:sz="8" w:space="0" w:color="000000"/>
            </w:tcBorders>
            <w:tcMar>
              <w:top w:w="-44" w:type="dxa"/>
              <w:left w:w="-44" w:type="dxa"/>
              <w:bottom w:w="-44" w:type="dxa"/>
              <w:right w:w="-44" w:type="dxa"/>
            </w:tcMar>
          </w:tcPr>
          <w:p w14:paraId="22E2BA47"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2</w:t>
            </w:r>
          </w:p>
        </w:tc>
      </w:tr>
      <w:tr w:rsidR="00723C6B" w:rsidRPr="00CF5E3B" w14:paraId="06C705FF"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78307DF5"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c>
          <w:tcPr>
            <w:tcW w:w="2699" w:type="dxa"/>
            <w:tcBorders>
              <w:bottom w:val="single" w:sz="8" w:space="0" w:color="000000"/>
              <w:right w:val="single" w:sz="8" w:space="0" w:color="000000"/>
            </w:tcBorders>
            <w:tcMar>
              <w:top w:w="-44" w:type="dxa"/>
              <w:left w:w="-44" w:type="dxa"/>
              <w:bottom w:w="-44" w:type="dxa"/>
              <w:right w:w="-44" w:type="dxa"/>
            </w:tcMar>
          </w:tcPr>
          <w:p w14:paraId="775D1BB5" w14:textId="09060821"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batuk</w:t>
            </w:r>
          </w:p>
        </w:tc>
        <w:tc>
          <w:tcPr>
            <w:tcW w:w="1861" w:type="dxa"/>
            <w:tcBorders>
              <w:bottom w:val="single" w:sz="8" w:space="0" w:color="000000"/>
              <w:right w:val="single" w:sz="8" w:space="0" w:color="000000"/>
            </w:tcBorders>
            <w:tcMar>
              <w:top w:w="-44" w:type="dxa"/>
              <w:left w:w="-44" w:type="dxa"/>
              <w:bottom w:w="-44" w:type="dxa"/>
              <w:right w:w="-44" w:type="dxa"/>
            </w:tcMar>
          </w:tcPr>
          <w:p w14:paraId="49FCEAC3"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2</w:t>
            </w:r>
          </w:p>
        </w:tc>
      </w:tr>
    </w:tbl>
    <w:p w14:paraId="1C3DC23C" w14:textId="77777777" w:rsidR="00723C6B" w:rsidRPr="00CF5E3B" w:rsidRDefault="00723C6B" w:rsidP="00CF5E3B">
      <w:pPr>
        <w:spacing w:line="360" w:lineRule="auto"/>
        <w:ind w:hanging="2"/>
        <w:jc w:val="center"/>
        <w:rPr>
          <w:rFonts w:ascii="Times New Roman" w:hAnsi="Times New Roman" w:cs="Times New Roman"/>
          <w:sz w:val="20"/>
          <w:szCs w:val="20"/>
        </w:rPr>
      </w:pPr>
    </w:p>
    <w:p w14:paraId="08512CED" w14:textId="77777777" w:rsidR="00723C6B" w:rsidRPr="00CF5E3B" w:rsidRDefault="00723C6B" w:rsidP="00CF5E3B">
      <w:pPr>
        <w:spacing w:before="120" w:after="120" w:line="360" w:lineRule="auto"/>
        <w:ind w:hanging="2"/>
        <w:jc w:val="center"/>
        <w:rPr>
          <w:rFonts w:ascii="Times New Roman" w:hAnsi="Times New Roman" w:cs="Times New Roman"/>
          <w:sz w:val="16"/>
          <w:szCs w:val="16"/>
        </w:rPr>
      </w:pPr>
      <w:r w:rsidRPr="00CF5E3B">
        <w:rPr>
          <w:rFonts w:ascii="Times New Roman" w:hAnsi="Times New Roman" w:cs="Times New Roman"/>
          <w:smallCaps/>
          <w:sz w:val="16"/>
          <w:szCs w:val="16"/>
        </w:rPr>
        <w:lastRenderedPageBreak/>
        <w:t>Tabel II</w:t>
      </w:r>
      <w:r w:rsidRPr="00CF5E3B">
        <w:rPr>
          <w:rFonts w:ascii="Times New Roman" w:hAnsi="Times New Roman" w:cs="Times New Roman"/>
          <w:smallCaps/>
          <w:sz w:val="16"/>
          <w:szCs w:val="16"/>
        </w:rPr>
        <w:br/>
      </w:r>
      <w:r w:rsidRPr="00CF5E3B">
        <w:rPr>
          <w:rFonts w:ascii="Times New Roman" w:hAnsi="Times New Roman" w:cs="Times New Roman"/>
          <w:i/>
          <w:smallCaps/>
          <w:sz w:val="16"/>
          <w:szCs w:val="16"/>
        </w:rPr>
        <w:t>LIST</w:t>
      </w:r>
      <w:r w:rsidRPr="00CF5E3B">
        <w:rPr>
          <w:rFonts w:ascii="Times New Roman" w:hAnsi="Times New Roman" w:cs="Times New Roman"/>
          <w:smallCaps/>
          <w:sz w:val="16"/>
          <w:szCs w:val="16"/>
        </w:rPr>
        <w:t xml:space="preserve"> </w:t>
      </w:r>
      <w:r w:rsidRPr="00CF5E3B">
        <w:rPr>
          <w:rFonts w:ascii="Times New Roman" w:hAnsi="Times New Roman" w:cs="Times New Roman"/>
          <w:i/>
          <w:smallCaps/>
          <w:sz w:val="16"/>
          <w:szCs w:val="16"/>
        </w:rPr>
        <w:t>QUERY</w:t>
      </w:r>
      <w:r w:rsidRPr="00CF5E3B">
        <w:rPr>
          <w:rFonts w:ascii="Times New Roman" w:hAnsi="Times New Roman" w:cs="Times New Roman"/>
          <w:smallCaps/>
          <w:sz w:val="16"/>
          <w:szCs w:val="16"/>
        </w:rPr>
        <w:t xml:space="preserve"> UNTUK KOLOM FS_DIAGNOSA PADA PENGUJIAN MODEL</w:t>
      </w:r>
    </w:p>
    <w:tbl>
      <w:tblPr>
        <w:tblW w:w="5009" w:type="dxa"/>
        <w:tblInd w:w="1995" w:type="dxa"/>
        <w:tblBorders>
          <w:top w:val="nil"/>
          <w:left w:val="nil"/>
          <w:bottom w:val="nil"/>
          <w:right w:val="nil"/>
          <w:insideH w:val="nil"/>
          <w:insideV w:val="nil"/>
        </w:tblBorders>
        <w:tblLayout w:type="fixed"/>
        <w:tblLook w:val="0600" w:firstRow="0" w:lastRow="0" w:firstColumn="0" w:lastColumn="0" w:noHBand="1" w:noVBand="1"/>
      </w:tblPr>
      <w:tblGrid>
        <w:gridCol w:w="449"/>
        <w:gridCol w:w="2699"/>
        <w:gridCol w:w="1861"/>
      </w:tblGrid>
      <w:tr w:rsidR="00723C6B" w:rsidRPr="00CF5E3B" w14:paraId="40944F1D" w14:textId="77777777" w:rsidTr="00723C6B">
        <w:trPr>
          <w:trHeight w:val="227"/>
          <w:tblHeader/>
        </w:trPr>
        <w:tc>
          <w:tcPr>
            <w:tcW w:w="449"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2D352B42" w14:textId="77777777" w:rsidR="00723C6B" w:rsidRPr="00CF5E3B" w:rsidRDefault="00723C6B" w:rsidP="00CF5E3B">
            <w:pPr>
              <w:spacing w:line="360" w:lineRule="auto"/>
              <w:ind w:hanging="2"/>
              <w:jc w:val="center"/>
              <w:rPr>
                <w:rFonts w:ascii="Times New Roman" w:hAnsi="Times New Roman" w:cs="Times New Roman"/>
                <w:b/>
                <w:sz w:val="20"/>
                <w:szCs w:val="20"/>
              </w:rPr>
            </w:pPr>
            <w:r w:rsidRPr="00CF5E3B">
              <w:rPr>
                <w:rFonts w:ascii="Times New Roman" w:hAnsi="Times New Roman" w:cs="Times New Roman"/>
                <w:b/>
                <w:sz w:val="20"/>
                <w:szCs w:val="20"/>
              </w:rPr>
              <w:t>No</w:t>
            </w:r>
          </w:p>
        </w:tc>
        <w:tc>
          <w:tcPr>
            <w:tcW w:w="2699" w:type="dxa"/>
            <w:tcBorders>
              <w:top w:val="single" w:sz="8" w:space="0" w:color="000000"/>
              <w:bottom w:val="single" w:sz="8" w:space="0" w:color="000000"/>
              <w:right w:val="single" w:sz="8" w:space="0" w:color="000000"/>
            </w:tcBorders>
            <w:tcMar>
              <w:top w:w="-44" w:type="dxa"/>
              <w:left w:w="-44" w:type="dxa"/>
              <w:bottom w:w="-44" w:type="dxa"/>
              <w:right w:w="-44" w:type="dxa"/>
            </w:tcMar>
          </w:tcPr>
          <w:p w14:paraId="6BC94E6D" w14:textId="77777777" w:rsidR="00723C6B" w:rsidRPr="00CF5E3B" w:rsidRDefault="00723C6B" w:rsidP="00CF5E3B">
            <w:pPr>
              <w:spacing w:line="360" w:lineRule="auto"/>
              <w:ind w:hanging="2"/>
              <w:jc w:val="center"/>
              <w:rPr>
                <w:rFonts w:ascii="Times New Roman" w:hAnsi="Times New Roman" w:cs="Times New Roman"/>
                <w:b/>
                <w:sz w:val="20"/>
                <w:szCs w:val="20"/>
              </w:rPr>
            </w:pPr>
            <w:r w:rsidRPr="00CF5E3B">
              <w:rPr>
                <w:rFonts w:ascii="Times New Roman" w:hAnsi="Times New Roman" w:cs="Times New Roman"/>
                <w:b/>
                <w:sz w:val="20"/>
                <w:szCs w:val="20"/>
              </w:rPr>
              <w:t>FS_DIAGNOSA</w:t>
            </w:r>
          </w:p>
        </w:tc>
        <w:tc>
          <w:tcPr>
            <w:tcW w:w="1861" w:type="dxa"/>
            <w:tcBorders>
              <w:top w:val="single" w:sz="8" w:space="0" w:color="000000"/>
              <w:bottom w:val="single" w:sz="8" w:space="0" w:color="000000"/>
              <w:right w:val="single" w:sz="8" w:space="0" w:color="000000"/>
            </w:tcBorders>
            <w:tcMar>
              <w:top w:w="-44" w:type="dxa"/>
              <w:left w:w="-44" w:type="dxa"/>
              <w:bottom w:w="-44" w:type="dxa"/>
              <w:right w:w="-44" w:type="dxa"/>
            </w:tcMar>
          </w:tcPr>
          <w:p w14:paraId="24D2A86E" w14:textId="77777777" w:rsidR="00723C6B" w:rsidRPr="00CF5E3B" w:rsidRDefault="00723C6B" w:rsidP="00CF5E3B">
            <w:pPr>
              <w:spacing w:line="360" w:lineRule="auto"/>
              <w:ind w:hanging="2"/>
              <w:jc w:val="center"/>
              <w:rPr>
                <w:rFonts w:ascii="Times New Roman" w:hAnsi="Times New Roman" w:cs="Times New Roman"/>
                <w:b/>
                <w:sz w:val="20"/>
                <w:szCs w:val="20"/>
              </w:rPr>
            </w:pPr>
            <w:r w:rsidRPr="00CF5E3B">
              <w:rPr>
                <w:rFonts w:ascii="Times New Roman" w:hAnsi="Times New Roman" w:cs="Times New Roman"/>
                <w:b/>
                <w:sz w:val="20"/>
                <w:szCs w:val="20"/>
              </w:rPr>
              <w:t>Jumlah Dokumen</w:t>
            </w:r>
          </w:p>
        </w:tc>
      </w:tr>
      <w:tr w:rsidR="00723C6B" w:rsidRPr="00CF5E3B" w14:paraId="502D79BD"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14ABEC7F"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w:t>
            </w:r>
          </w:p>
        </w:tc>
        <w:tc>
          <w:tcPr>
            <w:tcW w:w="2699"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229C7943" w14:textId="477285F9"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hamil</w:t>
            </w:r>
          </w:p>
        </w:tc>
        <w:tc>
          <w:tcPr>
            <w:tcW w:w="1861" w:type="dxa"/>
            <w:tcBorders>
              <w:top w:val="single" w:sz="8" w:space="0" w:color="000000"/>
              <w:bottom w:val="single" w:sz="8" w:space="0" w:color="000000"/>
              <w:right w:val="single" w:sz="8" w:space="0" w:color="000000"/>
            </w:tcBorders>
            <w:tcMar>
              <w:top w:w="-44" w:type="dxa"/>
              <w:left w:w="-44" w:type="dxa"/>
              <w:bottom w:w="-44" w:type="dxa"/>
              <w:right w:w="-44" w:type="dxa"/>
            </w:tcMar>
          </w:tcPr>
          <w:p w14:paraId="67E4D0DC"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02A6A9DA"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7BA41E20"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2.</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6224A2FD" w14:textId="0F8A6CD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bronkitis akut</w:t>
            </w:r>
          </w:p>
        </w:tc>
        <w:tc>
          <w:tcPr>
            <w:tcW w:w="1861" w:type="dxa"/>
            <w:tcBorders>
              <w:bottom w:val="single" w:sz="8" w:space="0" w:color="000000"/>
              <w:right w:val="single" w:sz="8" w:space="0" w:color="000000"/>
            </w:tcBorders>
            <w:tcMar>
              <w:top w:w="-44" w:type="dxa"/>
              <w:left w:w="-44" w:type="dxa"/>
              <w:bottom w:w="-44" w:type="dxa"/>
              <w:right w:w="-44" w:type="dxa"/>
            </w:tcMar>
          </w:tcPr>
          <w:p w14:paraId="328DBD5F"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7ED4C291"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4ECEB67C"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3.</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6B3B85EB" w14:textId="4C7E1D3E"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neurosa</w:t>
            </w:r>
          </w:p>
        </w:tc>
        <w:tc>
          <w:tcPr>
            <w:tcW w:w="1861" w:type="dxa"/>
            <w:tcBorders>
              <w:bottom w:val="single" w:sz="8" w:space="0" w:color="000000"/>
              <w:right w:val="single" w:sz="8" w:space="0" w:color="000000"/>
            </w:tcBorders>
            <w:tcMar>
              <w:top w:w="-44" w:type="dxa"/>
              <w:left w:w="-44" w:type="dxa"/>
              <w:bottom w:w="-44" w:type="dxa"/>
              <w:right w:w="-44" w:type="dxa"/>
            </w:tcMar>
          </w:tcPr>
          <w:p w14:paraId="658D752A"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15B07C1C"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43392D9C"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4.</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03979A1C" w14:textId="1D34A2A6"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dermatitis</w:t>
            </w:r>
          </w:p>
        </w:tc>
        <w:tc>
          <w:tcPr>
            <w:tcW w:w="1861" w:type="dxa"/>
            <w:tcBorders>
              <w:bottom w:val="single" w:sz="8" w:space="0" w:color="000000"/>
              <w:right w:val="single" w:sz="8" w:space="0" w:color="000000"/>
            </w:tcBorders>
            <w:tcMar>
              <w:top w:w="-44" w:type="dxa"/>
              <w:left w:w="-44" w:type="dxa"/>
              <w:bottom w:w="-44" w:type="dxa"/>
              <w:right w:w="-44" w:type="dxa"/>
            </w:tcMar>
          </w:tcPr>
          <w:p w14:paraId="69FFCEE1"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03ABEDA2"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2E960701"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5.</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4C977A1E" w14:textId="07508CF4"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et</w:t>
            </w:r>
          </w:p>
        </w:tc>
        <w:tc>
          <w:tcPr>
            <w:tcW w:w="1861" w:type="dxa"/>
            <w:tcBorders>
              <w:bottom w:val="single" w:sz="8" w:space="0" w:color="000000"/>
              <w:right w:val="single" w:sz="8" w:space="0" w:color="000000"/>
            </w:tcBorders>
            <w:tcMar>
              <w:top w:w="-44" w:type="dxa"/>
              <w:left w:w="-44" w:type="dxa"/>
              <w:bottom w:w="-44" w:type="dxa"/>
              <w:right w:w="-44" w:type="dxa"/>
            </w:tcMar>
          </w:tcPr>
          <w:p w14:paraId="6A34B90C"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6B459CFA"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75C82562"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6.</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1A4F1006" w14:textId="383C2D88"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bph</w:t>
            </w:r>
          </w:p>
        </w:tc>
        <w:tc>
          <w:tcPr>
            <w:tcW w:w="1861" w:type="dxa"/>
            <w:tcBorders>
              <w:bottom w:val="single" w:sz="8" w:space="0" w:color="000000"/>
              <w:right w:val="single" w:sz="8" w:space="0" w:color="000000"/>
            </w:tcBorders>
            <w:tcMar>
              <w:top w:w="-44" w:type="dxa"/>
              <w:left w:w="-44" w:type="dxa"/>
              <w:bottom w:w="-44" w:type="dxa"/>
              <w:right w:w="-44" w:type="dxa"/>
            </w:tcMar>
          </w:tcPr>
          <w:p w14:paraId="66266D8D"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3FBF2690"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68A40C18"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7.</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7870D67F" w14:textId="77AB796B"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abses gigi</w:t>
            </w:r>
          </w:p>
        </w:tc>
        <w:tc>
          <w:tcPr>
            <w:tcW w:w="1861" w:type="dxa"/>
            <w:tcBorders>
              <w:bottom w:val="single" w:sz="8" w:space="0" w:color="000000"/>
              <w:right w:val="single" w:sz="8" w:space="0" w:color="000000"/>
            </w:tcBorders>
            <w:tcMar>
              <w:top w:w="-44" w:type="dxa"/>
              <w:left w:w="-44" w:type="dxa"/>
              <w:bottom w:w="-44" w:type="dxa"/>
              <w:right w:w="-44" w:type="dxa"/>
            </w:tcMar>
          </w:tcPr>
          <w:p w14:paraId="1BE1C7EA"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518DF495"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233731E3"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8.</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1781A78F" w14:textId="085DF4DC"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meningioma</w:t>
            </w:r>
          </w:p>
        </w:tc>
        <w:tc>
          <w:tcPr>
            <w:tcW w:w="1861" w:type="dxa"/>
            <w:tcBorders>
              <w:bottom w:val="single" w:sz="8" w:space="0" w:color="000000"/>
              <w:right w:val="single" w:sz="8" w:space="0" w:color="000000"/>
            </w:tcBorders>
            <w:tcMar>
              <w:top w:w="-44" w:type="dxa"/>
              <w:left w:w="-44" w:type="dxa"/>
              <w:bottom w:w="-44" w:type="dxa"/>
              <w:right w:w="-44" w:type="dxa"/>
            </w:tcMar>
          </w:tcPr>
          <w:p w14:paraId="6405E779"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r>
      <w:tr w:rsidR="00723C6B" w:rsidRPr="00CF5E3B" w14:paraId="70249B23"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4DECD9FC"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9.</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12737AEE"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kb</w:t>
            </w:r>
          </w:p>
        </w:tc>
        <w:tc>
          <w:tcPr>
            <w:tcW w:w="1861" w:type="dxa"/>
            <w:tcBorders>
              <w:bottom w:val="single" w:sz="8" w:space="0" w:color="000000"/>
              <w:right w:val="single" w:sz="8" w:space="0" w:color="000000"/>
            </w:tcBorders>
            <w:tcMar>
              <w:top w:w="-44" w:type="dxa"/>
              <w:left w:w="-44" w:type="dxa"/>
              <w:bottom w:w="-44" w:type="dxa"/>
              <w:right w:w="-44" w:type="dxa"/>
            </w:tcMar>
          </w:tcPr>
          <w:p w14:paraId="733FC2E4"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4</w:t>
            </w:r>
          </w:p>
        </w:tc>
      </w:tr>
      <w:tr w:rsidR="00723C6B" w:rsidRPr="00CF5E3B" w14:paraId="5848EF9D" w14:textId="77777777" w:rsidTr="00723C6B">
        <w:trPr>
          <w:trHeight w:val="227"/>
        </w:trPr>
        <w:tc>
          <w:tcPr>
            <w:tcW w:w="449" w:type="dxa"/>
            <w:tcBorders>
              <w:left w:val="single" w:sz="8" w:space="0" w:color="000000"/>
              <w:bottom w:val="single" w:sz="8" w:space="0" w:color="000000"/>
              <w:right w:val="single" w:sz="8" w:space="0" w:color="000000"/>
            </w:tcBorders>
            <w:tcMar>
              <w:top w:w="-44" w:type="dxa"/>
              <w:left w:w="-44" w:type="dxa"/>
              <w:bottom w:w="-44" w:type="dxa"/>
              <w:right w:w="-44" w:type="dxa"/>
            </w:tcMar>
          </w:tcPr>
          <w:p w14:paraId="476086B9"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10.</w:t>
            </w:r>
          </w:p>
        </w:tc>
        <w:tc>
          <w:tcPr>
            <w:tcW w:w="2699" w:type="dxa"/>
            <w:tcBorders>
              <w:left w:val="single" w:sz="8" w:space="0" w:color="000000"/>
              <w:bottom w:val="single" w:sz="8" w:space="0" w:color="000000"/>
              <w:right w:val="single" w:sz="8" w:space="0" w:color="000000"/>
            </w:tcBorders>
            <w:tcMar>
              <w:top w:w="-44" w:type="dxa"/>
              <w:left w:w="-44" w:type="dxa"/>
              <w:bottom w:w="-44" w:type="dxa"/>
              <w:right w:w="-44" w:type="dxa"/>
            </w:tcMar>
          </w:tcPr>
          <w:p w14:paraId="5D1D4E88"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rhinitis</w:t>
            </w:r>
          </w:p>
        </w:tc>
        <w:tc>
          <w:tcPr>
            <w:tcW w:w="1861" w:type="dxa"/>
            <w:tcBorders>
              <w:bottom w:val="single" w:sz="8" w:space="0" w:color="000000"/>
              <w:right w:val="single" w:sz="8" w:space="0" w:color="000000"/>
            </w:tcBorders>
            <w:tcMar>
              <w:top w:w="-44" w:type="dxa"/>
              <w:left w:w="-44" w:type="dxa"/>
              <w:bottom w:w="-44" w:type="dxa"/>
              <w:right w:w="-44" w:type="dxa"/>
            </w:tcMar>
          </w:tcPr>
          <w:p w14:paraId="485AA3C1"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4</w:t>
            </w:r>
          </w:p>
        </w:tc>
      </w:tr>
    </w:tbl>
    <w:p w14:paraId="2E347D99" w14:textId="4D285618" w:rsidR="00723C6B" w:rsidRPr="00CF5E3B" w:rsidRDefault="00723C6B" w:rsidP="00CF5E3B">
      <w:pPr>
        <w:pStyle w:val="ListParagraph"/>
        <w:spacing w:line="360" w:lineRule="auto"/>
        <w:ind w:left="1134"/>
        <w:jc w:val="both"/>
        <w:rPr>
          <w:rFonts w:ascii="Times New Roman" w:hAnsi="Times New Roman" w:cs="Times New Roman"/>
        </w:rPr>
      </w:pPr>
    </w:p>
    <w:p w14:paraId="1F7BAA1E" w14:textId="2A08A036" w:rsidR="004E767A" w:rsidRPr="005132AF" w:rsidRDefault="004E767A" w:rsidP="00CF5E3B">
      <w:pPr>
        <w:pStyle w:val="ListParagraph"/>
        <w:spacing w:line="360" w:lineRule="auto"/>
        <w:ind w:left="1134"/>
        <w:jc w:val="both"/>
        <w:rPr>
          <w:rFonts w:ascii="Times New Roman" w:hAnsi="Times New Roman" w:cs="Times New Roman"/>
          <w:sz w:val="24"/>
          <w:szCs w:val="24"/>
        </w:rPr>
      </w:pPr>
      <w:r w:rsidRPr="005132AF">
        <w:rPr>
          <w:rFonts w:ascii="Times New Roman" w:hAnsi="Times New Roman" w:cs="Times New Roman"/>
          <w:sz w:val="24"/>
          <w:szCs w:val="24"/>
        </w:rPr>
        <w:t xml:space="preserve">Dan didapatkan average precision dan average recall pada Tabel III. </w:t>
      </w:r>
    </w:p>
    <w:p w14:paraId="144FB59E" w14:textId="77777777" w:rsidR="00723C6B" w:rsidRPr="00CF5E3B" w:rsidRDefault="00723C6B" w:rsidP="00CF5E3B">
      <w:pPr>
        <w:pBdr>
          <w:top w:val="nil"/>
          <w:left w:val="nil"/>
          <w:bottom w:val="nil"/>
          <w:right w:val="nil"/>
          <w:between w:val="nil"/>
        </w:pBdr>
        <w:spacing w:line="360" w:lineRule="auto"/>
        <w:ind w:hanging="2"/>
        <w:jc w:val="center"/>
        <w:rPr>
          <w:rFonts w:ascii="Times New Roman" w:hAnsi="Times New Roman" w:cs="Times New Roman"/>
        </w:rPr>
      </w:pPr>
      <w:r w:rsidRPr="00CF5E3B">
        <w:rPr>
          <w:rFonts w:ascii="Times New Roman" w:hAnsi="Times New Roman" w:cs="Times New Roman"/>
          <w:smallCaps/>
          <w:sz w:val="16"/>
          <w:szCs w:val="16"/>
        </w:rPr>
        <w:t>Tabel III</w:t>
      </w:r>
      <w:r w:rsidRPr="00CF5E3B">
        <w:rPr>
          <w:rFonts w:ascii="Times New Roman" w:hAnsi="Times New Roman" w:cs="Times New Roman"/>
          <w:smallCaps/>
          <w:sz w:val="16"/>
          <w:szCs w:val="16"/>
        </w:rPr>
        <w:br/>
        <w:t>NILAI HASIL PENGUJIAN DENGAN PRECISION DAN RECALL</w:t>
      </w:r>
    </w:p>
    <w:tbl>
      <w:tblPr>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1728"/>
        <w:gridCol w:w="1728"/>
      </w:tblGrid>
      <w:tr w:rsidR="00723C6B" w:rsidRPr="00CF5E3B" w14:paraId="29CDB937" w14:textId="77777777" w:rsidTr="00610939">
        <w:trPr>
          <w:trHeight w:val="253"/>
          <w:jc w:val="center"/>
        </w:trPr>
        <w:tc>
          <w:tcPr>
            <w:tcW w:w="1727" w:type="dxa"/>
            <w:tcBorders>
              <w:top w:val="nil"/>
              <w:left w:val="nil"/>
            </w:tcBorders>
          </w:tcPr>
          <w:p w14:paraId="50F71D87" w14:textId="77777777" w:rsidR="00723C6B" w:rsidRPr="00CF5E3B" w:rsidRDefault="00723C6B" w:rsidP="00CF5E3B">
            <w:pPr>
              <w:spacing w:line="360" w:lineRule="auto"/>
              <w:ind w:hanging="2"/>
              <w:jc w:val="center"/>
              <w:rPr>
                <w:rFonts w:ascii="Times New Roman" w:hAnsi="Times New Roman" w:cs="Times New Roman"/>
                <w:sz w:val="20"/>
                <w:szCs w:val="20"/>
              </w:rPr>
            </w:pPr>
          </w:p>
        </w:tc>
        <w:tc>
          <w:tcPr>
            <w:tcW w:w="1727" w:type="dxa"/>
          </w:tcPr>
          <w:p w14:paraId="3334A78D" w14:textId="77777777" w:rsidR="00723C6B" w:rsidRPr="00CF5E3B" w:rsidRDefault="00723C6B" w:rsidP="00CF5E3B">
            <w:pPr>
              <w:spacing w:line="360" w:lineRule="auto"/>
              <w:ind w:hanging="2"/>
              <w:jc w:val="center"/>
              <w:rPr>
                <w:rFonts w:ascii="Times New Roman" w:hAnsi="Times New Roman" w:cs="Times New Roman"/>
                <w:i/>
                <w:sz w:val="20"/>
                <w:szCs w:val="20"/>
              </w:rPr>
            </w:pPr>
            <w:r w:rsidRPr="00CF5E3B">
              <w:rPr>
                <w:rFonts w:ascii="Times New Roman" w:hAnsi="Times New Roman" w:cs="Times New Roman"/>
                <w:i/>
                <w:sz w:val="20"/>
                <w:szCs w:val="20"/>
              </w:rPr>
              <w:t>Average Precision</w:t>
            </w:r>
          </w:p>
        </w:tc>
        <w:tc>
          <w:tcPr>
            <w:tcW w:w="1727" w:type="dxa"/>
          </w:tcPr>
          <w:p w14:paraId="060C8818" w14:textId="77777777" w:rsidR="00723C6B" w:rsidRPr="00CF5E3B" w:rsidRDefault="00723C6B" w:rsidP="00CF5E3B">
            <w:pPr>
              <w:spacing w:line="360" w:lineRule="auto"/>
              <w:ind w:hanging="2"/>
              <w:jc w:val="center"/>
              <w:rPr>
                <w:rFonts w:ascii="Times New Roman" w:hAnsi="Times New Roman" w:cs="Times New Roman"/>
                <w:i/>
                <w:sz w:val="20"/>
                <w:szCs w:val="20"/>
              </w:rPr>
            </w:pPr>
            <w:r w:rsidRPr="00CF5E3B">
              <w:rPr>
                <w:rFonts w:ascii="Times New Roman" w:hAnsi="Times New Roman" w:cs="Times New Roman"/>
                <w:i/>
                <w:sz w:val="20"/>
                <w:szCs w:val="20"/>
              </w:rPr>
              <w:t>Average Recall</w:t>
            </w:r>
          </w:p>
        </w:tc>
      </w:tr>
      <w:tr w:rsidR="00723C6B" w:rsidRPr="00CF5E3B" w14:paraId="101CE73E" w14:textId="77777777" w:rsidTr="00610939">
        <w:trPr>
          <w:trHeight w:val="253"/>
          <w:jc w:val="center"/>
        </w:trPr>
        <w:tc>
          <w:tcPr>
            <w:tcW w:w="1727" w:type="dxa"/>
          </w:tcPr>
          <w:p w14:paraId="54474B2C"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FS_ANAMNESA</w:t>
            </w:r>
          </w:p>
        </w:tc>
        <w:tc>
          <w:tcPr>
            <w:tcW w:w="1727" w:type="dxa"/>
          </w:tcPr>
          <w:p w14:paraId="4E1BA8CE"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0.522</w:t>
            </w:r>
          </w:p>
        </w:tc>
        <w:tc>
          <w:tcPr>
            <w:tcW w:w="1727" w:type="dxa"/>
          </w:tcPr>
          <w:p w14:paraId="1627CE2A"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0.816</w:t>
            </w:r>
          </w:p>
        </w:tc>
      </w:tr>
      <w:tr w:rsidR="00723C6B" w:rsidRPr="00CF5E3B" w14:paraId="5C256C53" w14:textId="77777777" w:rsidTr="00610939">
        <w:trPr>
          <w:trHeight w:val="253"/>
          <w:jc w:val="center"/>
        </w:trPr>
        <w:tc>
          <w:tcPr>
            <w:tcW w:w="1727" w:type="dxa"/>
          </w:tcPr>
          <w:p w14:paraId="3FE00207"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FS_DIAGNOSA</w:t>
            </w:r>
          </w:p>
        </w:tc>
        <w:tc>
          <w:tcPr>
            <w:tcW w:w="1727" w:type="dxa"/>
          </w:tcPr>
          <w:p w14:paraId="0FBA8B7B"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0.574</w:t>
            </w:r>
          </w:p>
        </w:tc>
        <w:tc>
          <w:tcPr>
            <w:tcW w:w="1727" w:type="dxa"/>
          </w:tcPr>
          <w:p w14:paraId="0285A55C" w14:textId="77777777" w:rsidR="00723C6B" w:rsidRPr="00CF5E3B" w:rsidRDefault="00723C6B" w:rsidP="00CF5E3B">
            <w:pPr>
              <w:spacing w:line="360" w:lineRule="auto"/>
              <w:ind w:hanging="2"/>
              <w:jc w:val="center"/>
              <w:rPr>
                <w:rFonts w:ascii="Times New Roman" w:hAnsi="Times New Roman" w:cs="Times New Roman"/>
                <w:sz w:val="20"/>
                <w:szCs w:val="20"/>
              </w:rPr>
            </w:pPr>
            <w:r w:rsidRPr="00CF5E3B">
              <w:rPr>
                <w:rFonts w:ascii="Times New Roman" w:hAnsi="Times New Roman" w:cs="Times New Roman"/>
                <w:sz w:val="20"/>
                <w:szCs w:val="20"/>
              </w:rPr>
              <w:t>0.781</w:t>
            </w:r>
          </w:p>
        </w:tc>
      </w:tr>
      <w:tr w:rsidR="00723C6B" w:rsidRPr="00CF5E3B" w14:paraId="5D19E328" w14:textId="77777777" w:rsidTr="00610939">
        <w:trPr>
          <w:trHeight w:val="253"/>
          <w:jc w:val="center"/>
        </w:trPr>
        <w:tc>
          <w:tcPr>
            <w:tcW w:w="1727" w:type="dxa"/>
            <w:tcBorders>
              <w:left w:val="single" w:sz="4" w:space="0" w:color="000000"/>
              <w:bottom w:val="single" w:sz="4" w:space="0" w:color="000000"/>
            </w:tcBorders>
          </w:tcPr>
          <w:p w14:paraId="22B984F2" w14:textId="77777777" w:rsidR="00723C6B" w:rsidRPr="00CF5E3B" w:rsidRDefault="00723C6B" w:rsidP="00CF5E3B">
            <w:pPr>
              <w:spacing w:line="360" w:lineRule="auto"/>
              <w:ind w:hanging="2"/>
              <w:jc w:val="center"/>
              <w:rPr>
                <w:rFonts w:ascii="Times New Roman" w:hAnsi="Times New Roman" w:cs="Times New Roman"/>
                <w:b/>
                <w:i/>
                <w:sz w:val="20"/>
                <w:szCs w:val="20"/>
              </w:rPr>
            </w:pPr>
            <w:r w:rsidRPr="00CF5E3B">
              <w:rPr>
                <w:rFonts w:ascii="Times New Roman" w:hAnsi="Times New Roman" w:cs="Times New Roman"/>
                <w:b/>
                <w:i/>
                <w:sz w:val="20"/>
                <w:szCs w:val="20"/>
              </w:rPr>
              <w:t>Average</w:t>
            </w:r>
          </w:p>
        </w:tc>
        <w:tc>
          <w:tcPr>
            <w:tcW w:w="1727" w:type="dxa"/>
          </w:tcPr>
          <w:p w14:paraId="422E0BC2" w14:textId="77777777" w:rsidR="00723C6B" w:rsidRPr="00CF5E3B" w:rsidRDefault="00723C6B" w:rsidP="00CF5E3B">
            <w:pPr>
              <w:spacing w:line="360" w:lineRule="auto"/>
              <w:ind w:hanging="2"/>
              <w:jc w:val="center"/>
              <w:rPr>
                <w:rFonts w:ascii="Times New Roman" w:hAnsi="Times New Roman" w:cs="Times New Roman"/>
                <w:b/>
                <w:sz w:val="20"/>
                <w:szCs w:val="20"/>
              </w:rPr>
            </w:pPr>
            <w:r w:rsidRPr="00CF5E3B">
              <w:rPr>
                <w:rFonts w:ascii="Times New Roman" w:hAnsi="Times New Roman" w:cs="Times New Roman"/>
                <w:b/>
                <w:sz w:val="20"/>
                <w:szCs w:val="20"/>
              </w:rPr>
              <w:t>0.548</w:t>
            </w:r>
          </w:p>
        </w:tc>
        <w:tc>
          <w:tcPr>
            <w:tcW w:w="1727" w:type="dxa"/>
          </w:tcPr>
          <w:p w14:paraId="7B85F521" w14:textId="77777777" w:rsidR="00723C6B" w:rsidRPr="00CF5E3B" w:rsidRDefault="00723C6B" w:rsidP="00CF5E3B">
            <w:pPr>
              <w:spacing w:line="360" w:lineRule="auto"/>
              <w:ind w:hanging="2"/>
              <w:jc w:val="center"/>
              <w:rPr>
                <w:rFonts w:ascii="Times New Roman" w:hAnsi="Times New Roman" w:cs="Times New Roman"/>
                <w:b/>
                <w:sz w:val="20"/>
                <w:szCs w:val="20"/>
              </w:rPr>
            </w:pPr>
            <w:r w:rsidRPr="00CF5E3B">
              <w:rPr>
                <w:rFonts w:ascii="Times New Roman" w:hAnsi="Times New Roman" w:cs="Times New Roman"/>
                <w:b/>
                <w:sz w:val="20"/>
                <w:szCs w:val="20"/>
              </w:rPr>
              <w:t>0.796</w:t>
            </w:r>
          </w:p>
        </w:tc>
      </w:tr>
    </w:tbl>
    <w:p w14:paraId="7F650AFC" w14:textId="77777777" w:rsidR="00723C6B" w:rsidRPr="00CF5E3B" w:rsidRDefault="00723C6B" w:rsidP="00CF5E3B">
      <w:pPr>
        <w:pStyle w:val="ListParagraph"/>
        <w:spacing w:line="360" w:lineRule="auto"/>
        <w:ind w:left="1134"/>
        <w:jc w:val="both"/>
        <w:rPr>
          <w:rFonts w:ascii="Times New Roman" w:hAnsi="Times New Roman" w:cs="Times New Roman"/>
        </w:rPr>
      </w:pPr>
    </w:p>
    <w:p w14:paraId="5ACE53EA" w14:textId="6263594F" w:rsidR="00D746D5" w:rsidRPr="00CF5E3B" w:rsidRDefault="00D746D5" w:rsidP="00CF5E3B">
      <w:pPr>
        <w:pStyle w:val="ListParagraph"/>
        <w:numPr>
          <w:ilvl w:val="2"/>
          <w:numId w:val="1"/>
        </w:numPr>
        <w:spacing w:line="360" w:lineRule="auto"/>
        <w:ind w:left="1134"/>
        <w:jc w:val="both"/>
        <w:rPr>
          <w:rFonts w:ascii="Times New Roman" w:hAnsi="Times New Roman" w:cs="Times New Roman"/>
          <w:sz w:val="24"/>
          <w:szCs w:val="24"/>
        </w:rPr>
      </w:pPr>
      <w:r w:rsidRPr="00CF5E3B">
        <w:rPr>
          <w:rFonts w:ascii="Times New Roman" w:hAnsi="Times New Roman" w:cs="Times New Roman"/>
          <w:sz w:val="24"/>
          <w:szCs w:val="24"/>
        </w:rPr>
        <w:t>Discussion</w:t>
      </w:r>
    </w:p>
    <w:p w14:paraId="18661DF8" w14:textId="754CC86D" w:rsidR="00723C6B" w:rsidRPr="004A3D9C" w:rsidRDefault="00F90427" w:rsidP="004A3D9C">
      <w:pPr>
        <w:pStyle w:val="ListParagraph"/>
        <w:spacing w:line="360" w:lineRule="auto"/>
        <w:ind w:left="1134"/>
        <w:jc w:val="both"/>
        <w:rPr>
          <w:rFonts w:ascii="Times New Roman" w:hAnsi="Times New Roman" w:cs="Times New Roman"/>
          <w:sz w:val="24"/>
          <w:szCs w:val="24"/>
        </w:rPr>
      </w:pPr>
      <w:r w:rsidRPr="00CF5E3B">
        <w:rPr>
          <w:rFonts w:ascii="Times New Roman" w:hAnsi="Times New Roman" w:cs="Times New Roman"/>
          <w:sz w:val="24"/>
          <w:szCs w:val="24"/>
        </w:rPr>
        <w:t>Didapatkan bahwa terdapat banyak dokumen relevan yang berhasil diretrieve</w:t>
      </w:r>
      <w:r w:rsidR="005132AF">
        <w:rPr>
          <w:rFonts w:ascii="Times New Roman" w:hAnsi="Times New Roman" w:cs="Times New Roman"/>
          <w:sz w:val="24"/>
          <w:szCs w:val="24"/>
        </w:rPr>
        <w:t xml:space="preserve">, seperti yang terlihat pada </w:t>
      </w:r>
      <w:r w:rsidRPr="00CF5E3B">
        <w:rPr>
          <w:rFonts w:ascii="Times New Roman" w:hAnsi="Times New Roman" w:cs="Times New Roman"/>
          <w:sz w:val="24"/>
          <w:szCs w:val="24"/>
        </w:rPr>
        <w:t xml:space="preserve">Tabel I dan Tabel II. </w:t>
      </w:r>
      <w:r w:rsidR="004A3D9C">
        <w:rPr>
          <w:rFonts w:ascii="Times New Roman" w:hAnsi="Times New Roman" w:cs="Times New Roman"/>
          <w:sz w:val="24"/>
          <w:szCs w:val="24"/>
        </w:rPr>
        <w:t xml:space="preserve">Hasil yang dihasilkan oleh system kelompok kami </w:t>
      </w:r>
      <w:r w:rsidRPr="004A3D9C">
        <w:rPr>
          <w:rFonts w:ascii="Times New Roman" w:hAnsi="Times New Roman" w:cs="Times New Roman"/>
          <w:sz w:val="24"/>
          <w:szCs w:val="24"/>
        </w:rPr>
        <w:t xml:space="preserve">dipengaruhi oleh </w:t>
      </w:r>
      <w:r w:rsidR="004A3D9C">
        <w:rPr>
          <w:rFonts w:ascii="Times New Roman" w:hAnsi="Times New Roman" w:cs="Times New Roman"/>
          <w:sz w:val="24"/>
          <w:szCs w:val="24"/>
        </w:rPr>
        <w:t xml:space="preserve">banyak factor, diantaranya </w:t>
      </w:r>
      <w:r w:rsidRPr="004A3D9C">
        <w:rPr>
          <w:rFonts w:ascii="Times New Roman" w:hAnsi="Times New Roman" w:cs="Times New Roman"/>
          <w:sz w:val="24"/>
          <w:szCs w:val="24"/>
        </w:rPr>
        <w:t xml:space="preserve">banyaknya korpus yang digunakan, kebersihan data pada dataset yang digunakan, dan preprocessing pada query yang diinputkan. </w:t>
      </w:r>
      <w:r w:rsidR="00962641">
        <w:rPr>
          <w:rFonts w:ascii="Times New Roman" w:hAnsi="Times New Roman" w:cs="Times New Roman"/>
          <w:sz w:val="24"/>
          <w:szCs w:val="24"/>
        </w:rPr>
        <w:t xml:space="preserve">Untuk kelompok kami menggunakan 1000 data dari </w:t>
      </w:r>
      <w:r w:rsidR="00962641" w:rsidRPr="00962641">
        <w:rPr>
          <w:rFonts w:ascii="Times New Roman" w:hAnsi="Times New Roman" w:cs="Times New Roman"/>
          <w:sz w:val="24"/>
          <w:szCs w:val="24"/>
        </w:rPr>
        <w:t>126483</w:t>
      </w:r>
      <w:r w:rsidR="00962641">
        <w:t xml:space="preserve"> </w:t>
      </w:r>
      <w:r w:rsidR="00962641">
        <w:rPr>
          <w:rFonts w:ascii="Times New Roman" w:hAnsi="Times New Roman" w:cs="Times New Roman"/>
          <w:sz w:val="24"/>
          <w:szCs w:val="24"/>
        </w:rPr>
        <w:t xml:space="preserve">data pada dataset yang ada. Query yang diinputkan pun menggunakan tokenisasi saja, belum terdapat stemming, casefolding, ataupun proses yang lainnya. </w:t>
      </w:r>
      <w:r w:rsidR="00624ED6">
        <w:rPr>
          <w:rFonts w:ascii="Times New Roman" w:hAnsi="Times New Roman" w:cs="Times New Roman"/>
          <w:sz w:val="24"/>
          <w:szCs w:val="24"/>
        </w:rPr>
        <w:t xml:space="preserve">Untuk evaluasi dari system kami, terlihat </w:t>
      </w:r>
      <w:r w:rsidR="00EE7539" w:rsidRPr="004A3D9C">
        <w:rPr>
          <w:rFonts w:ascii="Times New Roman" w:hAnsi="Times New Roman" w:cs="Times New Roman"/>
          <w:sz w:val="24"/>
          <w:szCs w:val="24"/>
        </w:rPr>
        <w:t>pada Tabel III.</w:t>
      </w:r>
    </w:p>
    <w:p w14:paraId="3B1358E4" w14:textId="5ABACBAB" w:rsidR="00D746D5" w:rsidRPr="00CF5E3B" w:rsidRDefault="00D746D5" w:rsidP="00CF5E3B">
      <w:pPr>
        <w:pStyle w:val="ListParagraph"/>
        <w:numPr>
          <w:ilvl w:val="2"/>
          <w:numId w:val="1"/>
        </w:numPr>
        <w:spacing w:line="360" w:lineRule="auto"/>
        <w:ind w:left="1134"/>
        <w:jc w:val="both"/>
        <w:rPr>
          <w:rFonts w:ascii="Times New Roman" w:hAnsi="Times New Roman" w:cs="Times New Roman"/>
          <w:sz w:val="24"/>
          <w:szCs w:val="24"/>
        </w:rPr>
      </w:pPr>
      <w:r w:rsidRPr="00CF5E3B">
        <w:rPr>
          <w:rFonts w:ascii="Times New Roman" w:hAnsi="Times New Roman" w:cs="Times New Roman"/>
          <w:sz w:val="24"/>
          <w:szCs w:val="24"/>
        </w:rPr>
        <w:lastRenderedPageBreak/>
        <w:t>References</w:t>
      </w:r>
    </w:p>
    <w:p w14:paraId="2FCCA50E"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[1] I. Rosadi and M. I. Purnama, “Analysis Of Time Analysis Of Outstanding Medical Records To Improve The Quality Of Services At Dustira Hospital, Cimahi Imam,” </w:t>
      </w:r>
      <w:r w:rsidRPr="00CF5E3B">
        <w:rPr>
          <w:rFonts w:ascii="Times New Roman" w:hAnsi="Times New Roman" w:cs="Times New Roman"/>
          <w:i/>
        </w:rPr>
        <w:t>Int. J. Heal. Sci.</w:t>
      </w:r>
      <w:r w:rsidRPr="00CF5E3B">
        <w:rPr>
          <w:rFonts w:ascii="Times New Roman" w:hAnsi="Times New Roman" w:cs="Times New Roman"/>
        </w:rPr>
        <w:t>, vol. 1, no. 1, pp. 1–5, 2021.</w:t>
      </w:r>
    </w:p>
    <w:p w14:paraId="58E4DE27"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[2] Menteri Kesehatan Republik Indonesia, </w:t>
      </w:r>
      <w:r w:rsidRPr="00CF5E3B">
        <w:rPr>
          <w:rFonts w:ascii="Times New Roman" w:hAnsi="Times New Roman" w:cs="Times New Roman"/>
          <w:i/>
        </w:rPr>
        <w:t>Peraturan Menteri Kesehatan Republik Indonesia Nomor 24 Tahun 2022</w:t>
      </w:r>
      <w:r w:rsidRPr="00CF5E3B">
        <w:rPr>
          <w:rFonts w:ascii="Times New Roman" w:hAnsi="Times New Roman" w:cs="Times New Roman"/>
        </w:rPr>
        <w:t>,  2022.</w:t>
      </w:r>
    </w:p>
    <w:p w14:paraId="5F2B76BA"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[3] Menteri Kesehatan Republik Indonesia, </w:t>
      </w:r>
      <w:r w:rsidRPr="00CF5E3B">
        <w:rPr>
          <w:rFonts w:ascii="Times New Roman" w:hAnsi="Times New Roman" w:cs="Times New Roman"/>
          <w:i/>
        </w:rPr>
        <w:t>Peraturan Menteri Kesehatan Republik Indonesia Nomor 129/Menkes/SK/II/2008</w:t>
      </w:r>
      <w:r w:rsidRPr="00CF5E3B">
        <w:rPr>
          <w:rFonts w:ascii="Times New Roman" w:hAnsi="Times New Roman" w:cs="Times New Roman"/>
        </w:rPr>
        <w:t>, 2008.</w:t>
      </w:r>
    </w:p>
    <w:p w14:paraId="2176A161"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[4] E. W. R. P, R. Indrawati, and L. Widjaja, “A Service Quality Review of Medical Record Department In Private Hospital, South Jakarta,” </w:t>
      </w:r>
      <w:r w:rsidRPr="00CF5E3B">
        <w:rPr>
          <w:rFonts w:ascii="Times New Roman" w:hAnsi="Times New Roman" w:cs="Times New Roman"/>
          <w:i/>
        </w:rPr>
        <w:t>J. Multidiscip. Acad.</w:t>
      </w:r>
      <w:r w:rsidRPr="00CF5E3B">
        <w:rPr>
          <w:rFonts w:ascii="Times New Roman" w:hAnsi="Times New Roman" w:cs="Times New Roman"/>
        </w:rPr>
        <w:t xml:space="preserve">, vol. 05, no. 02, pp. 101–105, 2021, [Online]. Available: </w:t>
      </w:r>
      <w:hyperlink r:id="rId9">
        <w:r w:rsidRPr="00CF5E3B">
          <w:rPr>
            <w:rFonts w:ascii="Times New Roman" w:hAnsi="Times New Roman" w:cs="Times New Roman"/>
            <w:color w:val="1155CC"/>
            <w:u w:val="single"/>
          </w:rPr>
          <w:t>http://www.kemalapublisher.com/index.php/JoMA/article/view/554</w:t>
        </w:r>
      </w:hyperlink>
      <w:r w:rsidRPr="00CF5E3B">
        <w:rPr>
          <w:rFonts w:ascii="Times New Roman" w:hAnsi="Times New Roman" w:cs="Times New Roman"/>
        </w:rPr>
        <w:t>.</w:t>
      </w:r>
    </w:p>
    <w:p w14:paraId="5F19B79D"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[5] Indonesia. </w:t>
      </w:r>
      <w:r w:rsidRPr="00CF5E3B">
        <w:rPr>
          <w:rFonts w:ascii="Times New Roman" w:hAnsi="Times New Roman" w:cs="Times New Roman"/>
          <w:i/>
        </w:rPr>
        <w:t xml:space="preserve">Undang-Undang Nomor 29 Tahun 2004 tentang Praktik Kedokteran. </w:t>
      </w:r>
      <w:r w:rsidRPr="00CF5E3B">
        <w:rPr>
          <w:rFonts w:ascii="Times New Roman" w:hAnsi="Times New Roman" w:cs="Times New Roman"/>
        </w:rPr>
        <w:t>Lembaran Negara RI Tahun 2004 Nomor 116, Tambahan Lembaran RI Nomor 4431. Jakarta: Sekretariat Negara, 2004.</w:t>
      </w:r>
    </w:p>
    <w:p w14:paraId="78A5F6C5"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[6] Menteri Kesehatan Republik Indonesia, </w:t>
      </w:r>
      <w:r w:rsidRPr="00CF5E3B">
        <w:rPr>
          <w:rFonts w:ascii="Times New Roman" w:hAnsi="Times New Roman" w:cs="Times New Roman"/>
          <w:i/>
        </w:rPr>
        <w:t>Peraturan Menteri Kesehatan Republik Indonesia Nomor 269 Tahun 2008</w:t>
      </w:r>
      <w:r w:rsidRPr="00CF5E3B">
        <w:rPr>
          <w:rFonts w:ascii="Times New Roman" w:hAnsi="Times New Roman" w:cs="Times New Roman"/>
        </w:rPr>
        <w:t>, 2008.</w:t>
      </w:r>
    </w:p>
    <w:p w14:paraId="11F8E39F"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[7] S. Buttcher, C. L. A. Clarke, and G. V. Cormack, </w:t>
      </w:r>
      <w:r w:rsidRPr="00CF5E3B">
        <w:rPr>
          <w:rFonts w:ascii="Times New Roman" w:hAnsi="Times New Roman" w:cs="Times New Roman"/>
          <w:i/>
        </w:rPr>
        <w:t>Information Retrieval Implementing and Evaluating Search Engines</w:t>
      </w:r>
      <w:r w:rsidRPr="00CF5E3B">
        <w:rPr>
          <w:rFonts w:ascii="Times New Roman" w:hAnsi="Times New Roman" w:cs="Times New Roman"/>
        </w:rPr>
        <w:t>. Cambridge, Massachusetts: The MIT Press, 2010.</w:t>
      </w:r>
    </w:p>
    <w:p w14:paraId="14410E93"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[8] N. Hasanah, </w:t>
      </w:r>
      <w:r w:rsidRPr="00CF5E3B">
        <w:rPr>
          <w:rFonts w:ascii="Times New Roman" w:hAnsi="Times New Roman" w:cs="Times New Roman"/>
          <w:i/>
        </w:rPr>
        <w:t>Sistem Pencarian Skripsi Berbasis Information Retrieval di FASTIKOM UNSIQ</w:t>
      </w:r>
      <w:r w:rsidRPr="00CF5E3B">
        <w:rPr>
          <w:rFonts w:ascii="Times New Roman" w:hAnsi="Times New Roman" w:cs="Times New Roman"/>
        </w:rPr>
        <w:t>. Jurnal PPKM, 1(1), 105-113, 2017.</w:t>
      </w:r>
    </w:p>
    <w:p w14:paraId="1ED8DFA4"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[9] F. Faridah, K. Munadi, and F. Arnia, “Aplikasi Histogram Discrete Cosine Transform (DCT) untuk Sistem Temu Kembali Citra Termal Berbasis Konten,” </w:t>
      </w:r>
      <w:r w:rsidRPr="00CF5E3B">
        <w:rPr>
          <w:rFonts w:ascii="Times New Roman" w:hAnsi="Times New Roman" w:cs="Times New Roman"/>
          <w:i/>
        </w:rPr>
        <w:t>Jurnal Nasional Komputasi dan Teknologi Informasi (JNKTI)</w:t>
      </w:r>
      <w:r w:rsidRPr="00CF5E3B">
        <w:rPr>
          <w:rFonts w:ascii="Times New Roman" w:hAnsi="Times New Roman" w:cs="Times New Roman"/>
        </w:rPr>
        <w:t xml:space="preserve">, vol. 2, no. 1, 2019. </w:t>
      </w:r>
    </w:p>
    <w:p w14:paraId="01085FF0"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[10] Y. Kang, J. Li, J. Yang, Q. Wang, and Z. Sun, “Semantic analysis for enhanced medical retrieval,” </w:t>
      </w:r>
      <w:r w:rsidRPr="00CF5E3B">
        <w:rPr>
          <w:rFonts w:ascii="Times New Roman" w:hAnsi="Times New Roman" w:cs="Times New Roman"/>
          <w:i/>
        </w:rPr>
        <w:t>2017 IEEE International Conference on Systems, Man, and Cybernetics (SMC)</w:t>
      </w:r>
      <w:r w:rsidRPr="00CF5E3B">
        <w:rPr>
          <w:rFonts w:ascii="Times New Roman" w:hAnsi="Times New Roman" w:cs="Times New Roman"/>
        </w:rPr>
        <w:t xml:space="preserve">, 2017. </w:t>
      </w:r>
    </w:p>
    <w:p w14:paraId="395526FF"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[11] R. Shaptala, A. Kyselova, and G. Kyselov, “Exploring the vector space model for online courses,” </w:t>
      </w:r>
      <w:r w:rsidRPr="00CF5E3B">
        <w:rPr>
          <w:rFonts w:ascii="Times New Roman" w:hAnsi="Times New Roman" w:cs="Times New Roman"/>
          <w:i/>
        </w:rPr>
        <w:t>2017 IEEE First Ukraine Conference on Electrical and Computer Engineering (UKRCON)</w:t>
      </w:r>
      <w:r w:rsidRPr="00CF5E3B">
        <w:rPr>
          <w:rFonts w:ascii="Times New Roman" w:hAnsi="Times New Roman" w:cs="Times New Roman"/>
        </w:rPr>
        <w:t xml:space="preserve">, 2017. </w:t>
      </w:r>
    </w:p>
    <w:p w14:paraId="12C5CFF2"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lastRenderedPageBreak/>
        <w:t xml:space="preserve">[12] E. Wahyudi, S. Sfenrianto, M. J. Hakim, R. Subandi, O. R. Sulaeman, and R. Setiyawan, “Information retrieval system for searching JSON files with vector space model method,” </w:t>
      </w:r>
      <w:r w:rsidRPr="00CF5E3B">
        <w:rPr>
          <w:rFonts w:ascii="Times New Roman" w:hAnsi="Times New Roman" w:cs="Times New Roman"/>
          <w:i/>
        </w:rPr>
        <w:t>2019 International Conference of Artificial Intelligence and Information Technology (ICAIIT)</w:t>
      </w:r>
      <w:r w:rsidRPr="00CF5E3B">
        <w:rPr>
          <w:rFonts w:ascii="Times New Roman" w:hAnsi="Times New Roman" w:cs="Times New Roman"/>
        </w:rPr>
        <w:t xml:space="preserve">, 2019. </w:t>
      </w:r>
    </w:p>
    <w:p w14:paraId="49C7248C"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[13] P. E. Mas'udia, M. D. Atmadja, and L. D. Mustafa, “Information Retrieval Tugas Akhir dan Perhitungan Kemiripan Dokumen Mengacu pada Abstrak Menggunakan Vector Space Model,” </w:t>
      </w:r>
      <w:r w:rsidRPr="00CF5E3B">
        <w:rPr>
          <w:rFonts w:ascii="Times New Roman" w:hAnsi="Times New Roman" w:cs="Times New Roman"/>
          <w:i/>
        </w:rPr>
        <w:t>Simetris: Jurnal Teknik Mesin, Elektro dan Ilmu Komputer</w:t>
      </w:r>
      <w:r w:rsidRPr="00CF5E3B">
        <w:rPr>
          <w:rFonts w:ascii="Times New Roman" w:hAnsi="Times New Roman" w:cs="Times New Roman"/>
        </w:rPr>
        <w:t>, vol. 8, no. 1, pp. 355–362, 2017.</w:t>
      </w:r>
    </w:p>
    <w:p w14:paraId="77D1DA16"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[14] A. T. Adiyanto and D. H. UN, Information Retrieval Sistem Kearsipan Pencarian Dokumen Di Dinas Pemberdayaan Perempuan Dan Perlindungan Anak Kota Semarang Menggunakan Metode Vector Space Model. JURNAL MAHAJANA INFORMASI, 7(1), pp.9-23, https://doi.org/10.51544/jurnalmi.v7i1.2538, 2022. </w:t>
      </w:r>
    </w:p>
    <w:p w14:paraId="48A865EB"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[15] R. C. N. Santi,S. Eniyati, R. Retnowati, and  H.  Yulianton,  “PENGGUNAAN SISTEM  TEMU  KEMBALI  DALAM PENCARIAN KATA UNTUK TERJEMAHAN AL QURAN”, 2019.</w:t>
      </w:r>
    </w:p>
    <w:p w14:paraId="7F5ABFCF"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[16] B. Herwijayanti,  D.  E. Ratnawati,  and   L. Muflikhah, Klasifikasi Berita Online Dengan Menggunakan Pembobotan TF-IDF  dan  Cosine  Similarity, Jurnal Pengembangan  Teknologi Informasi dan Ilmu Komputer, vol. 2, no. 1, p. 306-312, ISSN 2548-964X, Agu. 2017. </w:t>
      </w:r>
    </w:p>
    <w:p w14:paraId="577D676D"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[17] M. Widiasri, E. Tjandra and L. M. Chandra, “Peningkatan Kinerja Pencarian Dokumen Tugas Akhir menggunakan Porter Stemmer Bahasa Indonesia dan Fungsi Peringkat Okapi BM25,” TEKNIKA, vol. 6, no. 1, pp. 54-60, 2017.</w:t>
      </w:r>
    </w:p>
    <w:p w14:paraId="00F5AAED"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[18] E. S. Munif, and Y. Kristian, “PENCARIAN TEMA SEJENIS SINOPSIS NOVEL BAHASA INDONESIA DENGAN MENGGUNAKAN GVSM.” Joutica: Journal of Informatic Unisla, 6(2), 492-501, 2021.</w:t>
      </w:r>
    </w:p>
    <w:p w14:paraId="6BAAEFE8" w14:textId="77777777" w:rsidR="00EE7539" w:rsidRPr="00CF5E3B" w:rsidRDefault="00EE7539" w:rsidP="00CF5E3B">
      <w:pPr>
        <w:spacing w:line="360" w:lineRule="auto"/>
        <w:ind w:left="1134"/>
        <w:jc w:val="both"/>
        <w:rPr>
          <w:rFonts w:ascii="Times New Roman" w:hAnsi="Times New Roman" w:cs="Times New Roman"/>
        </w:rPr>
      </w:pPr>
      <w:r w:rsidRPr="00CF5E3B">
        <w:rPr>
          <w:rFonts w:ascii="Times New Roman" w:hAnsi="Times New Roman" w:cs="Times New Roman"/>
        </w:rPr>
        <w:t xml:space="preserve">[19] M. Chiny, M. Chihab, O. Bencharef, and Y. Chihab, “Netflix Recommendation System based on TF-IDF and Cosine Similarity Algorithms,” </w:t>
      </w:r>
      <w:r w:rsidRPr="00CF5E3B">
        <w:rPr>
          <w:rFonts w:ascii="Times New Roman" w:hAnsi="Times New Roman" w:cs="Times New Roman"/>
          <w:i/>
        </w:rPr>
        <w:t>Proceedings of the 2nd International Conference on Big Data, Modelling and Machine Learning</w:t>
      </w:r>
      <w:r w:rsidRPr="00CF5E3B">
        <w:rPr>
          <w:rFonts w:ascii="Times New Roman" w:hAnsi="Times New Roman" w:cs="Times New Roman"/>
        </w:rPr>
        <w:t>, 2021.</w:t>
      </w:r>
    </w:p>
    <w:p w14:paraId="17C27EC3" w14:textId="77777777" w:rsidR="00EE7539" w:rsidRPr="00CF5E3B" w:rsidRDefault="00EE7539" w:rsidP="00CF5E3B">
      <w:pPr>
        <w:spacing w:line="360" w:lineRule="auto"/>
        <w:ind w:left="1134"/>
        <w:jc w:val="both"/>
        <w:rPr>
          <w:rFonts w:ascii="Times New Roman" w:hAnsi="Times New Roman" w:cs="Times New Roman"/>
          <w:sz w:val="16"/>
          <w:szCs w:val="16"/>
        </w:rPr>
      </w:pPr>
      <w:r w:rsidRPr="00CF5E3B">
        <w:rPr>
          <w:rFonts w:ascii="Times New Roman" w:hAnsi="Times New Roman" w:cs="Times New Roman"/>
        </w:rPr>
        <w:t xml:space="preserve">[20] J. Han, M. Kamber, and J. Pei, </w:t>
      </w:r>
      <w:r w:rsidRPr="00CF5E3B">
        <w:rPr>
          <w:rFonts w:ascii="Times New Roman" w:hAnsi="Times New Roman" w:cs="Times New Roman"/>
          <w:i/>
        </w:rPr>
        <w:t>Data mining: Data mining Concepts and Techniques</w:t>
      </w:r>
      <w:r w:rsidRPr="00CF5E3B">
        <w:rPr>
          <w:rFonts w:ascii="Times New Roman" w:hAnsi="Times New Roman" w:cs="Times New Roman"/>
        </w:rPr>
        <w:t>, 3rd edition. 225 Wyman Street, Waltham, MA 02451, USA: Morgan Kaufmann, 2012.</w:t>
      </w:r>
    </w:p>
    <w:p w14:paraId="65156F91" w14:textId="77777777" w:rsidR="00EE7539" w:rsidRPr="00CF5E3B" w:rsidRDefault="00EE7539" w:rsidP="00CF5E3B">
      <w:pPr>
        <w:pStyle w:val="ListParagraph"/>
        <w:spacing w:line="360" w:lineRule="auto"/>
        <w:ind w:left="1134"/>
        <w:jc w:val="both"/>
        <w:rPr>
          <w:rFonts w:ascii="Times New Roman" w:hAnsi="Times New Roman" w:cs="Times New Roman"/>
        </w:rPr>
      </w:pPr>
    </w:p>
    <w:p w14:paraId="48816153" w14:textId="74C45C32" w:rsidR="00D746D5" w:rsidRPr="00CF5E3B" w:rsidRDefault="00D746D5" w:rsidP="00DB4378">
      <w:pPr>
        <w:pStyle w:val="ListParagraph"/>
        <w:numPr>
          <w:ilvl w:val="1"/>
          <w:numId w:val="1"/>
        </w:numPr>
        <w:spacing w:line="360" w:lineRule="auto"/>
        <w:ind w:left="851"/>
        <w:jc w:val="both"/>
        <w:rPr>
          <w:rFonts w:ascii="Times New Roman" w:hAnsi="Times New Roman" w:cs="Times New Roman"/>
          <w:sz w:val="24"/>
          <w:szCs w:val="24"/>
        </w:rPr>
      </w:pPr>
      <w:r w:rsidRPr="00CF5E3B">
        <w:rPr>
          <w:rFonts w:ascii="Times New Roman" w:hAnsi="Times New Roman" w:cs="Times New Roman"/>
          <w:sz w:val="24"/>
          <w:szCs w:val="24"/>
        </w:rPr>
        <w:t>Penjelasan terkait projek STBI kami apakah termasuk multimedia information retrieval system</w:t>
      </w:r>
    </w:p>
    <w:p w14:paraId="2C11D9CF" w14:textId="350C4FFC" w:rsidR="00EE7539" w:rsidRPr="00CF5E3B" w:rsidRDefault="00EE7539" w:rsidP="00DB4378">
      <w:pPr>
        <w:pStyle w:val="ListParagraph"/>
        <w:spacing w:line="360" w:lineRule="auto"/>
        <w:ind w:left="851"/>
        <w:jc w:val="both"/>
        <w:rPr>
          <w:rFonts w:ascii="Times New Roman" w:hAnsi="Times New Roman" w:cs="Times New Roman"/>
          <w:sz w:val="24"/>
          <w:szCs w:val="24"/>
        </w:rPr>
      </w:pPr>
      <w:r w:rsidRPr="00CF5E3B">
        <w:rPr>
          <w:rFonts w:ascii="Times New Roman" w:hAnsi="Times New Roman" w:cs="Times New Roman"/>
          <w:sz w:val="24"/>
          <w:szCs w:val="24"/>
        </w:rPr>
        <w:lastRenderedPageBreak/>
        <w:t xml:space="preserve">Tidak termasuk multimedia information retrieval system, dikarenakan data yang kami olah </w:t>
      </w:r>
      <w:r w:rsidR="000F3D02">
        <w:rPr>
          <w:rFonts w:ascii="Times New Roman" w:hAnsi="Times New Roman" w:cs="Times New Roman"/>
          <w:sz w:val="24"/>
          <w:szCs w:val="24"/>
        </w:rPr>
        <w:t xml:space="preserve">dan akan dihasilkan </w:t>
      </w:r>
      <w:r w:rsidRPr="00CF5E3B">
        <w:rPr>
          <w:rFonts w:ascii="Times New Roman" w:hAnsi="Times New Roman" w:cs="Times New Roman"/>
          <w:sz w:val="24"/>
          <w:szCs w:val="24"/>
        </w:rPr>
        <w:t xml:space="preserve">merupakan data text, tidak </w:t>
      </w:r>
      <w:r w:rsidR="000F3D02">
        <w:rPr>
          <w:rFonts w:ascii="Times New Roman" w:hAnsi="Times New Roman" w:cs="Times New Roman"/>
          <w:sz w:val="24"/>
          <w:szCs w:val="24"/>
        </w:rPr>
        <w:t xml:space="preserve">dalam berbentuk multimedia, seperti suara, gambar, video, dan animasi. </w:t>
      </w:r>
      <w:r w:rsidRPr="00CF5E3B">
        <w:rPr>
          <w:rFonts w:ascii="Times New Roman" w:hAnsi="Times New Roman" w:cs="Times New Roman"/>
          <w:sz w:val="24"/>
          <w:szCs w:val="24"/>
        </w:rPr>
        <w:t xml:space="preserve"> </w:t>
      </w:r>
    </w:p>
    <w:sectPr w:rsidR="00EE7539" w:rsidRPr="00CF5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3E20"/>
    <w:multiLevelType w:val="hybridMultilevel"/>
    <w:tmpl w:val="01E863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482B5A1B"/>
    <w:multiLevelType w:val="hybridMultilevel"/>
    <w:tmpl w:val="3C7A8CB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5139096">
    <w:abstractNumId w:val="1"/>
  </w:num>
  <w:num w:numId="2" w16cid:durableId="1456560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1475"/>
    <w:rsid w:val="00031776"/>
    <w:rsid w:val="000F3D02"/>
    <w:rsid w:val="002A02AA"/>
    <w:rsid w:val="00301869"/>
    <w:rsid w:val="003725DD"/>
    <w:rsid w:val="004A3D9C"/>
    <w:rsid w:val="004B1475"/>
    <w:rsid w:val="004E767A"/>
    <w:rsid w:val="005132AF"/>
    <w:rsid w:val="00624ED6"/>
    <w:rsid w:val="00640149"/>
    <w:rsid w:val="006B1CB6"/>
    <w:rsid w:val="00713B3C"/>
    <w:rsid w:val="00723C6B"/>
    <w:rsid w:val="0085372B"/>
    <w:rsid w:val="008807A5"/>
    <w:rsid w:val="00962641"/>
    <w:rsid w:val="009E5719"/>
    <w:rsid w:val="009F02FB"/>
    <w:rsid w:val="00AB573A"/>
    <w:rsid w:val="00AD112D"/>
    <w:rsid w:val="00AF76BD"/>
    <w:rsid w:val="00C23815"/>
    <w:rsid w:val="00CF5E3B"/>
    <w:rsid w:val="00D37A8D"/>
    <w:rsid w:val="00D746D5"/>
    <w:rsid w:val="00DB4378"/>
    <w:rsid w:val="00EE7539"/>
    <w:rsid w:val="00F904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E821"/>
  <w15:chartTrackingRefBased/>
  <w15:docId w15:val="{330885BC-8795-450A-B20B-70021F17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malapublisher.com/index.php/JoMA/article/view/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1646</Words>
  <Characters>10178</Characters>
  <Application>Microsoft Office Word</Application>
  <DocSecurity>0</DocSecurity>
  <Lines>282</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hlid</dc:creator>
  <cp:keywords/>
  <dc:description/>
  <cp:lastModifiedBy>lenovo hlid</cp:lastModifiedBy>
  <cp:revision>19</cp:revision>
  <dcterms:created xsi:type="dcterms:W3CDTF">2022-12-14T06:07:00Z</dcterms:created>
  <dcterms:modified xsi:type="dcterms:W3CDTF">2022-12-14T07:32:00Z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70b6287c-98f7-4897-b8eb-5abc6d1daf8d</vt:lpwstr>
  </property>
</Properties>
</file>