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ifohconupbd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Dokumen Analisis STKI</w:t>
      </w:r>
    </w:p>
    <w:p w:rsidR="00000000" w:rsidDel="00000000" w:rsidP="00000000" w:rsidRDefault="00000000" w:rsidRPr="00000000" w14:paraId="00000002">
      <w:pPr>
        <w:pStyle w:val="Subtitle"/>
        <w:spacing w:after="0" w:lineRule="auto"/>
        <w:rPr>
          <w:rFonts w:ascii="Times New Roman" w:cs="Times New Roman" w:eastAsia="Times New Roman" w:hAnsi="Times New Roman"/>
          <w:color w:val="434343"/>
          <w:sz w:val="26"/>
          <w:szCs w:val="26"/>
        </w:rPr>
      </w:pPr>
      <w:bookmarkStart w:colFirst="0" w:colLast="0" w:name="_dqes9ga5tc9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Kelompok 2 STBI Magister Ilmu Komputer UGM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Anggota: </w:t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434343"/>
          <w:sz w:val="26"/>
          <w:szCs w:val="26"/>
        </w:rPr>
      </w:pPr>
      <w:bookmarkStart w:colFirst="0" w:colLast="0" w:name="_2z5wl3i46sal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Salsabila Nurulfarah Mahmudah</w:t>
        <w:tab/>
        <w:t xml:space="preserve">(21/475591/PPA/06131)</w:t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434343"/>
          <w:sz w:val="26"/>
          <w:szCs w:val="26"/>
        </w:rPr>
      </w:pPr>
      <w:bookmarkStart w:colFirst="0" w:colLast="0" w:name="_4aptkdh22cmf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Dian Novitaningrum</w:t>
        <w:tab/>
        <w:tab/>
        <w:tab/>
        <w:t xml:space="preserve">(21/483928/PPA/06177)</w:t>
      </w:r>
    </w:p>
    <w:p w:rsidR="00000000" w:rsidDel="00000000" w:rsidP="00000000" w:rsidRDefault="00000000" w:rsidRPr="00000000" w14:paraId="00000005">
      <w:pPr>
        <w:pStyle w:val="Subtitle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434343"/>
        </w:rPr>
      </w:pPr>
      <w:bookmarkStart w:colFirst="0" w:colLast="0" w:name="_7x3fxqc3k8x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434343"/>
          <w:sz w:val="26"/>
          <w:szCs w:val="26"/>
          <w:rtl w:val="0"/>
        </w:rPr>
        <w:t xml:space="preserve">Kartika Rizqi Nastiti</w:t>
        <w:tab/>
        <w:tab/>
        <w:t xml:space="preserve">(21/485636/PPA/06220)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ddoewk3rv1h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Rekam Medis SOAP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Banyak kolom</w:t>
        <w:tab/>
        <w:tab/>
        <w:t xml:space="preserve">: 5 (FS_ANAMNESA, FS_TINDAKAN, FS_TERAPI, </w:t>
      </w:r>
    </w:p>
    <w:p w:rsidR="00000000" w:rsidDel="00000000" w:rsidP="00000000" w:rsidRDefault="00000000" w:rsidRPr="00000000" w14:paraId="00000009">
      <w:pPr>
        <w:ind w:left="21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FS_CATATAN_FISIK, dan FS_DIAGNOSA)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Banyak baris</w:t>
        <w:tab/>
        <w:tab/>
        <w:t xml:space="preserve">: 126.483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.xlsx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Persentase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missing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: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9050" distT="19050" distL="19050" distR="19050">
            <wp:extent cx="5033963" cy="24766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476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j8q07ekp7s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Metodologi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Berikut adalah proses implementasi sebagai analisis pada STKI: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Lowercase,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semua huruf menjadi huruf kecil.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Remove certain characters,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seperti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HTML, tanda baca, dan karakter lainnya.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Remove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NaN berdasarkan tiap kolom FS_ANAMNESA dan FS_DIAGNOSA. 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Remove stopwords,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seperti kata sambung, kata depan, atau kata-kata lain yang tidak mengandung makna signifikan.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Implementasi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Inverted Index,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menggunakan data dari kolom FS_ANAMNESA dan FS_DIAGNOSA. Selain itu, kami juga membuat 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berisi semua kolom tanpa melakukan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Implementasi penghitungan nilai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similarity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terms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menggunakan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Vector Space Model (VSM).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Formulanya didasarkan pada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cosine similarity.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Implementasi penghitungan bobot TF-IDF untuk tiap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term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 tiap dokumen.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Implementasi penentuan dokumen yang mirip dengan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 query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membandingkan nilai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vector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berupa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sentences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berupa dokumen rekam medis.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Evaluasi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Computation time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(proses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indexing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querying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Precision,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Recall.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