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lineRule="auto" w:line="331"/>
        <w:jc w:val="center"/>
        <w:rPr>
          <w:rFonts w:ascii="Times" w:hAnsi="Times" w:eastAsia="Times" w:cs="Times"/>
          <w:b/>
          <w:b/>
          <w:color w:val="000000"/>
        </w:rPr>
      </w:pPr>
      <w:bookmarkStart w:id="0" w:name="bookmark=id.gjdgxs"/>
      <w:bookmarkEnd w:id="0"/>
      <w:r>
        <w:rPr>
          <w:rFonts w:eastAsia="Times" w:cs="Times" w:ascii="Times" w:hAnsi="Times"/>
          <w:b/>
          <w:color w:val="000000"/>
        </w:rPr>
        <w:t>SPL-1 Project Proposal Form, 2023</w:t>
      </w:r>
    </w:p>
    <w:p>
      <w:pPr>
        <w:pStyle w:val="Normal"/>
        <w:pBdr/>
        <w:spacing w:lineRule="auto" w:line="331"/>
        <w:jc w:val="center"/>
        <w:rPr>
          <w:rFonts w:ascii="Times" w:hAnsi="Times" w:eastAsia="Times" w:cs="Times"/>
          <w:b/>
          <w:b/>
          <w:color w:val="000000"/>
        </w:rPr>
      </w:pPr>
      <w:r>
        <w:rPr>
          <w:rFonts w:eastAsia="Times" w:cs="Times" w:ascii="Times" w:hAnsi="Times"/>
          <w:b/>
          <w:color w:val="000000"/>
        </w:rPr>
        <w:t>Institute of Information Technology (IIT)</w:t>
      </w:r>
    </w:p>
    <w:p>
      <w:pPr>
        <w:pStyle w:val="Normal"/>
        <w:pBdr/>
        <w:spacing w:lineRule="auto" w:line="331"/>
        <w:jc w:val="center"/>
        <w:rPr>
          <w:rFonts w:eastAsia="Liberation Serif" w:cs="Liberation Serif"/>
          <w:color w:val="000000"/>
        </w:rPr>
      </w:pPr>
      <w:r>
        <w:rPr>
          <w:rFonts w:eastAsia="Times" w:cs="Times" w:ascii="Times" w:hAnsi="Times"/>
          <w:b/>
          <w:color w:val="000000"/>
        </w:rPr>
        <w:t>University of Dhaka</w:t>
      </w:r>
    </w:p>
    <w:tbl>
      <w:tblPr>
        <w:tblStyle w:val="a"/>
        <w:tblW w:w="10320" w:type="dxa"/>
        <w:jc w:val="left"/>
        <w:tblInd w:w="-254" w:type="dxa"/>
        <w:tblLayout w:type="fixed"/>
        <w:tblCellMar>
          <w:top w:w="0" w:type="dxa"/>
          <w:left w:w="108" w:type="dxa"/>
          <w:bottom w:w="0" w:type="dxa"/>
          <w:right w:w="108" w:type="dxa"/>
        </w:tblCellMar>
        <w:tblLook w:val="0000" w:noHBand="0" w:noVBand="0" w:firstColumn="0" w:lastRow="0" w:lastColumn="0" w:firstRow="0"/>
      </w:tblPr>
      <w:tblGrid>
        <w:gridCol w:w="2820"/>
        <w:gridCol w:w="495"/>
        <w:gridCol w:w="1635"/>
        <w:gridCol w:w="1710"/>
        <w:gridCol w:w="3660"/>
      </w:tblGrid>
      <w:tr>
        <w:trPr>
          <w:trHeight w:val="623" w:hRule="atLeast"/>
        </w:trPr>
        <w:tc>
          <w:tcPr>
            <w:tcW w:w="3315" w:type="dxa"/>
            <w:gridSpan w:val="2"/>
            <w:tcBorders>
              <w:top w:val="single" w:sz="4" w:space="0" w:color="000000"/>
              <w:left w:val="single" w:sz="4" w:space="0" w:color="000000"/>
              <w:bottom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r>
          </w:p>
          <w:p>
            <w:pPr>
              <w:pStyle w:val="Normal"/>
              <w:widowControl w:val="false"/>
              <w:rPr>
                <w:rFonts w:ascii="Times" w:hAnsi="Times" w:eastAsia="Times" w:cs="Times"/>
                <w:b/>
                <w:b/>
                <w:color w:val="000000"/>
              </w:rPr>
            </w:pPr>
            <w:bookmarkStart w:id="1" w:name="bookmark=id.30j0zll"/>
            <w:bookmarkEnd w:id="1"/>
            <w:r>
              <w:rPr>
                <w:rFonts w:eastAsia="Times" w:cs="Times" w:ascii="Times" w:hAnsi="Times"/>
                <w:b/>
                <w:color w:val="000000"/>
              </w:rPr>
              <w:t xml:space="preserve">        </w:t>
            </w:r>
            <w:r>
              <w:rPr>
                <w:rFonts w:eastAsia="Times" w:cs="Times" w:ascii="Times" w:hAnsi="Times"/>
                <w:b/>
                <w:color w:val="000000"/>
              </w:rPr>
              <w:t>Student’s Name:</w:t>
            </w:r>
          </w:p>
          <w:p>
            <w:pPr>
              <w:pStyle w:val="Normal"/>
              <w:widowControl w:val="false"/>
              <w:pBdr/>
              <w:rPr>
                <w:rFonts w:eastAsia="Liberation Serif" w:cs="Liberation Serif"/>
                <w:color w:val="000000"/>
              </w:rPr>
            </w:pPr>
            <w:r>
              <w:rPr>
                <w:rFonts w:eastAsia="Liberation Serif" w:cs="Liberation Serif"/>
                <w:color w:val="000000"/>
              </w:rPr>
            </w:r>
          </w:p>
        </w:tc>
        <w:tc>
          <w:tcPr>
            <w:tcW w:w="70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r>
          </w:p>
          <w:p>
            <w:pPr>
              <w:pStyle w:val="Normal"/>
              <w:widowControl w:val="false"/>
              <w:pBdr/>
              <w:rPr>
                <w:rFonts w:eastAsia="Liberation Serif" w:cs="Liberation Serif"/>
                <w:color w:val="000000"/>
              </w:rPr>
            </w:pPr>
            <w:r>
              <w:rPr>
                <w:rFonts w:eastAsia="Liberation Serif" w:cs="Liberation Serif"/>
                <w:color w:val="000000"/>
              </w:rPr>
              <w:t xml:space="preserve">   </w:t>
            </w:r>
            <w:r>
              <w:rPr>
                <w:rFonts w:eastAsia="Liberation Serif" w:cs="Liberation Serif"/>
                <w:color w:val="000000"/>
              </w:rPr>
              <w:t>Salsabila Zaman</w:t>
            </w:r>
          </w:p>
        </w:tc>
      </w:tr>
      <w:tr>
        <w:trPr>
          <w:trHeight w:val="623" w:hRule="atLeast"/>
        </w:trPr>
        <w:tc>
          <w:tcPr>
            <w:tcW w:w="2820" w:type="dxa"/>
            <w:tcBorders>
              <w:left w:val="single" w:sz="4" w:space="0" w:color="000000"/>
              <w:bottom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r>
          </w:p>
          <w:p>
            <w:pPr>
              <w:pStyle w:val="Normal"/>
              <w:widowControl w:val="false"/>
              <w:jc w:val="center"/>
              <w:rPr>
                <w:rFonts w:ascii="Times" w:hAnsi="Times" w:eastAsia="Times" w:cs="Times"/>
                <w:b/>
                <w:b/>
                <w:color w:val="000000"/>
              </w:rPr>
            </w:pPr>
            <w:bookmarkStart w:id="2" w:name="bookmark=id.1fob9te"/>
            <w:bookmarkEnd w:id="2"/>
            <w:r>
              <w:rPr>
                <w:rFonts w:eastAsia="Times" w:cs="Times" w:ascii="Times" w:hAnsi="Times"/>
                <w:b/>
                <w:color w:val="000000"/>
              </w:rPr>
              <w:t>Student’s Roll:</w:t>
            </w:r>
          </w:p>
          <w:p>
            <w:pPr>
              <w:pStyle w:val="Normal"/>
              <w:widowControl w:val="false"/>
              <w:pBdr/>
              <w:rPr>
                <w:rFonts w:eastAsia="Liberation Serif" w:cs="Liberation Serif"/>
                <w:color w:val="000000"/>
              </w:rPr>
            </w:pPr>
            <w:r>
              <w:rPr>
                <w:rFonts w:eastAsia="Liberation Serif" w:cs="Liberation Serif"/>
                <w:color w:val="000000"/>
              </w:rPr>
            </w:r>
          </w:p>
        </w:tc>
        <w:tc>
          <w:tcPr>
            <w:tcW w:w="2130" w:type="dxa"/>
            <w:gridSpan w:val="2"/>
            <w:tcBorders>
              <w:left w:val="single" w:sz="4" w:space="0" w:color="000000"/>
              <w:bottom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r>
          </w:p>
          <w:p>
            <w:pPr>
              <w:pStyle w:val="Normal"/>
              <w:widowControl w:val="false"/>
              <w:pBdr/>
              <w:rPr>
                <w:rFonts w:eastAsia="Liberation Serif" w:cs="Liberation Serif"/>
                <w:color w:val="000000"/>
              </w:rPr>
            </w:pPr>
            <w:r>
              <w:rPr>
                <w:rFonts w:eastAsia="Liberation Serif" w:cs="Liberation Serif"/>
                <w:color w:val="000000"/>
              </w:rPr>
              <w:t xml:space="preserve">   </w:t>
            </w:r>
            <w:r>
              <w:rPr>
                <w:rFonts w:eastAsia="Liberation Serif" w:cs="Liberation Serif"/>
                <w:color w:val="000000"/>
              </w:rPr>
              <w:t>1443</w:t>
            </w:r>
          </w:p>
        </w:tc>
        <w:tc>
          <w:tcPr>
            <w:tcW w:w="1710" w:type="dxa"/>
            <w:tcBorders>
              <w:left w:val="single" w:sz="4" w:space="0" w:color="000000"/>
              <w:bottom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r>
          </w:p>
          <w:p>
            <w:pPr>
              <w:pStyle w:val="Normal"/>
              <w:widowControl w:val="false"/>
              <w:jc w:val="center"/>
              <w:rPr>
                <w:rFonts w:ascii="Times" w:hAnsi="Times" w:eastAsia="Times" w:cs="Times"/>
                <w:b/>
                <w:b/>
                <w:color w:val="000000"/>
              </w:rPr>
            </w:pPr>
            <w:bookmarkStart w:id="3" w:name="bookmark=id.3znysh7"/>
            <w:bookmarkEnd w:id="3"/>
            <w:r>
              <w:rPr>
                <w:rFonts w:eastAsia="Times" w:cs="Times" w:ascii="Times" w:hAnsi="Times"/>
                <w:b/>
                <w:color w:val="000000"/>
              </w:rPr>
              <w:t>Phone:</w:t>
            </w:r>
          </w:p>
          <w:p>
            <w:pPr>
              <w:pStyle w:val="Normal"/>
              <w:widowControl w:val="false"/>
              <w:pBdr/>
              <w:jc w:val="center"/>
              <w:rPr>
                <w:rFonts w:eastAsia="Liberation Serif" w:cs="Liberation Serif"/>
                <w:color w:val="000000"/>
              </w:rPr>
            </w:pPr>
            <w:r>
              <w:rPr>
                <w:rFonts w:eastAsia="Liberation Serif" w:cs="Liberation Serif"/>
                <w:color w:val="000000"/>
              </w:rPr>
            </w:r>
          </w:p>
        </w:tc>
        <w:tc>
          <w:tcPr>
            <w:tcW w:w="3660" w:type="dxa"/>
            <w:tcBorders>
              <w:left w:val="single" w:sz="4" w:space="0" w:color="000000"/>
              <w:bottom w:val="single" w:sz="4" w:space="0" w:color="000000"/>
              <w:right w:val="single" w:sz="4" w:space="0" w:color="000000"/>
            </w:tcBorders>
          </w:tcPr>
          <w:p>
            <w:pPr>
              <w:pStyle w:val="Normal"/>
              <w:widowControl w:val="false"/>
              <w:pBdr/>
              <w:jc w:val="center"/>
              <w:rPr>
                <w:rFonts w:eastAsia="Liberation Serif" w:cs="Liberation Serif"/>
                <w:color w:val="000000"/>
              </w:rPr>
            </w:pPr>
            <w:r>
              <w:rPr>
                <w:rFonts w:eastAsia="Liberation Serif" w:cs="Liberation Serif"/>
                <w:color w:val="000000"/>
              </w:rPr>
            </w:r>
          </w:p>
          <w:p>
            <w:pPr>
              <w:pStyle w:val="Normal"/>
              <w:widowControl w:val="false"/>
              <w:pBdr/>
              <w:jc w:val="center"/>
              <w:rPr>
                <w:rFonts w:eastAsia="Liberation Serif" w:cs="Liberation Serif"/>
                <w:color w:val="000000"/>
              </w:rPr>
            </w:pPr>
            <w:r>
              <w:rPr>
                <w:rFonts w:eastAsia="Liberation Serif" w:cs="Liberation Serif"/>
                <w:color w:val="000000"/>
              </w:rPr>
              <w:t>01673841610</w:t>
            </w:r>
          </w:p>
        </w:tc>
      </w:tr>
      <w:tr>
        <w:trPr/>
        <w:tc>
          <w:tcPr>
            <w:tcW w:w="10320" w:type="dxa"/>
            <w:gridSpan w:val="5"/>
            <w:tcBorders>
              <w:left w:val="single" w:sz="4" w:space="0" w:color="000000"/>
              <w:bottom w:val="single" w:sz="4" w:space="0" w:color="000000"/>
              <w:right w:val="single" w:sz="4" w:space="0" w:color="000000"/>
            </w:tcBorders>
          </w:tcPr>
          <w:p>
            <w:pPr>
              <w:pStyle w:val="Normal"/>
              <w:widowControl w:val="false"/>
              <w:pBdr/>
              <w:rPr>
                <w:rFonts w:eastAsia="Liberation Serif" w:cs="Liberation Serif"/>
                <w:color w:val="000000"/>
              </w:rPr>
            </w:pPr>
            <w:r>
              <w:rPr>
                <w:rFonts w:eastAsia="Liberation Serif" w:cs="Liberation Serif"/>
                <w:color w:val="000000"/>
              </w:rPr>
              <w:t xml:space="preserve">  </w:t>
            </w:r>
            <w:bookmarkStart w:id="4" w:name="bookmark=id.2et92p0"/>
            <w:bookmarkEnd w:id="4"/>
            <w:r>
              <w:rPr>
                <w:rFonts w:eastAsia="Liberation Serif" w:cs="Liberation Serif"/>
                <w:color w:val="000000"/>
              </w:rPr>
              <w:t xml:space="preserve">      </w:t>
            </w:r>
          </w:p>
          <w:p>
            <w:pPr>
              <w:pStyle w:val="Normal"/>
              <w:widowControl w:val="false"/>
              <w:pBdr/>
              <w:rPr>
                <w:rFonts w:eastAsia="Liberation Serif" w:cs="Liberation Serif"/>
                <w:color w:val="000000"/>
              </w:rPr>
            </w:pPr>
            <w:r>
              <w:rPr>
                <w:rFonts w:eastAsia="Liberation Serif" w:cs="Liberation Serif"/>
                <w:color w:val="000000"/>
              </w:rPr>
              <w:t xml:space="preserve">     </w:t>
            </w:r>
            <w:r>
              <w:rPr>
                <w:rFonts w:eastAsia="Times" w:cs="Times" w:ascii="Times" w:hAnsi="Times"/>
                <w:b/>
                <w:color w:val="000000"/>
              </w:rPr>
              <w:t xml:space="preserve">Project Description:  </w:t>
            </w:r>
          </w:p>
          <w:p>
            <w:pPr>
              <w:pStyle w:val="Normal"/>
              <w:widowControl w:val="false"/>
              <w:pBdr/>
              <w:spacing w:lineRule="auto" w:line="276" w:before="57" w:after="57"/>
              <w:ind w:left="709" w:hanging="0"/>
              <w:rPr>
                <w:rFonts w:eastAsia="Liberation Serif" w:cs="Liberation Serif"/>
                <w:color w:val="000000"/>
              </w:rPr>
            </w:pPr>
            <w:r>
              <w:rPr>
                <w:rFonts w:eastAsia="Liberation Serif" w:cs="Liberation Serif"/>
                <w:color w:val="000000"/>
              </w:rPr>
              <w:t>The Numerical Operations Library is an ambitious and innovative project that seeks to develop a comprehensive and user-friendly software package catering to the needs of number theorists, mathematicians, researchers, and students. It will offer essential tools and algorithms for exploring prime numbers, factorization, modular arithmetic, and other fundamental concepts in number theory. The library will also feature matrix calculations with an intuitive graphical interface, allowing users of all proficiency levels to interact effortlessly with its functionalities. User will have an interactive interface where he/she’ll be able to do the following set of works-</w:t>
            </w:r>
          </w:p>
          <w:p>
            <w:pPr>
              <w:pStyle w:val="Normal"/>
              <w:widowControl w:val="false"/>
              <w:numPr>
                <w:ilvl w:val="0"/>
                <w:numId w:val="1"/>
              </w:numPr>
              <w:pBdr/>
              <w:rPr>
                <w:rFonts w:eastAsia="Liberation Serif" w:cs="Liberation Serif"/>
                <w:color w:val="000000"/>
              </w:rPr>
            </w:pPr>
            <w:r>
              <w:rPr>
                <w:rFonts w:eastAsia="Liberation Serif" w:cs="Liberation Serif"/>
                <w:color w:val="000000"/>
              </w:rPr>
              <w:t>Prime Numbers(Check if a number is prime,Prime generation)</w:t>
            </w:r>
          </w:p>
          <w:p>
            <w:pPr>
              <w:pStyle w:val="Normal"/>
              <w:widowControl w:val="false"/>
              <w:numPr>
                <w:ilvl w:val="0"/>
                <w:numId w:val="1"/>
              </w:numPr>
              <w:pBdr/>
              <w:rPr>
                <w:rFonts w:eastAsia="Liberation Serif" w:cs="Liberation Serif"/>
                <w:color w:val="000000"/>
              </w:rPr>
            </w:pPr>
            <w:r>
              <w:rPr>
                <w:rFonts w:eastAsia="Liberation Serif" w:cs="Liberation Serif"/>
                <w:color w:val="000000"/>
              </w:rPr>
              <w:t>Prime Factorization</w:t>
            </w:r>
          </w:p>
          <w:p>
            <w:pPr>
              <w:pStyle w:val="Normal"/>
              <w:widowControl w:val="false"/>
              <w:numPr>
                <w:ilvl w:val="0"/>
                <w:numId w:val="1"/>
              </w:numPr>
              <w:pBdr/>
              <w:rPr>
                <w:rFonts w:eastAsia="Liberation Serif" w:cs="Liberation Serif"/>
                <w:color w:val="000000"/>
              </w:rPr>
            </w:pPr>
            <w:r>
              <w:rPr>
                <w:rFonts w:eastAsia="Liberation Serif" w:cs="Liberation Serif"/>
                <w:color w:val="000000"/>
              </w:rPr>
              <w:t>Digit Manipulations(Digit Summation,Digit Reversal,Palindrome Check)</w:t>
            </w:r>
          </w:p>
          <w:p>
            <w:pPr>
              <w:pStyle w:val="Normal"/>
              <w:widowControl w:val="false"/>
              <w:numPr>
                <w:ilvl w:val="0"/>
                <w:numId w:val="1"/>
              </w:numPr>
              <w:pBdr/>
              <w:rPr>
                <w:rFonts w:eastAsia="Liberation Serif" w:cs="Liberation Serif"/>
                <w:color w:val="000000"/>
              </w:rPr>
            </w:pPr>
            <w:r>
              <w:rPr>
                <w:rFonts w:eastAsia="Liberation Serif" w:cs="Liberation Serif"/>
                <w:color w:val="000000"/>
              </w:rPr>
              <w:t>Greatest Common Divisor (GCD)</w:t>
            </w:r>
          </w:p>
          <w:p>
            <w:pPr>
              <w:pStyle w:val="Normal"/>
              <w:widowControl w:val="false"/>
              <w:numPr>
                <w:ilvl w:val="0"/>
                <w:numId w:val="1"/>
              </w:numPr>
              <w:pBdr/>
              <w:rPr>
                <w:rFonts w:eastAsia="Liberation Serif" w:cs="Liberation Serif"/>
                <w:color w:val="000000"/>
              </w:rPr>
            </w:pPr>
            <w:r>
              <w:rPr>
                <w:rFonts w:eastAsia="Liberation Serif" w:cs="Liberation Serif"/>
                <w:color w:val="000000"/>
              </w:rPr>
              <w:t>Least Common Multiple (LCM)</w:t>
            </w:r>
          </w:p>
          <w:p>
            <w:pPr>
              <w:pStyle w:val="Normal"/>
              <w:widowControl w:val="false"/>
              <w:numPr>
                <w:ilvl w:val="0"/>
                <w:numId w:val="1"/>
              </w:numPr>
              <w:pBdr/>
              <w:rPr>
                <w:rFonts w:eastAsia="Liberation Serif" w:cs="Liberation Serif"/>
                <w:color w:val="000000"/>
              </w:rPr>
            </w:pPr>
            <w:r>
              <w:rPr>
                <w:rFonts w:eastAsia="Liberation Serif" w:cs="Liberation Serif"/>
                <w:color w:val="000000"/>
              </w:rPr>
              <w:t>Fibonacci Sequences</w:t>
            </w:r>
          </w:p>
          <w:p>
            <w:pPr>
              <w:pStyle w:val="Normal"/>
              <w:widowControl w:val="false"/>
              <w:numPr>
                <w:ilvl w:val="0"/>
                <w:numId w:val="1"/>
              </w:numPr>
              <w:pBdr/>
              <w:rPr>
                <w:rFonts w:eastAsia="Liberation Serif" w:cs="Liberation Serif"/>
                <w:color w:val="000000"/>
              </w:rPr>
            </w:pPr>
            <w:r>
              <w:rPr>
                <w:rFonts w:eastAsia="Liberation Serif" w:cs="Liberation Serif"/>
                <w:color w:val="000000"/>
              </w:rPr>
              <w:t>Expression Evaluation</w:t>
            </w:r>
          </w:p>
          <w:p>
            <w:pPr>
              <w:pStyle w:val="Normal"/>
              <w:widowControl w:val="false"/>
              <w:numPr>
                <w:ilvl w:val="0"/>
                <w:numId w:val="1"/>
              </w:numPr>
              <w:pBdr/>
              <w:spacing w:before="0" w:after="160"/>
              <w:rPr>
                <w:rFonts w:eastAsia="Liberation Serif" w:cs="Liberation Serif"/>
                <w:color w:val="000000"/>
              </w:rPr>
            </w:pPr>
            <w:r>
              <w:rPr>
                <w:rFonts w:eastAsia="Liberation Serif" w:cs="Liberation Serif"/>
                <w:color w:val="000000"/>
              </w:rPr>
              <w:t>Equation Solver(Linear,Quadratic)</w:t>
            </w:r>
          </w:p>
          <w:p>
            <w:pPr>
              <w:pStyle w:val="Normal"/>
              <w:widowControl w:val="false"/>
              <w:ind w:left="360" w:hanging="0"/>
              <w:rPr/>
            </w:pPr>
            <w:r>
              <w:rPr/>
              <w:t>Specialization (Matrix Manipulation)-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Addition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Multiplication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Determinant</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Inversion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Power Calculation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Matrix Transposition</w:t>
            </w:r>
          </w:p>
          <w:p>
            <w:pPr>
              <w:pStyle w:val="Normal"/>
              <w:widowControl w:val="false"/>
              <w:numPr>
                <w:ilvl w:val="0"/>
                <w:numId w:val="2"/>
              </w:numPr>
              <w:pBdr/>
              <w:rPr>
                <w:rFonts w:eastAsia="Liberation Serif" w:cs="Liberation Serif"/>
                <w:color w:val="000000"/>
              </w:rPr>
            </w:pPr>
            <w:r>
              <w:rPr>
                <w:rFonts w:eastAsia="Liberation Serif" w:cs="Liberation Serif"/>
                <w:color w:val="000000"/>
              </w:rPr>
              <w:t xml:space="preserve">Matrix </w:t>
            </w:r>
            <w:r>
              <w:rPr>
                <w:rFonts w:eastAsia="Liberation Serif" w:cs="Liberation Serif"/>
                <w:color w:val="000000"/>
              </w:rPr>
              <w:t>E</w:t>
            </w:r>
            <w:r>
              <w:rPr>
                <w:rFonts w:eastAsia="Liberation Serif" w:cs="Liberation Serif"/>
                <w:color w:val="000000"/>
              </w:rPr>
              <w:t xml:space="preserve">igenvalues and </w:t>
            </w:r>
            <w:r>
              <w:rPr>
                <w:rFonts w:eastAsia="Liberation Serif" w:cs="Liberation Serif"/>
                <w:color w:val="000000"/>
              </w:rPr>
              <w:t>Ei</w:t>
            </w:r>
            <w:r>
              <w:rPr>
                <w:rFonts w:eastAsia="Liberation Serif" w:cs="Liberation Serif"/>
                <w:color w:val="000000"/>
              </w:rPr>
              <w:t>genvectors</w:t>
            </w:r>
          </w:p>
          <w:p>
            <w:pPr>
              <w:pStyle w:val="Normal"/>
              <w:widowControl w:val="false"/>
              <w:numPr>
                <w:ilvl w:val="0"/>
                <w:numId w:val="2"/>
              </w:numPr>
              <w:pBdr/>
              <w:spacing w:before="0" w:after="103"/>
              <w:rPr>
                <w:rFonts w:eastAsia="Liberation Serif" w:cs="Liberation Serif"/>
                <w:color w:val="000000"/>
              </w:rPr>
            </w:pPr>
            <w:r>
              <w:rPr>
                <w:rFonts w:eastAsia="Liberation Serif" w:cs="Liberation Serif"/>
                <w:color w:val="000000"/>
              </w:rPr>
              <w:t>Matrix Rank</w:t>
            </w:r>
          </w:p>
        </w:tc>
      </w:tr>
      <w:tr>
        <w:trPr>
          <w:trHeight w:val="854" w:hRule="atLeast"/>
        </w:trPr>
        <w:tc>
          <w:tcPr>
            <w:tcW w:w="10320" w:type="dxa"/>
            <w:gridSpan w:val="5"/>
            <w:tcBorders>
              <w:left w:val="single" w:sz="4" w:space="0" w:color="000000"/>
              <w:bottom w:val="single" w:sz="4" w:space="0" w:color="000000"/>
              <w:right w:val="single" w:sz="4" w:space="0" w:color="000000"/>
            </w:tcBorders>
            <w:vAlign w:val="center"/>
          </w:tcPr>
          <w:p>
            <w:pPr>
              <w:pStyle w:val="Normal"/>
              <w:widowControl w:val="false"/>
              <w:pBdr/>
              <w:rPr>
                <w:rFonts w:eastAsia="Liberation Serif" w:cs="Liberation Serif"/>
                <w:color w:val="000000"/>
              </w:rPr>
            </w:pPr>
            <w:r>
              <w:rPr>
                <w:rFonts w:eastAsia="Liberation Serif" w:cs="Liberation Serif"/>
                <w:color w:val="000000"/>
              </w:rPr>
              <w:t xml:space="preserve">  </w:t>
            </w:r>
            <w:bookmarkStart w:id="5" w:name="bookmark=id.tyjcwt"/>
            <w:bookmarkEnd w:id="5"/>
            <w:r>
              <w:rPr>
                <w:rFonts w:eastAsia="Times" w:cs="Times" w:ascii="Times" w:hAnsi="Times"/>
                <w:b/>
                <w:color w:val="000000"/>
              </w:rPr>
              <w:t xml:space="preserve">Languages or Tools to be used: </w:t>
            </w:r>
            <w:r>
              <w:rPr>
                <w:rFonts w:eastAsia="Times" w:cs="Times" w:ascii="Times" w:hAnsi="Times"/>
                <w:color w:val="000000"/>
              </w:rPr>
              <w:t>C,C++</w:t>
            </w:r>
          </w:p>
          <w:p>
            <w:pPr>
              <w:pStyle w:val="Normal"/>
              <w:widowControl w:val="false"/>
              <w:pBdr/>
              <w:rPr>
                <w:rFonts w:eastAsia="Liberation Serif" w:cs="Liberation Serif"/>
                <w:color w:val="000000"/>
              </w:rPr>
            </w:pPr>
            <w:r>
              <w:rPr>
                <w:rFonts w:eastAsia="Liberation Serif" w:cs="Liberation Serif"/>
                <w:color w:val="000000"/>
              </w:rPr>
            </w:r>
          </w:p>
        </w:tc>
      </w:tr>
      <w:tr>
        <w:trPr>
          <w:trHeight w:val="1424" w:hRule="atLeast"/>
        </w:trPr>
        <w:tc>
          <w:tcPr>
            <w:tcW w:w="10320" w:type="dxa"/>
            <w:gridSpan w:val="5"/>
            <w:tcBorders>
              <w:left w:val="single" w:sz="4" w:space="0" w:color="000000"/>
              <w:bottom w:val="single" w:sz="4" w:space="0" w:color="000000"/>
              <w:right w:val="single" w:sz="4" w:space="0" w:color="000000"/>
            </w:tcBorders>
          </w:tcPr>
          <w:p>
            <w:pPr>
              <w:pStyle w:val="Normal"/>
              <w:widowControl w:val="false"/>
              <w:pBdr/>
              <w:spacing w:lineRule="auto" w:line="331" w:before="240" w:after="0"/>
              <w:jc w:val="both"/>
              <w:rPr>
                <w:rFonts w:ascii="Times" w:hAnsi="Times" w:eastAsia="Times" w:cs="Times"/>
                <w:b/>
                <w:b/>
                <w:color w:val="000000"/>
              </w:rPr>
            </w:pPr>
            <w:bookmarkStart w:id="6" w:name="bookmark=id.3dy6vkm"/>
            <w:bookmarkEnd w:id="6"/>
            <w:r>
              <w:rPr>
                <w:rFonts w:eastAsia="Times" w:cs="Times" w:ascii="Times" w:hAnsi="Times"/>
                <w:b/>
                <w:color w:val="000000"/>
              </w:rPr>
              <w:t xml:space="preserve">  </w:t>
            </w:r>
            <w:r>
              <w:rPr>
                <w:rFonts w:eastAsia="Times" w:cs="Times" w:ascii="Times" w:hAnsi="Times"/>
                <w:b/>
                <w:color w:val="000000"/>
              </w:rPr>
              <w:t>Supervisor’s Name:</w:t>
            </w:r>
            <w:r>
              <w:rPr>
                <w:rFonts w:eastAsia="Times" w:cs="Times" w:ascii="Times" w:hAnsi="Times"/>
                <w:b/>
                <w:color w:val="000000"/>
                <w:u w:val="single"/>
              </w:rPr>
              <w:t>__Assistant Prof.  Abdus Satter_______</w:t>
            </w:r>
          </w:p>
          <w:p>
            <w:pPr>
              <w:pStyle w:val="Normal"/>
              <w:widowControl w:val="false"/>
              <w:pBdr/>
              <w:spacing w:lineRule="auto" w:line="331" w:before="240" w:after="0"/>
              <w:jc w:val="both"/>
              <w:rPr>
                <w:rFonts w:ascii="Times" w:hAnsi="Times" w:eastAsia="Times" w:cs="Times"/>
                <w:b/>
                <w:b/>
                <w:color w:val="000000"/>
              </w:rPr>
            </w:pPr>
            <w:r>
              <w:rPr>
                <w:rFonts w:eastAsia="Times" w:cs="Times" w:ascii="Times" w:hAnsi="Times"/>
                <w:b/>
                <w:color w:val="000000"/>
              </w:rPr>
              <w:t xml:space="preserve">  </w:t>
            </w:r>
            <w:r>
              <w:rPr>
                <w:rFonts w:eastAsia="Times" w:cs="Times" w:ascii="Times" w:hAnsi="Times"/>
                <w:b/>
                <w:color w:val="000000"/>
              </w:rPr>
              <w:t>Signature of the supervisor:_________________________</w:t>
            </w:r>
          </w:p>
          <w:p>
            <w:pPr>
              <w:pStyle w:val="Normal"/>
              <w:widowControl w:val="false"/>
              <w:pBdr/>
              <w:spacing w:lineRule="auto" w:line="331" w:before="240" w:after="0"/>
              <w:jc w:val="both"/>
              <w:rPr>
                <w:rFonts w:eastAsia="Liberation Serif" w:cs="Liberation Serif"/>
                <w:color w:val="000000"/>
              </w:rPr>
            </w:pPr>
            <w:r>
              <w:rPr>
                <w:rFonts w:eastAsia="Times" w:cs="Times" w:ascii="Times" w:hAnsi="Times"/>
                <w:b/>
                <w:color w:val="000000"/>
              </w:rPr>
              <w:t xml:space="preserve">  </w:t>
            </w:r>
            <w:r>
              <w:rPr>
                <w:rFonts w:eastAsia="Times" w:cs="Times" w:ascii="Times" w:hAnsi="Times"/>
                <w:b/>
                <w:color w:val="000000"/>
              </w:rPr>
              <w:t>Date:_______________________</w:t>
            </w:r>
          </w:p>
        </w:tc>
      </w:tr>
    </w:tbl>
    <w:p>
      <w:pPr>
        <w:pStyle w:val="Normal"/>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Noto Serif CJK SC" w:cs="Lohit Devanagari" w:ascii="Liberation Serif" w:hAnsi="Liberation Serif"/>
      <w:color w:val="auto"/>
      <w:kern w:val="2"/>
      <w:sz w:val="24"/>
      <w:szCs w:val="24"/>
      <w:lang w:eastAsia="zh-CN" w:bidi="hi-IN" w:val="en-US"/>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qFormat/>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5JeszRcIw3aGwbxT5taWFTMYRXw==">CgMxLjAyCWlkLmdqZGd4czIKaWQuMzBqMHpsbDIKaWQuMWZvYjl0ZTIKaWQuM3pueXNoNzIKaWQuMmV0OTJwMDIJaWQudHlqY3d0MgppZC4zZHk2dmttOAByITFLb2ZqZHNueW9aeUc1RlhXeVR3RzctalNkZHpqZ0I0Zg==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Application>LibreOffice/7.3.7.2$Linux_X86_64 LibreOffice_project/30$Build-2</Application>
  <AppVersion>15.0000</AppVersion>
  <Pages>1</Pages>
  <Words>201</Words>
  <Characters>1368</Characters>
  <CharactersWithSpaces>1559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2023-08-01T18:41:00Z</dcterms:created>
  <dc:creator/>
  <dc:description/>
  <dc:language>en-US</dc:language>
  <cp:lastModifiedBy/>
  <dcterms:modified xsi:type="dcterms:W3CDTF">2023-12-14T21:23:59Z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