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829qf4pedp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Hotel Booking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7snz3rz4m2w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jc w:val="both"/>
        <w:rPr/>
      </w:pPr>
      <w:r w:rsidDel="00000000" w:rsidR="00000000" w:rsidRPr="00000000">
        <w:rPr>
          <w:rtl w:val="0"/>
        </w:rPr>
        <w:t xml:space="preserve">This data set contains booking information for a hotel located in Portugal, and includes information regarding room reservation for respective customers.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jc w:val="both"/>
        <w:rPr/>
      </w:pPr>
      <w:r w:rsidDel="00000000" w:rsidR="00000000" w:rsidRPr="00000000">
        <w:rPr>
          <w:rtl w:val="0"/>
        </w:rPr>
        <w:t xml:space="preserve">All personally identifying information has been removed from the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9ilq98o2kz8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country: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Country of origin.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market_segment: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Market segment designation.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previous_cancellations: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previous bookings that were cancelled by the customer prior to the current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booking_changes: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changes/amendments made to the booking from the moment the booking was entered on the PMS until the moment of check-in or cancellation.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deposit_type: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Indication on if the customer made a deposit to guarantee the booking.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days_in_waiting_list: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days the booking was in the waiting list before it was confirmed to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customer_type: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Type of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reserved_room_type: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Code of room type reserved. Code is presented instead of designation for anonymity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required_car_parking_space: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car parking spaces required by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total_of_special_request: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special requests made by the customer (e.g. twin bed or high floor).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is_canceled: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Value indicating if the booking was canceled (1) or not (0).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