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388EB">
      <w:pPr>
        <w:ind w:firstLine="640"/>
        <w:jc w:val="center"/>
        <w:rPr>
          <w:rFonts w:ascii="仿宋" w:hAnsi="仿宋" w:eastAsia="仿宋" w:cs="仿宋"/>
          <w:bCs/>
          <w:sz w:val="32"/>
          <w:szCs w:val="32"/>
        </w:rPr>
      </w:pPr>
    </w:p>
    <w:p w14:paraId="146516FE">
      <w:pPr>
        <w:ind w:firstLine="880"/>
        <w:jc w:val="center"/>
        <w:rPr>
          <w:rFonts w:ascii="Times New Roman" w:hAnsi="Times New Roman" w:eastAsia="华文行楷" w:cs="Times New Roman"/>
          <w:bCs/>
          <w:sz w:val="44"/>
          <w:szCs w:val="44"/>
        </w:rPr>
      </w:pPr>
      <w:r>
        <w:rPr>
          <w:rFonts w:ascii="Times New Roman" w:hAnsi="Times New Roman" w:eastAsia="华文行楷" w:cs="Times New Roman"/>
          <w:bCs/>
          <w:sz w:val="44"/>
          <w:szCs w:val="44"/>
        </w:rPr>
        <w:t xml:space="preserve">   中国科学技术大学</w:t>
      </w:r>
    </w:p>
    <w:p w14:paraId="5C3044C0">
      <w:pPr>
        <w:ind w:firstLine="1450"/>
        <w:rPr>
          <w:rFonts w:ascii="黑体" w:hAnsi="黑体" w:eastAsia="黑体" w:cs="Times New Roman"/>
          <w:bCs/>
          <w:spacing w:val="30"/>
          <w:sz w:val="52"/>
          <w:szCs w:val="52"/>
        </w:rPr>
      </w:pPr>
      <w:r>
        <w:rPr>
          <w:rFonts w:ascii="黑体" w:hAnsi="黑体" w:eastAsia="黑体" w:cs="Times New Roman"/>
          <w:bCs/>
          <w:spacing w:val="30"/>
          <w:sz w:val="52"/>
          <w:szCs w:val="52"/>
        </w:rPr>
        <w:t>研究生学位论文中期进展报告</w:t>
      </w:r>
    </w:p>
    <w:p w14:paraId="7CBF3F50">
      <w:pPr>
        <w:ind w:firstLine="1040"/>
        <w:jc w:val="center"/>
        <w:rPr>
          <w:rFonts w:ascii="Times New Roman" w:hAnsi="Times New Roman" w:eastAsia="宋体" w:cs="Times New Roman"/>
          <w:sz w:val="52"/>
          <w:szCs w:val="24"/>
        </w:rPr>
      </w:pPr>
    </w:p>
    <w:p w14:paraId="68693F33">
      <w:pPr>
        <w:ind w:firstLine="1040"/>
        <w:jc w:val="center"/>
        <w:rPr>
          <w:rFonts w:ascii="Times New Roman" w:hAnsi="Times New Roman" w:eastAsia="宋体" w:cs="Times New Roman"/>
          <w:sz w:val="52"/>
          <w:szCs w:val="24"/>
        </w:rPr>
      </w:pPr>
    </w:p>
    <w:p w14:paraId="1D90B90B">
      <w:pPr>
        <w:ind w:firstLine="1040"/>
        <w:jc w:val="center"/>
        <w:rPr>
          <w:rFonts w:ascii="Times New Roman" w:hAnsi="Times New Roman" w:eastAsia="宋体" w:cs="Times New Roman"/>
          <w:sz w:val="52"/>
          <w:szCs w:val="24"/>
        </w:rPr>
      </w:pPr>
      <w:r>
        <w:rPr>
          <w:rFonts w:ascii="Times New Roman" w:hAnsi="Times New Roman" w:eastAsia="宋体" w:cs="Times New Roman"/>
          <w:sz w:val="52"/>
          <w:szCs w:val="24"/>
        </w:rPr>
        <w:t xml:space="preserve"> </w:t>
      </w:r>
    </w:p>
    <w:p w14:paraId="66F81EC3">
      <w:pPr>
        <w:jc w:val="center"/>
        <w:rPr>
          <w:rFonts w:ascii="Times New Roman" w:hAnsi="Times New Roman" w:eastAsia="宋体" w:cs="Times New Roman"/>
          <w:sz w:val="44"/>
          <w:szCs w:val="24"/>
          <w:u w:val="single"/>
          <w:lang w:val="en-US" w:eastAsia="zh-CN"/>
        </w:rPr>
      </w:pPr>
      <w:r>
        <w:rPr>
          <w:rFonts w:ascii="Times New Roman" w:hAnsi="Times New Roman" w:eastAsia="宋体" w:cs="Times New Roman"/>
          <w:sz w:val="44"/>
          <w:szCs w:val="24"/>
        </w:rPr>
        <w:t>论文题目</w:t>
      </w:r>
      <w:r>
        <w:rPr>
          <w:rFonts w:ascii="Times New Roman" w:hAnsi="Times New Roman" w:eastAsia="宋体" w:cs="Times New Roman"/>
          <w:sz w:val="44"/>
          <w:szCs w:val="24"/>
          <w:u w:val="single"/>
        </w:rPr>
        <w:t xml:space="preserve"> 基于</w:t>
      </w:r>
      <w:r>
        <w:rPr>
          <w:rFonts w:ascii="Times New Roman" w:hAnsi="Times New Roman" w:eastAsia="宋体" w:cs="Times New Roman"/>
          <w:sz w:val="44"/>
          <w:szCs w:val="24"/>
          <w:u w:val="single"/>
          <w:lang w:val="en-US" w:eastAsia="zh-CN"/>
        </w:rPr>
        <w:t>国产AI处理器</w:t>
      </w:r>
      <w:r>
        <w:rPr>
          <w:rFonts w:ascii="Times New Roman" w:hAnsi="Times New Roman" w:eastAsia="宋体" w:cs="Times New Roman"/>
          <w:sz w:val="44"/>
          <w:szCs w:val="24"/>
          <w:u w:val="single"/>
        </w:rPr>
        <w:t>的</w:t>
      </w:r>
      <w:r>
        <w:rPr>
          <w:rFonts w:ascii="Times New Roman" w:hAnsi="Times New Roman" w:eastAsia="宋体" w:cs="Times New Roman"/>
          <w:sz w:val="44"/>
          <w:szCs w:val="24"/>
          <w:u w:val="single"/>
          <w:lang w:val="en-US" w:eastAsia="zh-CN"/>
        </w:rPr>
        <w:t>Top-k算子的</w:t>
      </w:r>
    </w:p>
    <w:p w14:paraId="48EA065A">
      <w:pPr>
        <w:jc w:val="center"/>
        <w:rPr>
          <w:rFonts w:ascii="Times New Roman" w:hAnsi="Times New Roman" w:eastAsia="宋体" w:cs="Times New Roman"/>
          <w:sz w:val="44"/>
          <w:szCs w:val="24"/>
          <w:u w:val="single"/>
        </w:rPr>
      </w:pPr>
      <w:r>
        <w:rPr>
          <w:rFonts w:ascii="Times New Roman" w:hAnsi="Times New Roman" w:eastAsia="宋体" w:cs="Times New Roman"/>
          <w:sz w:val="44"/>
          <w:szCs w:val="24"/>
          <w:u w:val="single"/>
          <w:lang w:val="en-US" w:eastAsia="zh-CN"/>
        </w:rPr>
        <w:t>设计与实现</w:t>
      </w:r>
    </w:p>
    <w:p w14:paraId="02DC44BB">
      <w:pPr>
        <w:spacing w:line="600" w:lineRule="auto"/>
        <w:ind w:firstLine="1320"/>
        <w:rPr>
          <w:rFonts w:ascii="Times New Roman" w:hAnsi="Times New Roman" w:eastAsia="宋体" w:cs="Times New Roman"/>
          <w:sz w:val="44"/>
          <w:szCs w:val="24"/>
          <w:u w:val="single"/>
        </w:rPr>
      </w:pPr>
      <w:r>
        <w:rPr>
          <w:rFonts w:ascii="Times New Roman" w:hAnsi="Times New Roman" w:eastAsia="宋体" w:cs="Times New Roman"/>
          <w:sz w:val="44"/>
          <w:szCs w:val="24"/>
        </w:rPr>
        <w:t>学生姓名</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w:t>
      </w:r>
      <w:r>
        <w:rPr>
          <w:rFonts w:ascii="Times New Roman" w:hAnsi="Times New Roman" w:eastAsia="宋体" w:cs="Times New Roman"/>
          <w:sz w:val="44"/>
          <w:szCs w:val="24"/>
          <w:u w:val="single"/>
          <w:lang w:val="en-US" w:eastAsia="zh-CN"/>
        </w:rPr>
        <w:t>张彪</w:t>
      </w:r>
      <w:r>
        <w:rPr>
          <w:rFonts w:ascii="Times New Roman" w:hAnsi="Times New Roman" w:eastAsia="宋体" w:cs="Times New Roman"/>
          <w:sz w:val="44"/>
          <w:szCs w:val="24"/>
          <w:u w:val="single"/>
        </w:rPr>
        <w:t xml:space="preserve">    </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lang w:val="en-US" w:eastAsia="zh-CN"/>
        </w:rPr>
        <w:t xml:space="preserve"> </w:t>
      </w:r>
      <w:r>
        <w:rPr>
          <w:rFonts w:ascii="Times New Roman" w:hAnsi="Times New Roman" w:eastAsia="宋体" w:cs="Times New Roman"/>
          <w:sz w:val="44"/>
          <w:szCs w:val="24"/>
          <w:u w:val="single"/>
        </w:rPr>
        <w:tab/>
      </w:r>
    </w:p>
    <w:p w14:paraId="550BC21E">
      <w:pPr>
        <w:spacing w:line="600" w:lineRule="auto"/>
        <w:ind w:firstLine="1320"/>
        <w:rPr>
          <w:rFonts w:ascii="Times New Roman" w:hAnsi="Times New Roman" w:eastAsia="宋体" w:cs="Times New Roman"/>
          <w:sz w:val="44"/>
          <w:szCs w:val="24"/>
        </w:rPr>
      </w:pPr>
      <w:r>
        <w:rPr>
          <w:rFonts w:ascii="Times New Roman" w:hAnsi="Times New Roman" w:eastAsia="宋体" w:cs="Times New Roman"/>
          <w:sz w:val="44"/>
          <w:szCs w:val="24"/>
        </w:rPr>
        <w:t>学生学号</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w:t>
      </w:r>
      <w:r>
        <w:rPr>
          <w:rFonts w:cs="Times New Roman" w:asciiTheme="minorEastAsia" w:hAnsiTheme="minorEastAsia" w:eastAsiaTheme="minorEastAsia"/>
          <w:sz w:val="44"/>
          <w:szCs w:val="24"/>
          <w:u w:val="single"/>
        </w:rPr>
        <w:t>SA2221810</w:t>
      </w:r>
      <w:r>
        <w:rPr>
          <w:rFonts w:cs="Times New Roman" w:asciiTheme="minorEastAsia" w:hAnsiTheme="minorEastAsia" w:eastAsiaTheme="minorEastAsia"/>
          <w:sz w:val="44"/>
          <w:szCs w:val="24"/>
          <w:u w:val="single"/>
          <w:lang w:val="en-US" w:eastAsia="zh-CN"/>
        </w:rPr>
        <w:t>3</w:t>
      </w:r>
      <w:r>
        <w:rPr>
          <w:rFonts w:ascii="Times New Roman" w:hAnsi="Times New Roman" w:eastAsia="宋体" w:cs="Times New Roman"/>
          <w:sz w:val="44"/>
          <w:szCs w:val="24"/>
          <w:u w:val="single"/>
        </w:rPr>
        <w:t xml:space="preserve">          </w:t>
      </w:r>
    </w:p>
    <w:p w14:paraId="0A1A0DE1">
      <w:pPr>
        <w:spacing w:line="600" w:lineRule="auto"/>
        <w:ind w:firstLine="1320"/>
        <w:rPr>
          <w:rFonts w:ascii="Times New Roman" w:hAnsi="Times New Roman" w:eastAsia="宋体" w:cs="Times New Roman"/>
          <w:sz w:val="44"/>
          <w:szCs w:val="24"/>
          <w:u w:val="single"/>
        </w:rPr>
      </w:pPr>
      <w:r>
        <w:rPr>
          <w:rFonts w:ascii="Times New Roman" w:hAnsi="Times New Roman" w:eastAsia="宋体" w:cs="Times New Roman"/>
          <w:sz w:val="44"/>
          <w:szCs w:val="24"/>
        </w:rPr>
        <w:t>指导教师</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w:t>
      </w:r>
      <w:r>
        <w:rPr>
          <w:rFonts w:ascii="Times New Roman" w:hAnsi="Times New Roman" w:eastAsia="宋体" w:cs="Times New Roman"/>
          <w:sz w:val="44"/>
          <w:szCs w:val="24"/>
          <w:u w:val="single"/>
          <w:lang w:val="en-US" w:eastAsia="zh-CN"/>
        </w:rPr>
        <w:t>薛美盛</w:t>
      </w:r>
      <w:r>
        <w:rPr>
          <w:rFonts w:ascii="Times New Roman" w:hAnsi="Times New Roman" w:eastAsia="宋体" w:cs="Times New Roman"/>
          <w:sz w:val="44"/>
          <w:szCs w:val="24"/>
          <w:u w:val="single"/>
        </w:rPr>
        <w:t xml:space="preserve">      </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w:t>
      </w:r>
    </w:p>
    <w:p w14:paraId="6D4EB270">
      <w:pPr>
        <w:spacing w:line="600" w:lineRule="auto"/>
        <w:ind w:firstLine="1320"/>
        <w:rPr>
          <w:rFonts w:ascii="Times New Roman" w:hAnsi="Times New Roman" w:eastAsia="宋体" w:cs="Times New Roman"/>
          <w:sz w:val="44"/>
          <w:szCs w:val="24"/>
        </w:rPr>
      </w:pPr>
      <w:r>
        <w:rPr>
          <w:rFonts w:ascii="Times New Roman" w:hAnsi="Times New Roman" w:eastAsia="宋体" w:cs="Times New Roman"/>
          <w:sz w:val="44"/>
          <w:szCs w:val="24"/>
        </w:rPr>
        <w:t>实践导师</w:t>
      </w:r>
      <w:r>
        <w:rPr>
          <w:rFonts w:ascii="Times New Roman" w:hAnsi="Times New Roman" w:eastAsia="宋体" w:cs="Times New Roman"/>
          <w:szCs w:val="24"/>
        </w:rPr>
        <w:t>（专业学位硕博生须填写）</w:t>
      </w:r>
      <w:r>
        <w:rPr>
          <w:rFonts w:ascii="Times New Roman" w:hAnsi="Times New Roman" w:eastAsia="宋体" w:cs="Times New Roman"/>
          <w:sz w:val="44"/>
          <w:szCs w:val="24"/>
          <w:u w:val="single"/>
        </w:rPr>
        <w:t xml:space="preserve">      </w:t>
      </w:r>
      <w:r>
        <w:rPr>
          <w:rFonts w:ascii="Times New Roman" w:hAnsi="Times New Roman" w:eastAsia="宋体" w:cs="Times New Roman"/>
          <w:sz w:val="44"/>
          <w:szCs w:val="24"/>
          <w:u w:val="single"/>
          <w:lang w:val="en-US" w:eastAsia="zh-CN"/>
        </w:rPr>
        <w:t>吕秀全</w:t>
      </w:r>
      <w:r>
        <w:rPr>
          <w:rFonts w:ascii="Times New Roman" w:hAnsi="Times New Roman" w:eastAsia="宋体" w:cs="Times New Roman"/>
          <w:sz w:val="44"/>
          <w:szCs w:val="24"/>
          <w:u w:val="single"/>
        </w:rPr>
        <w:t xml:space="preserve">    </w:t>
      </w:r>
    </w:p>
    <w:p w14:paraId="021788DF">
      <w:pPr>
        <w:spacing w:line="600" w:lineRule="auto"/>
        <w:ind w:firstLine="880"/>
        <w:rPr>
          <w:rFonts w:ascii="Times New Roman" w:hAnsi="Times New Roman" w:eastAsia="宋体" w:cs="Times New Roman"/>
          <w:sz w:val="44"/>
          <w:szCs w:val="24"/>
          <w:u w:val="single"/>
        </w:rPr>
      </w:pPr>
      <w:r>
        <w:rPr>
          <w:rFonts w:ascii="Times New Roman" w:hAnsi="Times New Roman" w:eastAsia="宋体" w:cs="Times New Roman"/>
          <w:sz w:val="44"/>
          <w:szCs w:val="24"/>
        </w:rPr>
        <w:t xml:space="preserve">  所在院系</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先进技术研究院       </w:t>
      </w:r>
    </w:p>
    <w:p w14:paraId="0D92B721">
      <w:pPr>
        <w:spacing w:line="600" w:lineRule="auto"/>
        <w:ind w:firstLine="880"/>
        <w:rPr>
          <w:rFonts w:ascii="Times New Roman" w:hAnsi="Times New Roman" w:eastAsia="宋体" w:cs="Times New Roman"/>
          <w:sz w:val="44"/>
          <w:szCs w:val="24"/>
          <w:u w:val="single"/>
        </w:rPr>
      </w:pPr>
      <w:r>
        <w:rPr>
          <w:rFonts w:ascii="Times New Roman" w:hAnsi="Times New Roman" w:eastAsia="宋体" w:cs="Times New Roman"/>
          <w:sz w:val="44"/>
          <w:szCs w:val="24"/>
        </w:rPr>
        <w:t xml:space="preserve">  学科专业</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电子信息       </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w:t>
      </w:r>
    </w:p>
    <w:p w14:paraId="612891BC">
      <w:pPr>
        <w:spacing w:line="600" w:lineRule="auto"/>
        <w:ind w:firstLine="1320"/>
        <w:rPr>
          <w:rFonts w:ascii="Times New Roman" w:hAnsi="Times New Roman" w:eastAsia="宋体" w:cs="Times New Roman"/>
          <w:sz w:val="44"/>
          <w:szCs w:val="24"/>
          <w:u w:val="single"/>
        </w:rPr>
      </w:pPr>
      <w:r>
        <w:rPr>
          <w:rFonts w:ascii="Times New Roman" w:hAnsi="Times New Roman" w:eastAsia="宋体" w:cs="Times New Roman"/>
          <w:sz w:val="44"/>
          <w:szCs w:val="24"/>
        </w:rPr>
        <w:t>研究方向</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计算机技术       </w:t>
      </w:r>
      <w:r>
        <w:rPr>
          <w:rFonts w:ascii="Times New Roman" w:hAnsi="Times New Roman" w:eastAsia="宋体" w:cs="Times New Roman"/>
          <w:sz w:val="44"/>
          <w:szCs w:val="24"/>
          <w:u w:val="single"/>
        </w:rPr>
        <w:tab/>
      </w:r>
    </w:p>
    <w:p w14:paraId="38B9629A">
      <w:pPr>
        <w:spacing w:line="600" w:lineRule="auto"/>
        <w:ind w:firstLine="1320"/>
        <w:rPr>
          <w:rFonts w:ascii="Times New Roman" w:hAnsi="Times New Roman" w:eastAsia="宋体" w:cs="Times New Roman"/>
          <w:sz w:val="44"/>
          <w:szCs w:val="24"/>
          <w:u w:val="single"/>
        </w:rPr>
      </w:pPr>
      <w:r>
        <w:rPr>
          <w:rFonts w:ascii="Times New Roman" w:hAnsi="Times New Roman" w:eastAsia="宋体" w:cs="Times New Roman"/>
          <w:sz w:val="44"/>
          <w:szCs w:val="24"/>
        </w:rPr>
        <w:t>填表日期</w:t>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w:t>
      </w:r>
      <w:r>
        <w:rPr>
          <w:rFonts w:cs="Times New Roman" w:asciiTheme="minorEastAsia" w:hAnsiTheme="minorEastAsia" w:eastAsiaTheme="minorEastAsia"/>
          <w:sz w:val="44"/>
          <w:szCs w:val="24"/>
          <w:u w:val="single"/>
        </w:rPr>
        <w:t xml:space="preserve">2024.10.30 </w:t>
      </w:r>
      <w:r>
        <w:rPr>
          <w:rFonts w:ascii="Times New Roman" w:hAnsi="Times New Roman" w:eastAsia="宋体" w:cs="Times New Roman"/>
          <w:sz w:val="44"/>
          <w:szCs w:val="24"/>
          <w:u w:val="single"/>
        </w:rPr>
        <w:t xml:space="preserve">        </w:t>
      </w:r>
    </w:p>
    <w:p w14:paraId="0F576E4C">
      <w:pPr>
        <w:ind w:firstLine="1040"/>
        <w:rPr>
          <w:rFonts w:ascii="Times New Roman" w:hAnsi="Times New Roman" w:eastAsia="宋体" w:cs="Times New Roman"/>
          <w:sz w:val="52"/>
          <w:szCs w:val="24"/>
          <w:u w:val="single"/>
        </w:rPr>
      </w:pPr>
    </w:p>
    <w:p w14:paraId="062BA63A">
      <w:pPr>
        <w:ind w:firstLine="600"/>
        <w:jc w:val="center"/>
        <w:rPr>
          <w:rFonts w:eastAsia="华文楷体"/>
          <w:sz w:val="30"/>
          <w:szCs w:val="30"/>
        </w:rPr>
      </w:pPr>
      <w:r>
        <w:rPr>
          <w:rFonts w:eastAsia="华文楷体"/>
          <w:sz w:val="30"/>
          <w:szCs w:val="30"/>
        </w:rPr>
        <w:t>中国科学技术大学研究生院培养办公室</w:t>
      </w:r>
    </w:p>
    <w:p w14:paraId="3214BB7C">
      <w:pPr>
        <w:ind w:firstLine="600"/>
        <w:jc w:val="center"/>
        <w:rPr>
          <w:rFonts w:eastAsia="华文楷体"/>
          <w:sz w:val="30"/>
          <w:szCs w:val="30"/>
        </w:rPr>
      </w:pPr>
      <w:r>
        <w:rPr>
          <w:rFonts w:eastAsia="华文楷体"/>
          <w:sz w:val="30"/>
          <w:szCs w:val="30"/>
        </w:rPr>
        <w:t>二零二四年六月  制表</w:t>
      </w:r>
    </w:p>
    <w:p w14:paraId="79A48D72">
      <w:pPr>
        <w:ind w:right="884" w:firstLine="897"/>
        <w:jc w:val="center"/>
        <w:rPr>
          <w:rFonts w:ascii="宋体" w:hAnsi="宋体" w:eastAsia="宋体" w:cs="Times New Roman"/>
          <w:b/>
          <w:bCs/>
          <w:sz w:val="44"/>
          <w:szCs w:val="24"/>
        </w:rPr>
      </w:pPr>
    </w:p>
    <w:p w14:paraId="5F215799">
      <w:pPr>
        <w:ind w:right="884" w:firstLine="897"/>
        <w:jc w:val="center"/>
        <w:rPr>
          <w:rFonts w:ascii="宋体" w:hAnsi="宋体" w:eastAsia="宋体" w:cs="Times New Roman"/>
          <w:b/>
          <w:bCs/>
          <w:sz w:val="44"/>
          <w:szCs w:val="24"/>
        </w:rPr>
      </w:pPr>
    </w:p>
    <w:p w14:paraId="4B8729F6">
      <w:pPr>
        <w:ind w:right="884" w:firstLine="897"/>
        <w:jc w:val="center"/>
        <w:rPr>
          <w:rFonts w:ascii="宋体" w:hAnsi="宋体" w:eastAsia="宋体" w:cs="Times New Roman"/>
          <w:b/>
          <w:bCs/>
          <w:sz w:val="44"/>
          <w:szCs w:val="24"/>
        </w:rPr>
      </w:pPr>
      <w:r>
        <w:rPr>
          <w:rFonts w:ascii="宋体" w:hAnsi="宋体" w:eastAsia="宋体" w:cs="Times New Roman"/>
          <w:b/>
          <w:bCs/>
          <w:sz w:val="44"/>
          <w:szCs w:val="24"/>
        </w:rPr>
        <w:t>说</w:t>
      </w:r>
      <w:r>
        <w:rPr>
          <w:rFonts w:ascii="宋体" w:hAnsi="宋体" w:eastAsia="宋体" w:cs="Times New Roman"/>
          <w:b/>
          <w:bCs/>
          <w:sz w:val="44"/>
          <w:szCs w:val="24"/>
        </w:rPr>
        <w:tab/>
      </w:r>
      <w:r>
        <w:rPr>
          <w:rFonts w:ascii="宋体" w:hAnsi="宋体" w:eastAsia="宋体" w:cs="Times New Roman"/>
          <w:b/>
          <w:bCs/>
          <w:sz w:val="44"/>
          <w:szCs w:val="24"/>
        </w:rPr>
        <w:t>明</w:t>
      </w:r>
    </w:p>
    <w:p w14:paraId="2F8700DE">
      <w:pPr>
        <w:ind w:firstLine="897"/>
        <w:jc w:val="center"/>
        <w:rPr>
          <w:rFonts w:ascii="宋体" w:hAnsi="宋体" w:eastAsia="宋体" w:cs="Times New Roman"/>
          <w:b/>
          <w:bCs/>
          <w:sz w:val="44"/>
          <w:szCs w:val="24"/>
        </w:rPr>
      </w:pPr>
    </w:p>
    <w:p w14:paraId="6585FFCA">
      <w:pPr>
        <w:ind w:firstLine="897"/>
        <w:jc w:val="center"/>
        <w:rPr>
          <w:rFonts w:ascii="宋体" w:hAnsi="宋体" w:eastAsia="宋体" w:cs="Times New Roman"/>
          <w:b/>
          <w:bCs/>
          <w:sz w:val="44"/>
          <w:szCs w:val="24"/>
        </w:rPr>
      </w:pPr>
    </w:p>
    <w:p w14:paraId="47B9ECBE">
      <w:pPr>
        <w:numPr>
          <w:ilvl w:val="0"/>
          <w:numId w:val="2"/>
        </w:numPr>
        <w:spacing w:line="360" w:lineRule="auto"/>
        <w:ind w:firstLine="720"/>
        <w:rPr>
          <w:rFonts w:ascii="华文楷体" w:hAnsi="华文楷体" w:eastAsia="华文楷体" w:cs="Times New Roman"/>
          <w:sz w:val="36"/>
          <w:szCs w:val="24"/>
        </w:rPr>
      </w:pPr>
      <w:r>
        <w:rPr>
          <w:rFonts w:ascii="华文楷体" w:hAnsi="华文楷体" w:eastAsia="华文楷体" w:cs="Times New Roman"/>
          <w:sz w:val="36"/>
          <w:szCs w:val="24"/>
        </w:rPr>
        <w:t>抓好研究生学位论文中期考核工作是保证学位论文质量的一个重要环节。为加强对研究生培养的过程管理，规范研究生学位论文的中期进展报告，特印发此表。</w:t>
      </w:r>
    </w:p>
    <w:p w14:paraId="5F84991E">
      <w:pPr>
        <w:tabs>
          <w:tab w:val="left" w:pos="420"/>
        </w:tabs>
        <w:spacing w:line="360" w:lineRule="auto"/>
        <w:ind w:left="1500" w:firstLine="720"/>
        <w:rPr>
          <w:rFonts w:ascii="华文楷体" w:hAnsi="华文楷体" w:eastAsia="华文楷体" w:cs="Times New Roman"/>
          <w:sz w:val="36"/>
          <w:szCs w:val="24"/>
        </w:rPr>
      </w:pPr>
    </w:p>
    <w:p w14:paraId="13DD14EC">
      <w:pPr>
        <w:numPr>
          <w:ilvl w:val="0"/>
          <w:numId w:val="2"/>
        </w:numPr>
        <w:spacing w:line="360" w:lineRule="auto"/>
        <w:ind w:firstLine="720"/>
        <w:rPr>
          <w:rFonts w:ascii="华文楷体" w:hAnsi="华文楷体" w:eastAsia="华文楷体" w:cs="Times New Roman"/>
          <w:sz w:val="36"/>
          <w:szCs w:val="24"/>
        </w:rPr>
      </w:pPr>
      <w:r>
        <w:rPr>
          <w:rFonts w:ascii="华文楷体" w:hAnsi="华文楷体" w:eastAsia="华文楷体" w:cs="Times New Roman"/>
          <w:sz w:val="36"/>
          <w:szCs w:val="24"/>
        </w:rPr>
        <w:t>研究生需在学科点内报告，听取意见，进行论文中期考核。</w:t>
      </w:r>
    </w:p>
    <w:p w14:paraId="6C9480E7">
      <w:pPr>
        <w:spacing w:line="360" w:lineRule="auto"/>
        <w:ind w:firstLine="720"/>
        <w:rPr>
          <w:rFonts w:ascii="华文楷体" w:hAnsi="华文楷体" w:eastAsia="华文楷体" w:cs="Times New Roman"/>
          <w:sz w:val="36"/>
          <w:szCs w:val="24"/>
        </w:rPr>
      </w:pPr>
    </w:p>
    <w:p w14:paraId="5BFDEF40">
      <w:pPr>
        <w:numPr>
          <w:ilvl w:val="0"/>
          <w:numId w:val="2"/>
        </w:numPr>
        <w:spacing w:line="360" w:lineRule="auto"/>
        <w:ind w:firstLine="720"/>
        <w:rPr>
          <w:rFonts w:ascii="华文楷体" w:hAnsi="华文楷体" w:eastAsia="华文楷体" w:cs="Times New Roman"/>
          <w:sz w:val="36"/>
          <w:szCs w:val="24"/>
        </w:rPr>
      </w:pPr>
      <w:r>
        <w:rPr>
          <w:rFonts w:ascii="华文楷体" w:hAnsi="华文楷体" w:eastAsia="华文楷体" w:cs="Times New Roman"/>
          <w:sz w:val="36"/>
          <w:szCs w:val="24"/>
        </w:rPr>
        <w:t>研究生论文中期考核通过后，在本表末签名后将此表复印件交所在学院教学办公室备查。</w:t>
      </w:r>
    </w:p>
    <w:p w14:paraId="3D4690F4">
      <w:pPr>
        <w:rPr>
          <w:rFonts w:ascii="Times New Roman" w:hAnsi="Times New Roman" w:eastAsia="宋体" w:cs="Times New Roman"/>
          <w:szCs w:val="24"/>
        </w:rPr>
      </w:pPr>
    </w:p>
    <w:p w14:paraId="6D6EBC6B">
      <w:pPr>
        <w:rPr>
          <w:rFonts w:ascii="Times New Roman" w:hAnsi="Times New Roman" w:eastAsia="宋体" w:cs="Times New Roman"/>
          <w:szCs w:val="24"/>
        </w:rPr>
      </w:pPr>
    </w:p>
    <w:p w14:paraId="2271A22D">
      <w:pPr>
        <w:rPr>
          <w:rFonts w:ascii="Times New Roman" w:hAnsi="Times New Roman" w:eastAsia="宋体" w:cs="Times New Roman"/>
          <w:szCs w:val="24"/>
        </w:rPr>
      </w:pPr>
    </w:p>
    <w:p w14:paraId="151C9D54">
      <w:pPr>
        <w:rPr>
          <w:rFonts w:ascii="Times New Roman" w:hAnsi="Times New Roman" w:eastAsia="宋体" w:cs="Times New Roman"/>
          <w:szCs w:val="24"/>
        </w:rPr>
      </w:pPr>
    </w:p>
    <w:p w14:paraId="36EC872E">
      <w:pPr>
        <w:rPr>
          <w:rFonts w:ascii="Times New Roman" w:hAnsi="Times New Roman" w:eastAsia="宋体" w:cs="Times New Roman"/>
          <w:szCs w:val="24"/>
        </w:rPr>
      </w:pPr>
    </w:p>
    <w:p w14:paraId="734A58C0">
      <w:pPr>
        <w:rPr>
          <w:rFonts w:ascii="Times New Roman" w:hAnsi="Times New Roman" w:eastAsia="宋体" w:cs="Times New Roman"/>
          <w:szCs w:val="24"/>
        </w:rPr>
      </w:pPr>
    </w:p>
    <w:p w14:paraId="38EB6464">
      <w:pPr>
        <w:rPr>
          <w:rFonts w:ascii="Times New Roman" w:hAnsi="Times New Roman" w:eastAsia="宋体" w:cs="Times New Roman"/>
          <w:szCs w:val="24"/>
        </w:rPr>
      </w:pPr>
    </w:p>
    <w:p w14:paraId="2F66D872">
      <w:pPr>
        <w:rPr>
          <w:rFonts w:ascii="Times New Roman" w:hAnsi="Times New Roman" w:eastAsia="宋体" w:cs="Times New Roman"/>
          <w:szCs w:val="24"/>
        </w:rPr>
      </w:pPr>
    </w:p>
    <w:p w14:paraId="2C91A39A">
      <w:pPr>
        <w:rPr>
          <w:rFonts w:ascii="Times New Roman" w:hAnsi="Times New Roman" w:eastAsia="宋体" w:cs="Times New Roman"/>
          <w:szCs w:val="24"/>
        </w:rPr>
      </w:pPr>
    </w:p>
    <w:p w14:paraId="26AA57EE">
      <w:pPr>
        <w:rPr>
          <w:rFonts w:ascii="Times New Roman" w:hAnsi="Times New Roman" w:eastAsia="宋体" w:cs="Times New Roman"/>
          <w:szCs w:val="24"/>
        </w:rPr>
      </w:pPr>
    </w:p>
    <w:p w14:paraId="1F536C55">
      <w:pPr>
        <w:rPr>
          <w:rFonts w:ascii="Times New Roman" w:hAnsi="Times New Roman" w:eastAsia="宋体" w:cs="Times New Roman"/>
          <w:szCs w:val="24"/>
        </w:rPr>
      </w:pPr>
    </w:p>
    <w:p w14:paraId="1E505756">
      <w:pPr>
        <w:rPr>
          <w:rFonts w:ascii="Times New Roman" w:hAnsi="Times New Roman" w:eastAsia="宋体" w:cs="Times New Roman"/>
          <w:szCs w:val="24"/>
        </w:rPr>
      </w:pPr>
    </w:p>
    <w:p w14:paraId="056DD570">
      <w:pPr>
        <w:rPr>
          <w:rFonts w:ascii="Times New Roman" w:hAnsi="Times New Roman" w:eastAsia="宋体" w:cs="Times New Roman"/>
          <w:szCs w:val="24"/>
        </w:rPr>
      </w:pPr>
    </w:p>
    <w:p w14:paraId="4FFFA384">
      <w:pPr>
        <w:rPr>
          <w:rFonts w:ascii="Times New Roman" w:hAnsi="Times New Roman" w:eastAsia="宋体" w:cs="Times New Roman"/>
          <w:szCs w:val="24"/>
        </w:rPr>
      </w:pPr>
    </w:p>
    <w:p w14:paraId="26DEC5A6">
      <w:pPr>
        <w:rPr>
          <w:rFonts w:ascii="Times New Roman" w:hAnsi="Times New Roman" w:eastAsia="宋体" w:cs="Times New Roman"/>
          <w:szCs w:val="24"/>
        </w:rPr>
      </w:pPr>
    </w:p>
    <w:p w14:paraId="50F7E4B9">
      <w:pPr>
        <w:rPr>
          <w:rFonts w:ascii="Times New Roman" w:hAnsi="Times New Roman" w:eastAsia="宋体" w:cs="Times New Roman"/>
          <w:szCs w:val="24"/>
        </w:rPr>
      </w:pPr>
    </w:p>
    <w:p w14:paraId="4D74C890">
      <w:pPr>
        <w:rPr>
          <w:rFonts w:ascii="Times New Roman" w:hAnsi="Times New Roman" w:eastAsia="宋体" w:cs="Times New Roman"/>
          <w:szCs w:val="24"/>
        </w:rPr>
      </w:pPr>
    </w:p>
    <w:p w14:paraId="5E8BC78E">
      <w:pPr>
        <w:ind w:firstLine="640"/>
        <w:rPr>
          <w:bCs/>
          <w:sz w:val="32"/>
        </w:rPr>
      </w:pPr>
    </w:p>
    <w:p w14:paraId="047F9FEC">
      <w:pPr>
        <w:ind w:firstLine="640"/>
        <w:rPr>
          <w:bCs/>
          <w:sz w:val="32"/>
        </w:rPr>
      </w:pPr>
    </w:p>
    <w:p w14:paraId="365B75B1">
      <w:pPr>
        <w:ind w:firstLine="600"/>
        <w:rPr>
          <w:rFonts w:ascii="黑体" w:hAnsi="黑体" w:eastAsia="黑体"/>
          <w:bCs/>
          <w:sz w:val="30"/>
          <w:szCs w:val="30"/>
        </w:rPr>
      </w:pPr>
      <w:r>
        <w:rPr>
          <w:rFonts w:ascii="黑体" w:hAnsi="黑体" w:eastAsia="黑体"/>
          <w:bCs/>
          <w:sz w:val="30"/>
          <w:szCs w:val="30"/>
        </w:rPr>
        <w:t>一．简况</w:t>
      </w:r>
    </w:p>
    <w:tbl>
      <w:tblPr>
        <w:tblStyle w:val="14"/>
        <w:tblW w:w="4900" w:type="pct"/>
        <w:jc w:val="center"/>
        <w:tblLayout w:type="autofit"/>
        <w:tblCellMar>
          <w:top w:w="0" w:type="dxa"/>
          <w:left w:w="5" w:type="dxa"/>
          <w:bottom w:w="0" w:type="dxa"/>
          <w:right w:w="5" w:type="dxa"/>
        </w:tblCellMar>
      </w:tblPr>
      <w:tblGrid>
        <w:gridCol w:w="443"/>
        <w:gridCol w:w="458"/>
        <w:gridCol w:w="686"/>
        <w:gridCol w:w="230"/>
        <w:gridCol w:w="293"/>
        <w:gridCol w:w="1404"/>
        <w:gridCol w:w="986"/>
        <w:gridCol w:w="46"/>
        <w:gridCol w:w="1505"/>
        <w:gridCol w:w="998"/>
        <w:gridCol w:w="2350"/>
      </w:tblGrid>
      <w:tr w14:paraId="09A835FC">
        <w:tblPrEx>
          <w:tblCellMar>
            <w:top w:w="0" w:type="dxa"/>
            <w:left w:w="5" w:type="dxa"/>
            <w:bottom w:w="0" w:type="dxa"/>
            <w:right w:w="5" w:type="dxa"/>
          </w:tblCellMar>
        </w:tblPrEx>
        <w:trPr>
          <w:cantSplit/>
          <w:trHeight w:val="493" w:hRule="atLeast"/>
          <w:jc w:val="center"/>
        </w:trPr>
        <w:tc>
          <w:tcPr>
            <w:tcW w:w="443" w:type="dxa"/>
            <w:vMerge w:val="restart"/>
            <w:tcBorders>
              <w:top w:val="single" w:color="000000" w:sz="4" w:space="0"/>
              <w:left w:val="single" w:color="000000" w:sz="4" w:space="0"/>
              <w:bottom w:val="single" w:color="000000" w:sz="4" w:space="0"/>
              <w:right w:val="single" w:color="000000" w:sz="4" w:space="0"/>
            </w:tcBorders>
            <w:textDirection w:val="tbRl"/>
            <w:vAlign w:val="center"/>
          </w:tcPr>
          <w:p w14:paraId="5314939C">
            <w:pPr>
              <w:ind w:left="113" w:right="113" w:firstLine="0"/>
              <w:jc w:val="center"/>
              <w:rPr>
                <w:rFonts w:asciiTheme="minorEastAsia" w:hAnsiTheme="minorEastAsia" w:eastAsiaTheme="minorEastAsia"/>
                <w:bCs/>
                <w:szCs w:val="21"/>
              </w:rPr>
            </w:pPr>
            <w:r>
              <w:rPr>
                <w:rFonts w:asciiTheme="minorEastAsia" w:hAnsiTheme="minorEastAsia" w:eastAsiaTheme="minorEastAsia"/>
                <w:bCs/>
                <w:szCs w:val="21"/>
              </w:rPr>
              <w:t>研究生简况</w:t>
            </w:r>
          </w:p>
        </w:tc>
        <w:tc>
          <w:tcPr>
            <w:tcW w:w="1142" w:type="dxa"/>
            <w:gridSpan w:val="2"/>
            <w:tcBorders>
              <w:top w:val="single" w:color="000000" w:sz="4" w:space="0"/>
              <w:left w:val="single" w:color="000000" w:sz="4" w:space="0"/>
              <w:bottom w:val="single" w:color="000000" w:sz="4" w:space="0"/>
              <w:right w:val="single" w:color="000000" w:sz="4" w:space="0"/>
            </w:tcBorders>
            <w:vAlign w:val="center"/>
          </w:tcPr>
          <w:p w14:paraId="0F2D7CB5">
            <w:pPr>
              <w:jc w:val="center"/>
              <w:rPr>
                <w:rFonts w:asciiTheme="minorEastAsia" w:hAnsiTheme="minorEastAsia" w:eastAsiaTheme="minorEastAsia"/>
                <w:bCs/>
                <w:szCs w:val="21"/>
              </w:rPr>
            </w:pPr>
            <w:r>
              <w:rPr>
                <w:rFonts w:asciiTheme="minorEastAsia" w:hAnsiTheme="minorEastAsia" w:eastAsiaTheme="minorEastAsia"/>
                <w:bCs/>
                <w:szCs w:val="21"/>
              </w:rPr>
              <w:t>姓  名</w:t>
            </w:r>
          </w:p>
        </w:tc>
        <w:tc>
          <w:tcPr>
            <w:tcW w:w="1925" w:type="dxa"/>
            <w:gridSpan w:val="3"/>
            <w:tcBorders>
              <w:top w:val="single" w:color="000000" w:sz="4" w:space="0"/>
              <w:left w:val="single" w:color="000000" w:sz="4" w:space="0"/>
              <w:bottom w:val="single" w:color="000000" w:sz="4" w:space="0"/>
              <w:right w:val="single" w:color="000000" w:sz="4" w:space="0"/>
            </w:tcBorders>
            <w:vAlign w:val="center"/>
          </w:tcPr>
          <w:p w14:paraId="32297FC9">
            <w:pPr>
              <w:jc w:val="center"/>
              <w:rPr>
                <w:rFonts w:asciiTheme="minorEastAsia" w:hAnsiTheme="minorEastAsia" w:eastAsiaTheme="minorEastAsia"/>
                <w:bCs/>
                <w:szCs w:val="21"/>
                <w:lang w:val="en-US" w:eastAsia="zh-CN"/>
              </w:rPr>
            </w:pPr>
            <w:r>
              <w:rPr>
                <w:rFonts w:asciiTheme="minorEastAsia" w:hAnsiTheme="minorEastAsia" w:eastAsiaTheme="minorEastAsia"/>
                <w:bCs/>
                <w:szCs w:val="21"/>
                <w:lang w:val="en-US" w:eastAsia="zh-CN"/>
              </w:rPr>
              <w:t>张彪</w:t>
            </w:r>
          </w:p>
        </w:tc>
        <w:tc>
          <w:tcPr>
            <w:tcW w:w="1031" w:type="dxa"/>
            <w:gridSpan w:val="2"/>
            <w:tcBorders>
              <w:top w:val="single" w:color="000000" w:sz="4" w:space="0"/>
              <w:left w:val="single" w:color="000000" w:sz="4" w:space="0"/>
              <w:bottom w:val="single" w:color="000000" w:sz="4" w:space="0"/>
              <w:right w:val="single" w:color="000000" w:sz="4" w:space="0"/>
            </w:tcBorders>
            <w:vAlign w:val="center"/>
          </w:tcPr>
          <w:p w14:paraId="749DCE0E">
            <w:pPr>
              <w:jc w:val="center"/>
              <w:rPr>
                <w:rFonts w:asciiTheme="minorEastAsia" w:hAnsiTheme="minorEastAsia" w:eastAsiaTheme="minorEastAsia"/>
                <w:bCs/>
                <w:szCs w:val="21"/>
              </w:rPr>
            </w:pPr>
            <w:r>
              <w:rPr>
                <w:rFonts w:asciiTheme="minorEastAsia" w:hAnsiTheme="minorEastAsia" w:eastAsiaTheme="minorEastAsia"/>
                <w:bCs/>
                <w:szCs w:val="21"/>
              </w:rPr>
              <w:t>学  号</w:t>
            </w:r>
          </w:p>
        </w:tc>
        <w:tc>
          <w:tcPr>
            <w:tcW w:w="1503" w:type="dxa"/>
            <w:tcBorders>
              <w:top w:val="single" w:color="000000" w:sz="4" w:space="0"/>
              <w:left w:val="single" w:color="000000" w:sz="4" w:space="0"/>
              <w:bottom w:val="single" w:color="000000" w:sz="4" w:space="0"/>
              <w:right w:val="single" w:color="000000" w:sz="4" w:space="0"/>
            </w:tcBorders>
            <w:vAlign w:val="center"/>
          </w:tcPr>
          <w:p w14:paraId="4D9E43D3">
            <w:pPr>
              <w:jc w:val="center"/>
              <w:rPr>
                <w:rFonts w:asciiTheme="minorEastAsia" w:hAnsiTheme="minorEastAsia" w:eastAsiaTheme="minorEastAsia"/>
                <w:bCs/>
                <w:szCs w:val="21"/>
                <w:lang w:val="en-US" w:eastAsia="zh-CN"/>
              </w:rPr>
            </w:pPr>
            <w:r>
              <w:rPr>
                <w:rFonts w:asciiTheme="minorEastAsia" w:hAnsiTheme="minorEastAsia" w:eastAsiaTheme="minorEastAsia"/>
                <w:bCs/>
                <w:szCs w:val="21"/>
              </w:rPr>
              <w:t>SA2221810</w:t>
            </w:r>
            <w:r>
              <w:rPr>
                <w:rFonts w:asciiTheme="minorEastAsia" w:hAnsiTheme="minorEastAsia" w:eastAsiaTheme="minorEastAsia"/>
                <w:bCs/>
                <w:szCs w:val="21"/>
                <w:lang w:val="en-US" w:eastAsia="zh-CN"/>
              </w:rPr>
              <w:t>3</w:t>
            </w:r>
          </w:p>
        </w:tc>
        <w:tc>
          <w:tcPr>
            <w:tcW w:w="997" w:type="dxa"/>
            <w:tcBorders>
              <w:top w:val="single" w:color="000000" w:sz="4" w:space="0"/>
              <w:left w:val="single" w:color="000000" w:sz="4" w:space="0"/>
              <w:bottom w:val="single" w:color="000000" w:sz="4" w:space="0"/>
              <w:right w:val="single" w:color="000000" w:sz="4" w:space="0"/>
            </w:tcBorders>
            <w:vAlign w:val="center"/>
          </w:tcPr>
          <w:p w14:paraId="30A9F467">
            <w:pPr>
              <w:jc w:val="center"/>
              <w:rPr>
                <w:rFonts w:asciiTheme="minorEastAsia" w:hAnsiTheme="minorEastAsia" w:eastAsiaTheme="minorEastAsia"/>
                <w:bCs/>
                <w:szCs w:val="21"/>
              </w:rPr>
            </w:pPr>
            <w:r>
              <w:rPr>
                <w:rFonts w:asciiTheme="minorEastAsia" w:hAnsiTheme="minorEastAsia" w:eastAsiaTheme="minorEastAsia"/>
                <w:bCs/>
                <w:szCs w:val="21"/>
              </w:rPr>
              <w:t>出生年月</w:t>
            </w:r>
          </w:p>
        </w:tc>
        <w:tc>
          <w:tcPr>
            <w:tcW w:w="2347" w:type="dxa"/>
            <w:tcBorders>
              <w:top w:val="single" w:color="000000" w:sz="4" w:space="0"/>
              <w:left w:val="single" w:color="000000" w:sz="4" w:space="0"/>
              <w:bottom w:val="single" w:color="000000" w:sz="4" w:space="0"/>
              <w:right w:val="single" w:color="000000" w:sz="4" w:space="0"/>
            </w:tcBorders>
            <w:vAlign w:val="center"/>
          </w:tcPr>
          <w:p w14:paraId="468BE6A7">
            <w:pPr>
              <w:jc w:val="center"/>
              <w:rPr>
                <w:rFonts w:asciiTheme="minorEastAsia" w:hAnsiTheme="minorEastAsia" w:eastAsiaTheme="minorEastAsia"/>
                <w:bCs/>
                <w:szCs w:val="21"/>
                <w:lang w:val="en-US" w:eastAsia="zh-CN"/>
              </w:rPr>
            </w:pPr>
            <w:r>
              <w:rPr>
                <w:rFonts w:asciiTheme="minorEastAsia" w:hAnsiTheme="minorEastAsia" w:eastAsiaTheme="minorEastAsia"/>
                <w:bCs/>
                <w:szCs w:val="21"/>
                <w:lang w:val="en-US" w:eastAsia="zh-CN"/>
              </w:rPr>
              <w:t>1999</w:t>
            </w:r>
            <w:r>
              <w:rPr>
                <w:rFonts w:asciiTheme="minorEastAsia" w:hAnsiTheme="minorEastAsia" w:eastAsiaTheme="minorEastAsia"/>
                <w:bCs/>
                <w:szCs w:val="21"/>
              </w:rPr>
              <w:t>.0</w:t>
            </w:r>
            <w:r>
              <w:rPr>
                <w:rFonts w:asciiTheme="minorEastAsia" w:hAnsiTheme="minorEastAsia" w:eastAsiaTheme="minorEastAsia"/>
                <w:bCs/>
                <w:szCs w:val="21"/>
                <w:lang w:val="en-US" w:eastAsia="zh-CN"/>
              </w:rPr>
              <w:t>3</w:t>
            </w:r>
          </w:p>
        </w:tc>
      </w:tr>
      <w:tr w14:paraId="6C17A071">
        <w:tblPrEx>
          <w:tblCellMar>
            <w:top w:w="0" w:type="dxa"/>
            <w:left w:w="5" w:type="dxa"/>
            <w:bottom w:w="0" w:type="dxa"/>
            <w:right w:w="5" w:type="dxa"/>
          </w:tblCellMar>
        </w:tblPrEx>
        <w:trPr>
          <w:cantSplit/>
          <w:trHeight w:val="464" w:hRule="atLeast"/>
          <w:jc w:val="center"/>
        </w:trPr>
        <w:tc>
          <w:tcPr>
            <w:tcW w:w="443" w:type="dxa"/>
            <w:vMerge w:val="continue"/>
            <w:tcBorders>
              <w:top w:val="single" w:color="000000" w:sz="4" w:space="0"/>
              <w:left w:val="single" w:color="000000" w:sz="4" w:space="0"/>
              <w:bottom w:val="single" w:color="000000" w:sz="4" w:space="0"/>
              <w:right w:val="single" w:color="000000" w:sz="4" w:space="0"/>
            </w:tcBorders>
          </w:tcPr>
          <w:p w14:paraId="6A588BD2">
            <w:pPr>
              <w:rPr>
                <w:rFonts w:asciiTheme="minorEastAsia" w:hAnsiTheme="minorEastAsia" w:eastAsiaTheme="minorEastAsia"/>
                <w:bCs/>
                <w:szCs w:val="21"/>
              </w:rPr>
            </w:pPr>
          </w:p>
        </w:tc>
        <w:tc>
          <w:tcPr>
            <w:tcW w:w="1142" w:type="dxa"/>
            <w:gridSpan w:val="2"/>
            <w:tcBorders>
              <w:top w:val="single" w:color="000000" w:sz="4" w:space="0"/>
              <w:left w:val="single" w:color="000000" w:sz="4" w:space="0"/>
              <w:bottom w:val="single" w:color="000000" w:sz="4" w:space="0"/>
              <w:right w:val="single" w:color="000000" w:sz="4" w:space="0"/>
            </w:tcBorders>
            <w:vAlign w:val="center"/>
          </w:tcPr>
          <w:p w14:paraId="7E782C82">
            <w:pPr>
              <w:jc w:val="center"/>
              <w:rPr>
                <w:rFonts w:asciiTheme="minorEastAsia" w:hAnsiTheme="minorEastAsia" w:eastAsiaTheme="minorEastAsia"/>
                <w:bCs/>
                <w:szCs w:val="21"/>
              </w:rPr>
            </w:pPr>
            <w:r>
              <w:rPr>
                <w:rFonts w:asciiTheme="minorEastAsia" w:hAnsiTheme="minorEastAsia" w:eastAsiaTheme="minorEastAsia"/>
                <w:bCs/>
                <w:szCs w:val="21"/>
              </w:rPr>
              <w:t>性  别</w:t>
            </w:r>
          </w:p>
        </w:tc>
        <w:tc>
          <w:tcPr>
            <w:tcW w:w="523" w:type="dxa"/>
            <w:gridSpan w:val="2"/>
            <w:tcBorders>
              <w:top w:val="single" w:color="000000" w:sz="4" w:space="0"/>
              <w:left w:val="single" w:color="000000" w:sz="4" w:space="0"/>
              <w:bottom w:val="single" w:color="000000" w:sz="4" w:space="0"/>
              <w:right w:val="single" w:color="000000" w:sz="4" w:space="0"/>
            </w:tcBorders>
            <w:vAlign w:val="center"/>
          </w:tcPr>
          <w:p w14:paraId="51CE6DCC">
            <w:pPr>
              <w:jc w:val="center"/>
              <w:rPr>
                <w:rFonts w:asciiTheme="minorEastAsia" w:hAnsiTheme="minorEastAsia" w:eastAsiaTheme="minorEastAsia"/>
                <w:bCs/>
                <w:szCs w:val="21"/>
              </w:rPr>
            </w:pPr>
            <w:r>
              <w:rPr>
                <w:rFonts w:asciiTheme="minorEastAsia" w:hAnsiTheme="minorEastAsia" w:eastAsiaTheme="minorEastAsia"/>
                <w:bCs/>
                <w:szCs w:val="21"/>
              </w:rPr>
              <w:t>男</w:t>
            </w:r>
          </w:p>
        </w:tc>
        <w:tc>
          <w:tcPr>
            <w:tcW w:w="1402" w:type="dxa"/>
            <w:tcBorders>
              <w:top w:val="single" w:color="000000" w:sz="4" w:space="0"/>
              <w:left w:val="single" w:color="000000" w:sz="4" w:space="0"/>
              <w:bottom w:val="single" w:color="000000" w:sz="4" w:space="0"/>
              <w:right w:val="single" w:color="000000" w:sz="4" w:space="0"/>
            </w:tcBorders>
            <w:vAlign w:val="center"/>
          </w:tcPr>
          <w:p w14:paraId="66F47EDA">
            <w:pPr>
              <w:jc w:val="center"/>
              <w:rPr>
                <w:rFonts w:asciiTheme="minorEastAsia" w:hAnsiTheme="minorEastAsia" w:eastAsiaTheme="minorEastAsia"/>
                <w:bCs/>
                <w:szCs w:val="21"/>
              </w:rPr>
            </w:pPr>
            <w:r>
              <w:rPr>
                <w:rFonts w:asciiTheme="minorEastAsia" w:hAnsiTheme="minorEastAsia" w:eastAsiaTheme="minorEastAsia"/>
                <w:bCs/>
                <w:szCs w:val="21"/>
              </w:rPr>
              <w:t>身份证号</w:t>
            </w:r>
          </w:p>
        </w:tc>
        <w:tc>
          <w:tcPr>
            <w:tcW w:w="5878" w:type="dxa"/>
            <w:gridSpan w:val="5"/>
            <w:tcBorders>
              <w:top w:val="single" w:color="000000" w:sz="4" w:space="0"/>
              <w:left w:val="single" w:color="000000" w:sz="4" w:space="0"/>
              <w:bottom w:val="single" w:color="000000" w:sz="4" w:space="0"/>
              <w:right w:val="single" w:color="000000" w:sz="4" w:space="0"/>
            </w:tcBorders>
            <w:vAlign w:val="center"/>
          </w:tcPr>
          <w:p w14:paraId="16EF64BF">
            <w:pPr>
              <w:jc w:val="center"/>
              <w:rPr>
                <w:rFonts w:asciiTheme="minorEastAsia" w:hAnsiTheme="minorEastAsia" w:eastAsiaTheme="minorEastAsia"/>
                <w:bCs/>
                <w:szCs w:val="21"/>
                <w:lang w:val="en-US" w:eastAsia="zh-CN"/>
              </w:rPr>
            </w:pPr>
            <w:r>
              <w:rPr>
                <w:rFonts w:asciiTheme="minorEastAsia" w:hAnsiTheme="minorEastAsia" w:eastAsiaTheme="minorEastAsia"/>
                <w:bCs/>
                <w:szCs w:val="21"/>
                <w:lang w:val="en-US" w:eastAsia="zh-CN"/>
              </w:rPr>
              <w:t>411424199903236219</w:t>
            </w:r>
          </w:p>
        </w:tc>
      </w:tr>
      <w:tr w14:paraId="2D81C6F1">
        <w:tblPrEx>
          <w:tblCellMar>
            <w:top w:w="0" w:type="dxa"/>
            <w:left w:w="5" w:type="dxa"/>
            <w:bottom w:w="0" w:type="dxa"/>
            <w:right w:w="5" w:type="dxa"/>
          </w:tblCellMar>
        </w:tblPrEx>
        <w:trPr>
          <w:cantSplit/>
          <w:trHeight w:val="648" w:hRule="atLeast"/>
          <w:jc w:val="center"/>
        </w:trPr>
        <w:tc>
          <w:tcPr>
            <w:tcW w:w="443" w:type="dxa"/>
            <w:vMerge w:val="continue"/>
            <w:tcBorders>
              <w:top w:val="single" w:color="000000" w:sz="4" w:space="0"/>
              <w:left w:val="single" w:color="000000" w:sz="4" w:space="0"/>
              <w:bottom w:val="single" w:color="000000" w:sz="4" w:space="0"/>
              <w:right w:val="single" w:color="000000" w:sz="4" w:space="0"/>
            </w:tcBorders>
          </w:tcPr>
          <w:p w14:paraId="784C289F">
            <w:pPr>
              <w:rPr>
                <w:rFonts w:asciiTheme="minorEastAsia" w:hAnsiTheme="minorEastAsia" w:eastAsiaTheme="minorEastAsia"/>
                <w:bCs/>
                <w:szCs w:val="21"/>
              </w:rPr>
            </w:pPr>
          </w:p>
        </w:tc>
        <w:tc>
          <w:tcPr>
            <w:tcW w:w="1142" w:type="dxa"/>
            <w:gridSpan w:val="2"/>
            <w:tcBorders>
              <w:top w:val="single" w:color="000000" w:sz="4" w:space="0"/>
              <w:left w:val="single" w:color="000000" w:sz="4" w:space="0"/>
              <w:bottom w:val="single" w:color="000000" w:sz="4" w:space="0"/>
              <w:right w:val="single" w:color="000000" w:sz="4" w:space="0"/>
            </w:tcBorders>
            <w:vAlign w:val="center"/>
          </w:tcPr>
          <w:p w14:paraId="6DF5F45D">
            <w:pPr>
              <w:jc w:val="center"/>
              <w:rPr>
                <w:rFonts w:asciiTheme="minorEastAsia" w:hAnsiTheme="minorEastAsia" w:eastAsiaTheme="minorEastAsia"/>
                <w:bCs/>
                <w:szCs w:val="21"/>
              </w:rPr>
            </w:pPr>
            <w:r>
              <w:rPr>
                <w:rFonts w:asciiTheme="minorEastAsia" w:hAnsiTheme="minorEastAsia" w:eastAsiaTheme="minorEastAsia"/>
                <w:bCs/>
                <w:szCs w:val="21"/>
              </w:rPr>
              <w:t>入学时间</w:t>
            </w:r>
          </w:p>
        </w:tc>
        <w:tc>
          <w:tcPr>
            <w:tcW w:w="2910" w:type="dxa"/>
            <w:gridSpan w:val="4"/>
            <w:tcBorders>
              <w:top w:val="single" w:color="000000" w:sz="4" w:space="0"/>
              <w:left w:val="single" w:color="000000" w:sz="4" w:space="0"/>
              <w:bottom w:val="single" w:color="000000" w:sz="4" w:space="0"/>
              <w:right w:val="single" w:color="000000" w:sz="4" w:space="0"/>
            </w:tcBorders>
            <w:vAlign w:val="center"/>
          </w:tcPr>
          <w:p w14:paraId="12E93715">
            <w:pPr>
              <w:jc w:val="center"/>
              <w:rPr>
                <w:rFonts w:asciiTheme="minorEastAsia" w:hAnsiTheme="minorEastAsia" w:eastAsiaTheme="minorEastAsia"/>
                <w:bCs/>
                <w:szCs w:val="21"/>
              </w:rPr>
            </w:pPr>
            <w:r>
              <w:rPr>
                <w:rFonts w:asciiTheme="minorEastAsia" w:hAnsiTheme="minorEastAsia" w:eastAsiaTheme="minorEastAsia"/>
                <w:bCs/>
                <w:szCs w:val="21"/>
              </w:rPr>
              <w:t>2022.09</w:t>
            </w:r>
          </w:p>
        </w:tc>
        <w:tc>
          <w:tcPr>
            <w:tcW w:w="2546" w:type="dxa"/>
            <w:gridSpan w:val="3"/>
            <w:tcBorders>
              <w:top w:val="single" w:color="000000" w:sz="4" w:space="0"/>
              <w:left w:val="single" w:color="000000" w:sz="4" w:space="0"/>
              <w:bottom w:val="single" w:color="000000" w:sz="4" w:space="0"/>
              <w:right w:val="single" w:color="000000" w:sz="4" w:space="0"/>
            </w:tcBorders>
            <w:vAlign w:val="center"/>
          </w:tcPr>
          <w:p w14:paraId="517FDD47">
            <w:pPr>
              <w:jc w:val="center"/>
              <w:rPr>
                <w:rFonts w:asciiTheme="minorEastAsia" w:hAnsiTheme="minorEastAsia" w:eastAsiaTheme="minorEastAsia"/>
                <w:bCs/>
                <w:szCs w:val="21"/>
              </w:rPr>
            </w:pPr>
            <w:r>
              <w:rPr>
                <w:rFonts w:asciiTheme="minorEastAsia" w:hAnsiTheme="minorEastAsia" w:eastAsiaTheme="minorEastAsia"/>
                <w:bCs/>
                <w:szCs w:val="21"/>
              </w:rPr>
              <w:t>培养方式</w:t>
            </w:r>
          </w:p>
        </w:tc>
        <w:tc>
          <w:tcPr>
            <w:tcW w:w="2347" w:type="dxa"/>
            <w:tcBorders>
              <w:top w:val="single" w:color="000000" w:sz="4" w:space="0"/>
              <w:left w:val="single" w:color="000000" w:sz="4" w:space="0"/>
              <w:bottom w:val="single" w:color="000000" w:sz="4" w:space="0"/>
              <w:right w:val="single" w:color="000000" w:sz="4" w:space="0"/>
            </w:tcBorders>
            <w:vAlign w:val="center"/>
          </w:tcPr>
          <w:p w14:paraId="3AEAC503">
            <w:pPr>
              <w:jc w:val="center"/>
              <w:rPr>
                <w:rFonts w:asciiTheme="minorEastAsia" w:hAnsiTheme="minorEastAsia" w:eastAsiaTheme="minorEastAsia"/>
                <w:bCs/>
                <w:szCs w:val="21"/>
              </w:rPr>
            </w:pPr>
            <w:r>
              <w:rPr>
                <w:rFonts w:asciiTheme="minorEastAsia" w:hAnsiTheme="minorEastAsia" w:eastAsiaTheme="minorEastAsia"/>
              </w:rPr>
              <w:t xml:space="preserve">☑ </w:t>
            </w:r>
            <w:r>
              <w:rPr>
                <w:rFonts w:asciiTheme="minorEastAsia" w:hAnsiTheme="minorEastAsia" w:eastAsiaTheme="minorEastAsia"/>
                <w:bCs/>
                <w:szCs w:val="21"/>
              </w:rPr>
              <w:t xml:space="preserve">脱产   </w:t>
            </w:r>
            <w:r>
              <w:rPr>
                <w:rFonts w:asciiTheme="minorEastAsia" w:hAnsiTheme="minorEastAsia" w:eastAsiaTheme="minorEastAsia"/>
              </w:rPr>
              <w:t>□</w:t>
            </w:r>
            <w:r>
              <w:rPr>
                <w:rFonts w:asciiTheme="minorEastAsia" w:hAnsiTheme="minorEastAsia" w:eastAsiaTheme="minorEastAsia"/>
                <w:bCs/>
                <w:szCs w:val="21"/>
              </w:rPr>
              <w:t xml:space="preserve"> 不脱产</w:t>
            </w:r>
          </w:p>
        </w:tc>
      </w:tr>
      <w:tr w14:paraId="5C3CF6B0">
        <w:tblPrEx>
          <w:tblCellMar>
            <w:top w:w="0" w:type="dxa"/>
            <w:left w:w="5" w:type="dxa"/>
            <w:bottom w:w="0" w:type="dxa"/>
            <w:right w:w="5" w:type="dxa"/>
          </w:tblCellMar>
        </w:tblPrEx>
        <w:trPr>
          <w:cantSplit/>
          <w:trHeight w:val="634" w:hRule="atLeast"/>
          <w:jc w:val="center"/>
        </w:trPr>
        <w:tc>
          <w:tcPr>
            <w:tcW w:w="443" w:type="dxa"/>
            <w:vMerge w:val="continue"/>
            <w:tcBorders>
              <w:top w:val="single" w:color="000000" w:sz="4" w:space="0"/>
              <w:left w:val="single" w:color="000000" w:sz="4" w:space="0"/>
              <w:bottom w:val="single" w:color="000000" w:sz="4" w:space="0"/>
              <w:right w:val="single" w:color="000000" w:sz="4" w:space="0"/>
            </w:tcBorders>
          </w:tcPr>
          <w:p w14:paraId="2FCD3B99">
            <w:pPr>
              <w:rPr>
                <w:rFonts w:asciiTheme="minorEastAsia" w:hAnsiTheme="minorEastAsia" w:eastAsiaTheme="minorEastAsia"/>
                <w:bCs/>
                <w:szCs w:val="21"/>
              </w:rPr>
            </w:pPr>
          </w:p>
        </w:tc>
        <w:tc>
          <w:tcPr>
            <w:tcW w:w="1665" w:type="dxa"/>
            <w:gridSpan w:val="4"/>
            <w:tcBorders>
              <w:top w:val="single" w:color="000000" w:sz="4" w:space="0"/>
              <w:left w:val="single" w:color="000000" w:sz="4" w:space="0"/>
              <w:bottom w:val="single" w:color="000000" w:sz="4" w:space="0"/>
              <w:right w:val="single" w:color="000000" w:sz="4" w:space="0"/>
            </w:tcBorders>
            <w:vAlign w:val="center"/>
          </w:tcPr>
          <w:p w14:paraId="28B4E673">
            <w:pPr>
              <w:jc w:val="center"/>
              <w:rPr>
                <w:rFonts w:asciiTheme="minorEastAsia" w:hAnsiTheme="minorEastAsia" w:eastAsiaTheme="minorEastAsia"/>
                <w:bCs/>
                <w:szCs w:val="21"/>
              </w:rPr>
            </w:pPr>
            <w:r>
              <w:rPr>
                <w:rFonts w:asciiTheme="minorEastAsia" w:hAnsiTheme="minorEastAsia" w:eastAsiaTheme="minorEastAsia"/>
                <w:bCs/>
                <w:szCs w:val="21"/>
              </w:rPr>
              <w:t>学生类别</w:t>
            </w:r>
          </w:p>
        </w:tc>
        <w:tc>
          <w:tcPr>
            <w:tcW w:w="7280" w:type="dxa"/>
            <w:gridSpan w:val="6"/>
            <w:tcBorders>
              <w:top w:val="single" w:color="000000" w:sz="4" w:space="0"/>
              <w:left w:val="single" w:color="000000" w:sz="4" w:space="0"/>
              <w:bottom w:val="single" w:color="000000" w:sz="4" w:space="0"/>
              <w:right w:val="single" w:color="000000" w:sz="4" w:space="0"/>
            </w:tcBorders>
            <w:vAlign w:val="center"/>
          </w:tcPr>
          <w:p w14:paraId="13CE3090">
            <w:pPr>
              <w:pStyle w:val="26"/>
              <w:numPr>
                <w:ilvl w:val="0"/>
                <w:numId w:val="3"/>
              </w:numPr>
              <w:rPr>
                <w:rFonts w:asciiTheme="minorEastAsia" w:hAnsiTheme="minorEastAsia" w:eastAsiaTheme="minorEastAsia"/>
              </w:rPr>
            </w:pPr>
            <w:r>
              <w:rPr>
                <w:rFonts w:asciiTheme="minorEastAsia" w:hAnsiTheme="minorEastAsia" w:eastAsiaTheme="minorEastAsia"/>
              </w:rPr>
              <w:t>学术硕士    ☑ 专业硕士    □ 学术博士   □ 专业博士</w:t>
            </w:r>
          </w:p>
        </w:tc>
      </w:tr>
      <w:tr w14:paraId="4D810E54">
        <w:tblPrEx>
          <w:tblCellMar>
            <w:top w:w="0" w:type="dxa"/>
            <w:left w:w="5" w:type="dxa"/>
            <w:bottom w:w="0" w:type="dxa"/>
            <w:right w:w="5" w:type="dxa"/>
          </w:tblCellMar>
        </w:tblPrEx>
        <w:trPr>
          <w:cantSplit/>
          <w:trHeight w:val="572" w:hRule="atLeast"/>
          <w:jc w:val="center"/>
        </w:trPr>
        <w:tc>
          <w:tcPr>
            <w:tcW w:w="443" w:type="dxa"/>
            <w:vMerge w:val="restart"/>
            <w:tcBorders>
              <w:top w:val="single" w:color="000000" w:sz="4" w:space="0"/>
              <w:left w:val="single" w:color="000000" w:sz="4" w:space="0"/>
              <w:bottom w:val="single" w:color="000000" w:sz="4" w:space="0"/>
              <w:right w:val="single" w:color="000000" w:sz="4" w:space="0"/>
            </w:tcBorders>
            <w:textDirection w:val="tbRl"/>
            <w:vAlign w:val="center"/>
          </w:tcPr>
          <w:p w14:paraId="412A9026">
            <w:pPr>
              <w:ind w:left="113" w:right="113" w:firstLine="0"/>
              <w:jc w:val="center"/>
              <w:rPr>
                <w:rFonts w:asciiTheme="minorEastAsia" w:hAnsiTheme="minorEastAsia" w:eastAsiaTheme="minorEastAsia"/>
                <w:bCs/>
                <w:szCs w:val="21"/>
              </w:rPr>
            </w:pPr>
            <w:r>
              <w:rPr>
                <w:rFonts w:asciiTheme="minorEastAsia" w:hAnsiTheme="minorEastAsia" w:eastAsiaTheme="minorEastAsia"/>
                <w:bCs/>
                <w:szCs w:val="21"/>
              </w:rPr>
              <w:t>论文内容和意义</w:t>
            </w:r>
          </w:p>
        </w:tc>
        <w:tc>
          <w:tcPr>
            <w:tcW w:w="457" w:type="dxa"/>
            <w:vMerge w:val="restart"/>
            <w:tcBorders>
              <w:top w:val="single" w:color="000000" w:sz="4" w:space="0"/>
              <w:left w:val="single" w:color="000000" w:sz="4" w:space="0"/>
              <w:bottom w:val="single" w:color="000000" w:sz="4" w:space="0"/>
              <w:right w:val="single" w:color="000000" w:sz="4" w:space="0"/>
            </w:tcBorders>
            <w:textDirection w:val="tbRl"/>
            <w:vAlign w:val="center"/>
          </w:tcPr>
          <w:p w14:paraId="4DEF89C4">
            <w:pPr>
              <w:ind w:left="113" w:right="113" w:firstLine="0"/>
              <w:jc w:val="center"/>
              <w:rPr>
                <w:rFonts w:asciiTheme="minorEastAsia" w:hAnsiTheme="minorEastAsia" w:eastAsiaTheme="minorEastAsia"/>
                <w:bCs/>
                <w:szCs w:val="21"/>
              </w:rPr>
            </w:pPr>
            <w:r>
              <w:rPr>
                <w:rFonts w:asciiTheme="minorEastAsia" w:hAnsiTheme="minorEastAsia" w:eastAsiaTheme="minorEastAsia"/>
                <w:bCs/>
                <w:szCs w:val="21"/>
              </w:rPr>
              <w:t>题 目</w:t>
            </w:r>
          </w:p>
        </w:tc>
        <w:tc>
          <w:tcPr>
            <w:tcW w:w="915" w:type="dxa"/>
            <w:gridSpan w:val="2"/>
            <w:tcBorders>
              <w:top w:val="single" w:color="000000" w:sz="4" w:space="0"/>
              <w:left w:val="single" w:color="000000" w:sz="4" w:space="0"/>
              <w:bottom w:val="single" w:color="000000" w:sz="4" w:space="0"/>
              <w:right w:val="single" w:color="000000" w:sz="4" w:space="0"/>
            </w:tcBorders>
            <w:vAlign w:val="center"/>
          </w:tcPr>
          <w:p w14:paraId="65E1D09B">
            <w:pPr>
              <w:jc w:val="center"/>
              <w:rPr>
                <w:rFonts w:asciiTheme="minorEastAsia" w:hAnsiTheme="minorEastAsia" w:eastAsiaTheme="minorEastAsia"/>
                <w:bCs/>
                <w:szCs w:val="21"/>
              </w:rPr>
            </w:pPr>
            <w:r>
              <w:rPr>
                <w:rFonts w:asciiTheme="minorEastAsia" w:hAnsiTheme="minorEastAsia" w:eastAsiaTheme="minorEastAsia"/>
                <w:bCs/>
                <w:szCs w:val="21"/>
              </w:rPr>
              <w:t>中文</w:t>
            </w:r>
          </w:p>
        </w:tc>
        <w:tc>
          <w:tcPr>
            <w:tcW w:w="7573" w:type="dxa"/>
            <w:gridSpan w:val="7"/>
            <w:tcBorders>
              <w:top w:val="single" w:color="000000" w:sz="4" w:space="0"/>
              <w:left w:val="single" w:color="000000" w:sz="4" w:space="0"/>
              <w:bottom w:val="single" w:color="000000" w:sz="4" w:space="0"/>
              <w:right w:val="single" w:color="000000" w:sz="4" w:space="0"/>
            </w:tcBorders>
            <w:vAlign w:val="center"/>
          </w:tcPr>
          <w:p w14:paraId="6A33C2F0">
            <w:pPr>
              <w:jc w:val="center"/>
              <w:rPr>
                <w:rFonts w:asciiTheme="minorEastAsia" w:hAnsiTheme="minorEastAsia" w:eastAsiaTheme="minorEastAsia"/>
                <w:bCs/>
                <w:szCs w:val="21"/>
              </w:rPr>
            </w:pPr>
            <w:r>
              <w:rPr>
                <w:rFonts w:asciiTheme="minorEastAsia" w:hAnsiTheme="minorEastAsia" w:eastAsiaTheme="minorEastAsia"/>
                <w:bCs/>
                <w:szCs w:val="21"/>
              </w:rPr>
              <w:t>基于国产AI处理器的Top-k算子的设计与实现</w:t>
            </w:r>
          </w:p>
        </w:tc>
      </w:tr>
      <w:tr w14:paraId="5699E59C">
        <w:tblPrEx>
          <w:tblCellMar>
            <w:top w:w="0" w:type="dxa"/>
            <w:left w:w="5" w:type="dxa"/>
            <w:bottom w:w="0" w:type="dxa"/>
            <w:right w:w="5" w:type="dxa"/>
          </w:tblCellMar>
        </w:tblPrEx>
        <w:trPr>
          <w:cantSplit/>
          <w:trHeight w:val="566" w:hRule="atLeast"/>
          <w:jc w:val="center"/>
        </w:trPr>
        <w:tc>
          <w:tcPr>
            <w:tcW w:w="443"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14:paraId="004E0E23">
            <w:pPr>
              <w:ind w:left="113" w:right="113" w:firstLine="0"/>
              <w:jc w:val="center"/>
              <w:rPr>
                <w:rFonts w:asciiTheme="minorEastAsia" w:hAnsiTheme="minorEastAsia" w:eastAsiaTheme="minorEastAsia"/>
                <w:bCs/>
                <w:szCs w:val="21"/>
              </w:rPr>
            </w:pPr>
          </w:p>
        </w:tc>
        <w:tc>
          <w:tcPr>
            <w:tcW w:w="457"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14:paraId="1ACEF488">
            <w:pPr>
              <w:ind w:left="113" w:right="113" w:firstLine="0"/>
              <w:jc w:val="center"/>
              <w:rPr>
                <w:rFonts w:asciiTheme="minorEastAsia" w:hAnsiTheme="minorEastAsia" w:eastAsiaTheme="minorEastAsia"/>
                <w:bCs/>
                <w:szCs w:val="21"/>
              </w:rPr>
            </w:pPr>
          </w:p>
        </w:tc>
        <w:tc>
          <w:tcPr>
            <w:tcW w:w="915" w:type="dxa"/>
            <w:gridSpan w:val="2"/>
            <w:tcBorders>
              <w:top w:val="single" w:color="000000" w:sz="4" w:space="0"/>
              <w:left w:val="single" w:color="000000" w:sz="4" w:space="0"/>
              <w:bottom w:val="single" w:color="000000" w:sz="4" w:space="0"/>
              <w:right w:val="single" w:color="000000" w:sz="4" w:space="0"/>
            </w:tcBorders>
            <w:vAlign w:val="center"/>
          </w:tcPr>
          <w:p w14:paraId="7D86E64A">
            <w:pPr>
              <w:jc w:val="center"/>
              <w:rPr>
                <w:rFonts w:asciiTheme="minorEastAsia" w:hAnsiTheme="minorEastAsia" w:eastAsiaTheme="minorEastAsia"/>
                <w:bCs/>
                <w:szCs w:val="21"/>
              </w:rPr>
            </w:pPr>
            <w:r>
              <w:rPr>
                <w:rFonts w:asciiTheme="minorEastAsia" w:hAnsiTheme="minorEastAsia" w:eastAsiaTheme="minorEastAsia"/>
                <w:bCs/>
                <w:szCs w:val="21"/>
              </w:rPr>
              <w:t>英文</w:t>
            </w:r>
          </w:p>
        </w:tc>
        <w:tc>
          <w:tcPr>
            <w:tcW w:w="7573" w:type="dxa"/>
            <w:gridSpan w:val="7"/>
            <w:tcBorders>
              <w:top w:val="single" w:color="000000" w:sz="4" w:space="0"/>
              <w:left w:val="single" w:color="000000" w:sz="4" w:space="0"/>
              <w:bottom w:val="single" w:color="000000" w:sz="4" w:space="0"/>
              <w:right w:val="single" w:color="000000" w:sz="4" w:space="0"/>
            </w:tcBorders>
            <w:vAlign w:val="center"/>
          </w:tcPr>
          <w:p w14:paraId="2A1FD423">
            <w:pPr>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Design and implementation of Top-k operator based on domestic AI processor</w:t>
            </w:r>
          </w:p>
        </w:tc>
      </w:tr>
      <w:tr w14:paraId="3FC0FC87">
        <w:tblPrEx>
          <w:tblCellMar>
            <w:top w:w="0" w:type="dxa"/>
            <w:left w:w="5" w:type="dxa"/>
            <w:bottom w:w="0" w:type="dxa"/>
            <w:right w:w="5" w:type="dxa"/>
          </w:tblCellMar>
        </w:tblPrEx>
        <w:trPr>
          <w:cantSplit/>
          <w:trHeight w:val="7569" w:hRule="atLeast"/>
          <w:jc w:val="center"/>
        </w:trPr>
        <w:tc>
          <w:tcPr>
            <w:tcW w:w="443" w:type="dxa"/>
            <w:vMerge w:val="continue"/>
            <w:tcBorders>
              <w:top w:val="single" w:color="000000" w:sz="4" w:space="0"/>
              <w:left w:val="single" w:color="000000" w:sz="4" w:space="0"/>
              <w:bottom w:val="single" w:color="000000" w:sz="4" w:space="0"/>
              <w:right w:val="single" w:color="000000" w:sz="4" w:space="0"/>
            </w:tcBorders>
            <w:textDirection w:val="tbRl"/>
            <w:vAlign w:val="center"/>
          </w:tcPr>
          <w:p w14:paraId="4851ED0B">
            <w:pPr>
              <w:ind w:left="113" w:right="113" w:firstLine="0"/>
              <w:jc w:val="center"/>
              <w:rPr>
                <w:rFonts w:asciiTheme="minorEastAsia" w:hAnsiTheme="minorEastAsia" w:eastAsiaTheme="minorEastAsia"/>
                <w:bCs/>
                <w:szCs w:val="21"/>
              </w:rPr>
            </w:pPr>
          </w:p>
        </w:tc>
        <w:tc>
          <w:tcPr>
            <w:tcW w:w="457" w:type="dxa"/>
            <w:tcBorders>
              <w:top w:val="single" w:color="000000" w:sz="4" w:space="0"/>
              <w:left w:val="single" w:color="000000" w:sz="4" w:space="0"/>
              <w:bottom w:val="single" w:color="000000" w:sz="4" w:space="0"/>
              <w:right w:val="single" w:color="000000" w:sz="4" w:space="0"/>
            </w:tcBorders>
            <w:textDirection w:val="tbRl"/>
            <w:vAlign w:val="center"/>
          </w:tcPr>
          <w:p w14:paraId="5641F8CF">
            <w:pPr>
              <w:ind w:left="113" w:right="113" w:firstLine="0"/>
              <w:jc w:val="center"/>
              <w:rPr>
                <w:rFonts w:asciiTheme="minorEastAsia" w:hAnsiTheme="minorEastAsia" w:eastAsiaTheme="minorEastAsia"/>
                <w:bCs/>
                <w:szCs w:val="21"/>
              </w:rPr>
            </w:pPr>
            <w:r>
              <w:rPr>
                <w:rFonts w:asciiTheme="minorEastAsia" w:hAnsiTheme="minorEastAsia" w:eastAsiaTheme="minorEastAsia"/>
                <w:bCs/>
                <w:szCs w:val="21"/>
              </w:rPr>
              <w:t>摘  要</w:t>
            </w:r>
          </w:p>
        </w:tc>
        <w:tc>
          <w:tcPr>
            <w:tcW w:w="8488" w:type="dxa"/>
            <w:gridSpan w:val="9"/>
            <w:tcBorders>
              <w:top w:val="single" w:color="000000" w:sz="4" w:space="0"/>
              <w:left w:val="single" w:color="000000" w:sz="4" w:space="0"/>
              <w:bottom w:val="single" w:color="000000" w:sz="4" w:space="0"/>
              <w:right w:val="single" w:color="000000" w:sz="4" w:space="0"/>
            </w:tcBorders>
            <w:vAlign w:val="center"/>
          </w:tcPr>
          <w:p w14:paraId="015270D9">
            <w:pPr>
              <w:rPr>
                <w:rFonts w:asciiTheme="minorEastAsia" w:hAnsiTheme="minorEastAsia" w:eastAsiaTheme="minorEastAsia"/>
                <w:bCs/>
                <w:szCs w:val="21"/>
              </w:rPr>
            </w:pPr>
            <w:r>
              <w:rPr>
                <w:rFonts w:asciiTheme="minorEastAsia" w:hAnsiTheme="minorEastAsia" w:eastAsiaTheme="minorEastAsia"/>
                <w:bCs/>
                <w:szCs w:val="21"/>
              </w:rPr>
              <w:t xml:space="preserve">    随着深度学习的不断发展，其模型的复杂度和规模呈指数级增长，传统CPU逐渐显露出其计算速度不足的弱点。为了应对这一挑战，各种AI处理器应运而生。Top-k算子用于从一组元素中选择排名在前k位置的元素，其在深度学习中有着广泛的应用。目前有多种算法实现Top-k算子，但是在不同的硬件体系结构上进行实现时，往往需要结合硬件自身的特点进行实现和优化才能发挥硬件的性能。因此，本课题计划基于目前国内外对于Top-k并行算法的研究，针对寒武纪自研AI处理器，完成Top-k算子的设计与实现。</w:t>
            </w:r>
          </w:p>
          <w:p w14:paraId="1058967E">
            <w:pPr>
              <w:ind w:firstLine="420"/>
              <w:rPr>
                <w:rFonts w:asciiTheme="minorEastAsia" w:hAnsiTheme="minorEastAsia" w:eastAsiaTheme="minorEastAsia"/>
                <w:bCs/>
                <w:szCs w:val="21"/>
              </w:rPr>
            </w:pPr>
            <w:r>
              <w:rPr>
                <w:rFonts w:asciiTheme="minorEastAsia" w:hAnsiTheme="minorEastAsia" w:eastAsiaTheme="minorEastAsia"/>
                <w:bCs/>
                <w:szCs w:val="21"/>
              </w:rPr>
              <w:t>在充分分析国产AI处理器体系结构和各Top-k算法特点的基础之上，选用合适的Top-k算法（radix Top-k和quick Top-k）在国产AI处理器上进行实现和优化；再对各Top-k算法在不同的数据类型和数据规模上的表现进行分析后，设计并实现Top-k算子；最后设计并完成Top-k算子在国产AI处理器上的测试模块。本课题主要工作内容和创新点总结如下：</w:t>
            </w:r>
          </w:p>
          <w:p w14:paraId="1EF62009">
            <w:pPr>
              <w:ind w:firstLine="420"/>
              <w:rPr>
                <w:rFonts w:asciiTheme="minorEastAsia" w:hAnsiTheme="minorEastAsia" w:eastAsiaTheme="minorEastAsia"/>
                <w:bCs/>
                <w:szCs w:val="21"/>
                <w:lang w:eastAsia="zh-CN"/>
              </w:rPr>
            </w:pPr>
            <w:r>
              <w:rPr>
                <w:rFonts w:asciiTheme="minorEastAsia" w:hAnsiTheme="minorEastAsia" w:eastAsiaTheme="minorEastAsia"/>
                <w:bCs/>
                <w:szCs w:val="21"/>
                <w:lang w:val="en-US" w:eastAsia="zh-CN"/>
              </w:rPr>
              <w:t>1.</w:t>
            </w:r>
            <w:r>
              <w:rPr>
                <w:rFonts w:asciiTheme="minorEastAsia" w:hAnsiTheme="minorEastAsia" w:eastAsiaTheme="minorEastAsia"/>
                <w:bCs/>
                <w:szCs w:val="21"/>
              </w:rPr>
              <w:t>调研Top-k并行算法并深入学习国产AI处理器体系结构和BangC编程</w:t>
            </w:r>
            <w:r>
              <w:rPr>
                <w:rFonts w:asciiTheme="minorEastAsia" w:hAnsiTheme="minorEastAsia" w:eastAsiaTheme="minorEastAsia"/>
                <w:bCs/>
                <w:szCs w:val="21"/>
                <w:lang w:eastAsia="zh-CN"/>
              </w:rPr>
              <w:t>。</w:t>
            </w:r>
          </w:p>
          <w:p w14:paraId="31DC0ADC">
            <w:pPr>
              <w:ind w:firstLine="420"/>
              <w:rPr>
                <w:rFonts w:asciiTheme="minorEastAsia" w:hAnsiTheme="minorEastAsia" w:eastAsiaTheme="minorEastAsia"/>
                <w:bCs/>
                <w:szCs w:val="21"/>
                <w:lang w:val="en-US" w:eastAsia="zh-CN"/>
              </w:rPr>
            </w:pPr>
            <w:r>
              <w:rPr>
                <w:rFonts w:asciiTheme="minorEastAsia" w:hAnsiTheme="minorEastAsia" w:eastAsiaTheme="minorEastAsia"/>
                <w:bCs/>
                <w:szCs w:val="21"/>
                <w:lang w:val="en-US" w:eastAsia="zh-CN"/>
              </w:rPr>
              <w:t>2.</w:t>
            </w:r>
            <w:r>
              <w:rPr>
                <w:rFonts w:asciiTheme="minorEastAsia" w:hAnsiTheme="minorEastAsia" w:eastAsiaTheme="minorEastAsia"/>
                <w:bCs/>
                <w:szCs w:val="21"/>
              </w:rPr>
              <w:t>基于AI处理器体系结构并行实现Top-k算法并优化</w:t>
            </w:r>
            <w:r>
              <w:rPr>
                <w:rFonts w:asciiTheme="minorEastAsia" w:hAnsiTheme="minorEastAsia" w:eastAsiaTheme="minorEastAsia"/>
                <w:bCs/>
                <w:szCs w:val="21"/>
                <w:lang w:eastAsia="zh-CN"/>
              </w:rPr>
              <w:t>。</w:t>
            </w:r>
          </w:p>
          <w:p w14:paraId="1420BA04">
            <w:pPr>
              <w:ind w:firstLine="420"/>
              <w:rPr>
                <w:rFonts w:asciiTheme="minorEastAsia" w:hAnsiTheme="minorEastAsia" w:eastAsiaTheme="minorEastAsia"/>
                <w:bCs/>
                <w:szCs w:val="21"/>
                <w:lang w:eastAsia="zh-CN"/>
              </w:rPr>
            </w:pPr>
            <w:r>
              <w:rPr>
                <w:rFonts w:asciiTheme="minorEastAsia" w:hAnsiTheme="minorEastAsia" w:eastAsiaTheme="minorEastAsia"/>
                <w:bCs/>
                <w:szCs w:val="21"/>
                <w:lang w:val="en-US" w:eastAsia="zh-CN"/>
              </w:rPr>
              <w:t>3.</w:t>
            </w:r>
            <w:r>
              <w:rPr>
                <w:rFonts w:asciiTheme="minorEastAsia" w:hAnsiTheme="minorEastAsia" w:eastAsiaTheme="minorEastAsia"/>
                <w:bCs/>
                <w:szCs w:val="21"/>
              </w:rPr>
              <w:t>设计并实现</w:t>
            </w:r>
            <w:r>
              <w:rPr>
                <w:rFonts w:asciiTheme="minorEastAsia" w:hAnsiTheme="minorEastAsia" w:eastAsiaTheme="minorEastAsia"/>
                <w:bCs/>
                <w:szCs w:val="21"/>
                <w:lang w:val="en-US" w:eastAsia="zh-CN"/>
              </w:rPr>
              <w:t>T</w:t>
            </w:r>
            <w:r>
              <w:rPr>
                <w:rFonts w:asciiTheme="minorEastAsia" w:hAnsiTheme="minorEastAsia" w:eastAsiaTheme="minorEastAsia"/>
                <w:bCs/>
                <w:szCs w:val="21"/>
              </w:rPr>
              <w:t>op-k算子</w:t>
            </w:r>
            <w:r>
              <w:rPr>
                <w:rFonts w:asciiTheme="minorEastAsia" w:hAnsiTheme="minorEastAsia" w:eastAsiaTheme="minorEastAsia"/>
                <w:bCs/>
                <w:szCs w:val="21"/>
                <w:lang w:eastAsia="zh-CN"/>
              </w:rPr>
              <w:t>。</w:t>
            </w:r>
          </w:p>
          <w:p w14:paraId="5B8B3F77">
            <w:pPr>
              <w:ind w:firstLine="420"/>
              <w:rPr>
                <w:rFonts w:asciiTheme="minorEastAsia" w:hAnsiTheme="minorEastAsia" w:eastAsiaTheme="minorEastAsia"/>
                <w:bCs/>
                <w:szCs w:val="21"/>
                <w:lang w:eastAsia="zh-CN"/>
              </w:rPr>
            </w:pPr>
          </w:p>
          <w:p w14:paraId="461CF0F8">
            <w:pPr>
              <w:rPr>
                <w:rFonts w:asciiTheme="minorEastAsia" w:hAnsiTheme="minorEastAsia" w:eastAsiaTheme="minorEastAsia"/>
                <w:bCs/>
                <w:szCs w:val="21"/>
              </w:rPr>
            </w:pPr>
          </w:p>
          <w:p w14:paraId="78D372D5">
            <w:pPr>
              <w:rPr>
                <w:rFonts w:asciiTheme="minorEastAsia" w:hAnsiTheme="minorEastAsia" w:eastAsiaTheme="minorEastAsia"/>
                <w:bCs/>
                <w:szCs w:val="21"/>
              </w:rPr>
            </w:pPr>
          </w:p>
          <w:p w14:paraId="4DDF2252">
            <w:pPr>
              <w:rPr>
                <w:rFonts w:asciiTheme="minorEastAsia" w:hAnsiTheme="minorEastAsia" w:eastAsiaTheme="minorEastAsia"/>
                <w:bCs/>
                <w:szCs w:val="21"/>
              </w:rPr>
            </w:pPr>
          </w:p>
          <w:p w14:paraId="28853FBB">
            <w:pPr>
              <w:rPr>
                <w:rFonts w:asciiTheme="minorEastAsia" w:hAnsiTheme="minorEastAsia" w:eastAsiaTheme="minorEastAsia"/>
                <w:bCs/>
                <w:szCs w:val="21"/>
              </w:rPr>
            </w:pPr>
          </w:p>
          <w:p w14:paraId="173E1BE0">
            <w:pPr>
              <w:rPr>
                <w:rFonts w:asciiTheme="minorEastAsia" w:hAnsiTheme="minorEastAsia" w:eastAsiaTheme="minorEastAsia"/>
                <w:bCs/>
                <w:szCs w:val="21"/>
              </w:rPr>
            </w:pPr>
          </w:p>
          <w:p w14:paraId="1F428F05">
            <w:pPr>
              <w:rPr>
                <w:rFonts w:asciiTheme="minorEastAsia" w:hAnsiTheme="minorEastAsia" w:eastAsiaTheme="minorEastAsia"/>
                <w:bCs/>
                <w:szCs w:val="21"/>
              </w:rPr>
            </w:pPr>
          </w:p>
          <w:p w14:paraId="0DB94813">
            <w:pPr>
              <w:rPr>
                <w:rFonts w:asciiTheme="minorEastAsia" w:hAnsiTheme="minorEastAsia" w:eastAsiaTheme="minorEastAsia"/>
                <w:bCs/>
                <w:szCs w:val="21"/>
              </w:rPr>
            </w:pPr>
          </w:p>
          <w:p w14:paraId="3F42DB75">
            <w:pPr>
              <w:rPr>
                <w:rFonts w:asciiTheme="minorEastAsia" w:hAnsiTheme="minorEastAsia" w:eastAsiaTheme="minorEastAsia"/>
                <w:bCs/>
                <w:szCs w:val="21"/>
              </w:rPr>
            </w:pPr>
          </w:p>
          <w:p w14:paraId="688DFA84">
            <w:pPr>
              <w:rPr>
                <w:rFonts w:asciiTheme="minorEastAsia" w:hAnsiTheme="minorEastAsia" w:eastAsiaTheme="minorEastAsia"/>
                <w:bCs/>
                <w:szCs w:val="21"/>
              </w:rPr>
            </w:pPr>
          </w:p>
          <w:p w14:paraId="567D10DA">
            <w:pPr>
              <w:rPr>
                <w:rFonts w:asciiTheme="minorEastAsia" w:hAnsiTheme="minorEastAsia" w:eastAsiaTheme="minorEastAsia"/>
                <w:bCs/>
                <w:szCs w:val="21"/>
              </w:rPr>
            </w:pPr>
          </w:p>
          <w:p w14:paraId="3C5C1361">
            <w:pPr>
              <w:rPr>
                <w:rFonts w:asciiTheme="minorEastAsia" w:hAnsiTheme="minorEastAsia" w:eastAsiaTheme="minorEastAsia"/>
                <w:bCs/>
                <w:szCs w:val="21"/>
              </w:rPr>
            </w:pPr>
          </w:p>
          <w:p w14:paraId="4D771D0E">
            <w:pPr>
              <w:rPr>
                <w:rFonts w:asciiTheme="minorEastAsia" w:hAnsiTheme="minorEastAsia" w:eastAsiaTheme="minorEastAsia"/>
                <w:bCs/>
                <w:szCs w:val="21"/>
              </w:rPr>
            </w:pPr>
          </w:p>
          <w:p w14:paraId="45A068C1">
            <w:pPr>
              <w:rPr>
                <w:rFonts w:asciiTheme="minorEastAsia" w:hAnsiTheme="minorEastAsia" w:eastAsiaTheme="minorEastAsia"/>
                <w:bCs/>
                <w:szCs w:val="21"/>
              </w:rPr>
            </w:pPr>
          </w:p>
          <w:p w14:paraId="4D710E86">
            <w:pPr>
              <w:rPr>
                <w:rFonts w:asciiTheme="minorEastAsia" w:hAnsiTheme="minorEastAsia" w:eastAsiaTheme="minorEastAsia"/>
                <w:bCs/>
                <w:szCs w:val="21"/>
              </w:rPr>
            </w:pPr>
          </w:p>
          <w:p w14:paraId="13D6FCE6">
            <w:pPr>
              <w:rPr>
                <w:rFonts w:asciiTheme="minorEastAsia" w:hAnsiTheme="minorEastAsia" w:eastAsiaTheme="minorEastAsia"/>
                <w:bCs/>
                <w:szCs w:val="21"/>
              </w:rPr>
            </w:pPr>
          </w:p>
        </w:tc>
      </w:tr>
      <w:tr w14:paraId="29070662">
        <w:tblPrEx>
          <w:tblCellMar>
            <w:top w:w="0" w:type="dxa"/>
            <w:left w:w="5" w:type="dxa"/>
            <w:bottom w:w="0" w:type="dxa"/>
            <w:right w:w="5" w:type="dxa"/>
          </w:tblCellMar>
        </w:tblPrEx>
        <w:trPr>
          <w:cantSplit/>
          <w:trHeight w:val="619" w:hRule="atLeast"/>
          <w:jc w:val="center"/>
        </w:trPr>
        <w:tc>
          <w:tcPr>
            <w:tcW w:w="443" w:type="dxa"/>
            <w:vMerge w:val="continue"/>
            <w:tcBorders>
              <w:top w:val="single" w:color="000000" w:sz="4" w:space="0"/>
              <w:left w:val="single" w:color="000000" w:sz="4" w:space="0"/>
              <w:bottom w:val="single" w:color="000000" w:sz="4" w:space="0"/>
              <w:right w:val="single" w:color="000000" w:sz="4" w:space="0"/>
            </w:tcBorders>
          </w:tcPr>
          <w:p w14:paraId="1EC4E68E">
            <w:pPr>
              <w:rPr>
                <w:rFonts w:asciiTheme="minorEastAsia" w:hAnsiTheme="minorEastAsia" w:eastAsiaTheme="minorEastAsia"/>
                <w:bCs/>
                <w:szCs w:val="21"/>
              </w:rPr>
            </w:pPr>
          </w:p>
        </w:tc>
        <w:tc>
          <w:tcPr>
            <w:tcW w:w="457" w:type="dxa"/>
            <w:vMerge w:val="restart"/>
            <w:tcBorders>
              <w:top w:val="single" w:color="000000" w:sz="4" w:space="0"/>
              <w:left w:val="single" w:color="000000" w:sz="4" w:space="0"/>
              <w:bottom w:val="single" w:color="000000" w:sz="4" w:space="0"/>
              <w:right w:val="single" w:color="000000" w:sz="4" w:space="0"/>
            </w:tcBorders>
            <w:textDirection w:val="tbRl"/>
            <w:vAlign w:val="center"/>
          </w:tcPr>
          <w:p w14:paraId="1E8659EE">
            <w:pPr>
              <w:ind w:left="113" w:right="113" w:firstLine="0"/>
              <w:jc w:val="center"/>
              <w:rPr>
                <w:rFonts w:asciiTheme="minorEastAsia" w:hAnsiTheme="minorEastAsia" w:eastAsiaTheme="minorEastAsia"/>
                <w:bCs/>
                <w:szCs w:val="21"/>
              </w:rPr>
            </w:pPr>
            <w:r>
              <w:rPr>
                <w:rFonts w:asciiTheme="minorEastAsia" w:hAnsiTheme="minorEastAsia" w:eastAsiaTheme="minorEastAsia"/>
                <w:bCs/>
                <w:szCs w:val="21"/>
              </w:rPr>
              <w:t>主题词</w:t>
            </w:r>
          </w:p>
        </w:tc>
        <w:tc>
          <w:tcPr>
            <w:tcW w:w="8488" w:type="dxa"/>
            <w:gridSpan w:val="9"/>
            <w:tcBorders>
              <w:top w:val="single" w:color="000000" w:sz="4" w:space="0"/>
              <w:left w:val="single" w:color="000000" w:sz="4" w:space="0"/>
              <w:bottom w:val="single" w:color="000000" w:sz="4" w:space="0"/>
              <w:right w:val="single" w:color="000000" w:sz="4" w:space="0"/>
            </w:tcBorders>
            <w:vAlign w:val="center"/>
          </w:tcPr>
          <w:p w14:paraId="0830A139">
            <w:pPr>
              <w:rPr>
                <w:rFonts w:asciiTheme="minorEastAsia" w:hAnsiTheme="minorEastAsia" w:eastAsiaTheme="minorEastAsia"/>
                <w:bCs/>
                <w:szCs w:val="21"/>
              </w:rPr>
            </w:pPr>
            <w:r>
              <w:rPr>
                <w:rFonts w:asciiTheme="minorEastAsia" w:hAnsiTheme="minorEastAsia" w:eastAsiaTheme="minorEastAsia"/>
                <w:bCs/>
                <w:szCs w:val="21"/>
              </w:rPr>
              <w:t>主题词数量不多于三个，主题词之间空一格（英文用“/ ”分隔）</w:t>
            </w:r>
          </w:p>
        </w:tc>
      </w:tr>
      <w:tr w14:paraId="7D64C1C3">
        <w:tblPrEx>
          <w:tblCellMar>
            <w:top w:w="0" w:type="dxa"/>
            <w:left w:w="5" w:type="dxa"/>
            <w:bottom w:w="0" w:type="dxa"/>
            <w:right w:w="5" w:type="dxa"/>
          </w:tblCellMar>
        </w:tblPrEx>
        <w:trPr>
          <w:cantSplit/>
          <w:trHeight w:val="618" w:hRule="atLeast"/>
          <w:jc w:val="center"/>
        </w:trPr>
        <w:tc>
          <w:tcPr>
            <w:tcW w:w="443" w:type="dxa"/>
            <w:vMerge w:val="continue"/>
            <w:tcBorders>
              <w:top w:val="single" w:color="000000" w:sz="4" w:space="0"/>
              <w:left w:val="single" w:color="000000" w:sz="4" w:space="0"/>
              <w:bottom w:val="single" w:color="000000" w:sz="4" w:space="0"/>
              <w:right w:val="single" w:color="000000" w:sz="4" w:space="0"/>
            </w:tcBorders>
          </w:tcPr>
          <w:p w14:paraId="74B36494">
            <w:pPr>
              <w:rPr>
                <w:rFonts w:asciiTheme="minorEastAsia" w:hAnsiTheme="minorEastAsia" w:eastAsiaTheme="minorEastAsia"/>
                <w:bCs/>
                <w:szCs w:val="21"/>
              </w:rPr>
            </w:pPr>
          </w:p>
        </w:tc>
        <w:tc>
          <w:tcPr>
            <w:tcW w:w="457" w:type="dxa"/>
            <w:vMerge w:val="continue"/>
            <w:tcBorders>
              <w:top w:val="single" w:color="000000" w:sz="4" w:space="0"/>
              <w:left w:val="single" w:color="000000" w:sz="4" w:space="0"/>
              <w:bottom w:val="single" w:color="000000" w:sz="4" w:space="0"/>
              <w:right w:val="single" w:color="000000" w:sz="4" w:space="0"/>
            </w:tcBorders>
          </w:tcPr>
          <w:p w14:paraId="35C7B2C1">
            <w:pPr>
              <w:rPr>
                <w:rFonts w:asciiTheme="minorEastAsia" w:hAnsiTheme="minorEastAsia" w:eastAsiaTheme="minorEastAsia"/>
                <w:bCs/>
                <w:szCs w:val="21"/>
              </w:rPr>
            </w:pPr>
          </w:p>
        </w:tc>
        <w:tc>
          <w:tcPr>
            <w:tcW w:w="915" w:type="dxa"/>
            <w:gridSpan w:val="2"/>
            <w:tcBorders>
              <w:top w:val="single" w:color="000000" w:sz="4" w:space="0"/>
              <w:left w:val="single" w:color="000000" w:sz="4" w:space="0"/>
              <w:bottom w:val="single" w:color="000000" w:sz="4" w:space="0"/>
              <w:right w:val="single" w:color="000000" w:sz="4" w:space="0"/>
            </w:tcBorders>
            <w:vAlign w:val="center"/>
          </w:tcPr>
          <w:p w14:paraId="27BEC51E">
            <w:pPr>
              <w:jc w:val="center"/>
              <w:rPr>
                <w:rFonts w:asciiTheme="minorEastAsia" w:hAnsiTheme="minorEastAsia" w:eastAsiaTheme="minorEastAsia"/>
                <w:bCs/>
                <w:szCs w:val="21"/>
              </w:rPr>
            </w:pPr>
            <w:r>
              <w:rPr>
                <w:rFonts w:asciiTheme="minorEastAsia" w:hAnsiTheme="minorEastAsia" w:eastAsiaTheme="minorEastAsia"/>
                <w:bCs/>
                <w:szCs w:val="21"/>
              </w:rPr>
              <w:t>中文</w:t>
            </w:r>
          </w:p>
        </w:tc>
        <w:tc>
          <w:tcPr>
            <w:tcW w:w="7573" w:type="dxa"/>
            <w:gridSpan w:val="7"/>
            <w:tcBorders>
              <w:top w:val="single" w:color="000000" w:sz="4" w:space="0"/>
              <w:left w:val="single" w:color="000000" w:sz="4" w:space="0"/>
              <w:bottom w:val="single" w:color="000000" w:sz="4" w:space="0"/>
              <w:right w:val="single" w:color="000000" w:sz="4" w:space="0"/>
            </w:tcBorders>
            <w:vAlign w:val="center"/>
          </w:tcPr>
          <w:p w14:paraId="71ADDCD6">
            <w:pPr>
              <w:jc w:val="center"/>
              <w:rPr>
                <w:rFonts w:asciiTheme="minorEastAsia" w:hAnsiTheme="minorEastAsia" w:eastAsiaTheme="minorEastAsia"/>
                <w:bCs/>
                <w:szCs w:val="21"/>
              </w:rPr>
            </w:pPr>
            <w:r>
              <w:rPr>
                <w:rFonts w:asciiTheme="minorEastAsia" w:hAnsiTheme="minorEastAsia" w:eastAsiaTheme="minorEastAsia"/>
                <w:bCs/>
                <w:szCs w:val="21"/>
              </w:rPr>
              <w:t>AI处理器 Top-k算子 并行实现</w:t>
            </w:r>
          </w:p>
        </w:tc>
      </w:tr>
      <w:tr w14:paraId="2B062038">
        <w:tblPrEx>
          <w:tblCellMar>
            <w:top w:w="0" w:type="dxa"/>
            <w:left w:w="5" w:type="dxa"/>
            <w:bottom w:w="0" w:type="dxa"/>
            <w:right w:w="5" w:type="dxa"/>
          </w:tblCellMar>
        </w:tblPrEx>
        <w:trPr>
          <w:cantSplit/>
          <w:trHeight w:val="612" w:hRule="atLeast"/>
          <w:jc w:val="center"/>
        </w:trPr>
        <w:tc>
          <w:tcPr>
            <w:tcW w:w="443" w:type="dxa"/>
            <w:vMerge w:val="continue"/>
            <w:tcBorders>
              <w:top w:val="single" w:color="000000" w:sz="4" w:space="0"/>
              <w:left w:val="single" w:color="000000" w:sz="4" w:space="0"/>
              <w:bottom w:val="single" w:color="000000" w:sz="4" w:space="0"/>
              <w:right w:val="single" w:color="000000" w:sz="4" w:space="0"/>
            </w:tcBorders>
          </w:tcPr>
          <w:p w14:paraId="2B85777C">
            <w:pPr>
              <w:rPr>
                <w:rFonts w:asciiTheme="minorEastAsia" w:hAnsiTheme="minorEastAsia" w:eastAsiaTheme="minorEastAsia"/>
                <w:bCs/>
                <w:szCs w:val="21"/>
              </w:rPr>
            </w:pPr>
          </w:p>
        </w:tc>
        <w:tc>
          <w:tcPr>
            <w:tcW w:w="457" w:type="dxa"/>
            <w:vMerge w:val="continue"/>
            <w:tcBorders>
              <w:top w:val="single" w:color="000000" w:sz="4" w:space="0"/>
              <w:left w:val="single" w:color="000000" w:sz="4" w:space="0"/>
              <w:bottom w:val="single" w:color="000000" w:sz="4" w:space="0"/>
              <w:right w:val="single" w:color="000000" w:sz="4" w:space="0"/>
            </w:tcBorders>
          </w:tcPr>
          <w:p w14:paraId="06792FCC">
            <w:pPr>
              <w:rPr>
                <w:rFonts w:asciiTheme="minorEastAsia" w:hAnsiTheme="minorEastAsia" w:eastAsiaTheme="minorEastAsia"/>
                <w:bCs/>
                <w:szCs w:val="21"/>
              </w:rPr>
            </w:pPr>
          </w:p>
        </w:tc>
        <w:tc>
          <w:tcPr>
            <w:tcW w:w="915" w:type="dxa"/>
            <w:gridSpan w:val="2"/>
            <w:tcBorders>
              <w:top w:val="single" w:color="000000" w:sz="4" w:space="0"/>
              <w:left w:val="single" w:color="000000" w:sz="4" w:space="0"/>
              <w:bottom w:val="single" w:color="000000" w:sz="4" w:space="0"/>
              <w:right w:val="single" w:color="000000" w:sz="4" w:space="0"/>
            </w:tcBorders>
            <w:vAlign w:val="center"/>
          </w:tcPr>
          <w:p w14:paraId="2268AED7">
            <w:pPr>
              <w:jc w:val="center"/>
              <w:rPr>
                <w:rFonts w:asciiTheme="minorEastAsia" w:hAnsiTheme="minorEastAsia" w:eastAsiaTheme="minorEastAsia"/>
                <w:bCs/>
                <w:szCs w:val="21"/>
              </w:rPr>
            </w:pPr>
            <w:r>
              <w:rPr>
                <w:rFonts w:asciiTheme="minorEastAsia" w:hAnsiTheme="minorEastAsia" w:eastAsiaTheme="minorEastAsia"/>
                <w:bCs/>
                <w:szCs w:val="21"/>
              </w:rPr>
              <w:t>英文</w:t>
            </w:r>
          </w:p>
        </w:tc>
        <w:tc>
          <w:tcPr>
            <w:tcW w:w="7573" w:type="dxa"/>
            <w:gridSpan w:val="7"/>
            <w:tcBorders>
              <w:top w:val="single" w:color="000000" w:sz="4" w:space="0"/>
              <w:left w:val="single" w:color="000000" w:sz="4" w:space="0"/>
              <w:bottom w:val="single" w:color="000000" w:sz="4" w:space="0"/>
              <w:right w:val="single" w:color="000000" w:sz="4" w:space="0"/>
            </w:tcBorders>
            <w:vAlign w:val="center"/>
          </w:tcPr>
          <w:p w14:paraId="63FD51C6">
            <w:pPr>
              <w:jc w:val="center"/>
              <w:rPr>
                <w:rFonts w:ascii="Times New Roman" w:hAnsi="Times New Roman" w:cs="Times New Roman" w:eastAsiaTheme="minorEastAsia"/>
                <w:bCs/>
                <w:szCs w:val="21"/>
              </w:rPr>
            </w:pPr>
            <w:r>
              <w:rPr>
                <w:rFonts w:ascii="Times New Roman" w:hAnsi="Times New Roman" w:cs="Times New Roman" w:eastAsiaTheme="minorEastAsia"/>
                <w:bCs/>
                <w:szCs w:val="21"/>
              </w:rPr>
              <w:t>AI accelerator/Top-k operator/ Parallel implementation</w:t>
            </w:r>
          </w:p>
        </w:tc>
      </w:tr>
    </w:tbl>
    <w:p w14:paraId="0F8BC4F7">
      <w:pPr>
        <w:ind w:firstLine="600"/>
        <w:rPr>
          <w:rFonts w:ascii="黑体" w:hAnsi="黑体" w:eastAsia="黑体" w:cs="Times New Roman"/>
          <w:bCs/>
          <w:sz w:val="30"/>
          <w:szCs w:val="30"/>
        </w:rPr>
      </w:pPr>
    </w:p>
    <w:p w14:paraId="40C5941D">
      <w:pPr>
        <w:ind w:firstLine="600"/>
        <w:rPr>
          <w:rFonts w:ascii="黑体" w:hAnsi="黑体" w:eastAsia="黑体" w:cs="Times New Roman"/>
          <w:bCs/>
          <w:sz w:val="30"/>
          <w:szCs w:val="30"/>
        </w:rPr>
      </w:pPr>
      <w:r>
        <w:rPr>
          <w:rFonts w:ascii="黑体" w:hAnsi="黑体" w:eastAsia="黑体" w:cs="Times New Roman"/>
          <w:bCs/>
          <w:sz w:val="30"/>
          <w:szCs w:val="30"/>
        </w:rPr>
        <w:t>二．中期进展</w:t>
      </w:r>
    </w:p>
    <w:tbl>
      <w:tblPr>
        <w:tblStyle w:val="14"/>
        <w:tblW w:w="5000" w:type="pct"/>
        <w:tblInd w:w="0" w:type="dxa"/>
        <w:tblLayout w:type="autofit"/>
        <w:tblCellMar>
          <w:top w:w="0" w:type="dxa"/>
          <w:left w:w="108" w:type="dxa"/>
          <w:bottom w:w="0" w:type="dxa"/>
          <w:right w:w="108" w:type="dxa"/>
        </w:tblCellMar>
      </w:tblPr>
      <w:tblGrid>
        <w:gridCol w:w="9797"/>
      </w:tblGrid>
      <w:tr w14:paraId="4729D6C6">
        <w:tblPrEx>
          <w:tblCellMar>
            <w:top w:w="0" w:type="dxa"/>
            <w:left w:w="108" w:type="dxa"/>
            <w:bottom w:w="0" w:type="dxa"/>
            <w:right w:w="108" w:type="dxa"/>
          </w:tblCellMar>
        </w:tblPrEx>
        <w:trPr>
          <w:trHeight w:val="6465" w:hRule="atLeast"/>
        </w:trPr>
        <w:tc>
          <w:tcPr>
            <w:tcW w:w="9581" w:type="dxa"/>
            <w:tcBorders>
              <w:top w:val="single" w:color="000000" w:sz="4" w:space="0"/>
              <w:left w:val="single" w:color="000000" w:sz="4" w:space="0"/>
              <w:bottom w:val="single" w:color="000000" w:sz="4" w:space="0"/>
              <w:right w:val="single" w:color="000000" w:sz="4" w:space="0"/>
            </w:tcBorders>
          </w:tcPr>
          <w:p w14:paraId="1346CDAB">
            <w:pPr>
              <w:rPr>
                <w:rFonts w:ascii="Times New Roman" w:hAnsi="Times New Roman" w:eastAsia="宋体" w:cs="Times New Roman"/>
                <w:szCs w:val="24"/>
              </w:rPr>
            </w:pPr>
            <w:r>
              <w:rPr>
                <w:rFonts w:ascii="Times New Roman" w:hAnsi="Times New Roman" w:eastAsia="宋体" w:cs="Times New Roman"/>
                <w:szCs w:val="24"/>
              </w:rPr>
              <w:t>１．阐述学位论文核心材料准备情况。</w:t>
            </w:r>
          </w:p>
          <w:p w14:paraId="512B81CE">
            <w:pPr>
              <w:rPr>
                <w:rFonts w:ascii="Times New Roman" w:hAnsi="Times New Roman" w:cs="Times New Roman" w:eastAsiaTheme="minorEastAsia"/>
                <w:b/>
                <w:bCs/>
                <w:szCs w:val="21"/>
              </w:rPr>
            </w:pPr>
            <w:r>
              <w:rPr>
                <w:rFonts w:ascii="Times New Roman" w:hAnsi="Times New Roman" w:cs="Times New Roman" w:eastAsiaTheme="minorEastAsia"/>
                <w:b/>
                <w:bCs/>
                <w:szCs w:val="21"/>
              </w:rPr>
              <w:t>1．论文提纲</w:t>
            </w:r>
          </w:p>
          <w:p w14:paraId="793F5383">
            <w:pPr>
              <w:ind w:firstLine="420"/>
              <w:rPr>
                <w:rFonts w:ascii="Times New Roman" w:hAnsi="Times New Roman" w:cs="Times New Roman" w:eastAsiaTheme="minorEastAsia"/>
                <w:szCs w:val="21"/>
              </w:rPr>
            </w:pPr>
            <w:r>
              <w:rPr>
                <w:rFonts w:ascii="Times New Roman" w:hAnsi="Times New Roman" w:cs="Times New Roman" w:eastAsiaTheme="minorEastAsia"/>
                <w:szCs w:val="21"/>
              </w:rPr>
              <w:t>论文的正文部分暂定将分为五个章节来进行撰写</w:t>
            </w:r>
            <w:r>
              <w:rPr>
                <w:rFonts w:ascii="Times New Roman" w:hAnsi="Times New Roman" w:cs="Times New Roman" w:eastAsiaTheme="minorEastAsia"/>
                <w:szCs w:val="21"/>
                <w:lang w:eastAsia="zh-CN"/>
              </w:rPr>
              <w:t>，</w:t>
            </w:r>
            <w:r>
              <w:rPr>
                <w:rFonts w:ascii="Times New Roman" w:hAnsi="Times New Roman" w:cs="Times New Roman" w:eastAsiaTheme="minorEastAsia"/>
                <w:szCs w:val="21"/>
              </w:rPr>
              <w:t>分别是绪论、</w:t>
            </w:r>
            <w:r>
              <w:rPr>
                <w:rFonts w:ascii="Times New Roman" w:hAnsi="Times New Roman" w:cs="Times New Roman" w:eastAsiaTheme="minorEastAsia"/>
                <w:szCs w:val="21"/>
                <w:lang w:val="en-US" w:eastAsia="zh-CN"/>
              </w:rPr>
              <w:t>相关技术介绍</w:t>
            </w:r>
            <w:r>
              <w:rPr>
                <w:rFonts w:ascii="Times New Roman" w:hAnsi="Times New Roman" w:cs="Times New Roman" w:eastAsiaTheme="minorEastAsia"/>
                <w:szCs w:val="21"/>
              </w:rPr>
              <w:t>、</w:t>
            </w:r>
            <w:r>
              <w:rPr>
                <w:rFonts w:ascii="Times New Roman" w:hAnsi="Times New Roman" w:cs="Times New Roman" w:eastAsiaTheme="minorEastAsia"/>
                <w:szCs w:val="21"/>
                <w:lang w:val="en-US" w:eastAsia="zh-CN"/>
              </w:rPr>
              <w:t>基于国产AI处理器的Top-k算子设计实现</w:t>
            </w:r>
            <w:r>
              <w:rPr>
                <w:rFonts w:ascii="Times New Roman" w:hAnsi="Times New Roman" w:cs="Times New Roman" w:eastAsiaTheme="minorEastAsia"/>
                <w:szCs w:val="21"/>
              </w:rPr>
              <w:t>、</w:t>
            </w:r>
            <w:r>
              <w:rPr>
                <w:rFonts w:ascii="Times New Roman" w:hAnsi="Times New Roman" w:cs="Times New Roman" w:eastAsiaTheme="minorEastAsia"/>
                <w:szCs w:val="21"/>
                <w:lang w:val="en-US" w:eastAsia="zh-CN"/>
              </w:rPr>
              <w:t>基于国产AI处理器的Top-k算子性能优化</w:t>
            </w:r>
            <w:r>
              <w:rPr>
                <w:rFonts w:ascii="Times New Roman" w:hAnsi="Times New Roman" w:cs="Times New Roman" w:eastAsiaTheme="minorEastAsia"/>
                <w:szCs w:val="21"/>
              </w:rPr>
              <w:t>、</w:t>
            </w:r>
            <w:r>
              <w:rPr>
                <w:rFonts w:ascii="Times New Roman" w:hAnsi="Times New Roman" w:cs="Times New Roman" w:eastAsiaTheme="minorEastAsia"/>
                <w:szCs w:val="21"/>
                <w:lang w:val="en-US" w:eastAsia="zh-CN"/>
              </w:rPr>
              <w:t>基于国产AI处理器的Top-k 算子</w:t>
            </w:r>
            <w:r>
              <w:rPr>
                <w:rFonts w:ascii="Times New Roman" w:hAnsi="Times New Roman" w:cs="Times New Roman" w:eastAsiaTheme="minorEastAsia"/>
                <w:szCs w:val="21"/>
              </w:rPr>
              <w:t>、</w:t>
            </w:r>
            <w:r>
              <w:rPr>
                <w:rFonts w:ascii="Times New Roman" w:hAnsi="Times New Roman" w:cs="Times New Roman" w:eastAsiaTheme="minorEastAsia"/>
                <w:szCs w:val="21"/>
                <w:lang w:val="en-US" w:eastAsia="zh-CN"/>
              </w:rPr>
              <w:t>测试验证总结与展望。</w:t>
            </w:r>
          </w:p>
          <w:p w14:paraId="0E64AC61">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第 1 章 绪论 </w:t>
            </w:r>
          </w:p>
          <w:p w14:paraId="0B0F35FA">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1.1 研究背景及意义</w:t>
            </w:r>
          </w:p>
          <w:p w14:paraId="6B13CD5E">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 xml:space="preserve">1.2 Top-k 算法国内外研究现状 </w:t>
            </w:r>
          </w:p>
          <w:p w14:paraId="309553F0">
            <w:pPr>
              <w:rPr>
                <w:rFonts w:ascii="Times New Roman" w:hAnsi="Times New Roman" w:cs="Times New Roman" w:eastAsiaTheme="minorEastAsia"/>
                <w:b/>
                <w:bCs/>
                <w:szCs w:val="21"/>
                <w:lang w:val="en-US"/>
              </w:rPr>
            </w:pPr>
            <w:r>
              <w:rPr>
                <w:rFonts w:ascii="Times New Roman" w:hAnsi="Times New Roman" w:cs="Times New Roman" w:eastAsiaTheme="minorEastAsia"/>
                <w:b/>
                <w:bCs/>
                <w:szCs w:val="21"/>
                <w:lang w:val="en-US" w:eastAsia="zh-CN"/>
              </w:rPr>
              <w:t xml:space="preserve">1.3 AI 处理器国内外发展现状  </w:t>
            </w:r>
          </w:p>
          <w:p w14:paraId="27EF6743">
            <w:pPr>
              <w:rPr>
                <w:rFonts w:ascii="Times New Roman" w:hAnsi="Times New Roman" w:cs="Times New Roman" w:eastAsiaTheme="minorEastAsia"/>
                <w:b/>
                <w:bCs/>
                <w:szCs w:val="21"/>
                <w:lang w:val="en-US"/>
              </w:rPr>
            </w:pPr>
            <w:r>
              <w:rPr>
                <w:rFonts w:ascii="Times New Roman" w:hAnsi="Times New Roman" w:cs="Times New Roman" w:eastAsiaTheme="minorEastAsia"/>
                <w:b/>
                <w:bCs/>
                <w:szCs w:val="21"/>
                <w:lang w:val="en-US" w:eastAsia="zh-CN"/>
              </w:rPr>
              <w:t xml:space="preserve">1.4 论文主要内容及章节安排 </w:t>
            </w:r>
          </w:p>
          <w:p w14:paraId="3F19F256">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第 2 章 相关技术介绍</w:t>
            </w:r>
          </w:p>
          <w:p w14:paraId="6EBAAD78">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2.1 Top-k算法原理</w:t>
            </w:r>
          </w:p>
          <w:p w14:paraId="457261FD">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2.2 PuDianNao处理器概述</w:t>
            </w:r>
          </w:p>
          <w:p w14:paraId="064B7080">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2.</w:t>
            </w:r>
            <w:r>
              <w:rPr>
                <w:rFonts w:hint="eastAsia" w:ascii="Times New Roman" w:hAnsi="Times New Roman" w:cs="Times New Roman" w:eastAsiaTheme="minorEastAsia"/>
                <w:b/>
                <w:bCs/>
                <w:szCs w:val="21"/>
                <w:lang w:val="en-US" w:eastAsia="zh-CN"/>
              </w:rPr>
              <w:t>3</w:t>
            </w:r>
            <w:r>
              <w:rPr>
                <w:rFonts w:ascii="Times New Roman" w:hAnsi="Times New Roman" w:cs="Times New Roman" w:eastAsiaTheme="minorEastAsia"/>
                <w:b/>
                <w:bCs/>
                <w:szCs w:val="21"/>
                <w:lang w:val="en-US" w:eastAsia="zh-CN"/>
              </w:rPr>
              <w:t xml:space="preserve"> 本章小结 </w:t>
            </w:r>
          </w:p>
          <w:p w14:paraId="65D972B5">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 xml:space="preserve">第 3 章 基于国产 AI 处理器的Top-k算子设计实现 </w:t>
            </w:r>
          </w:p>
          <w:p w14:paraId="36A61BDE">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3.1 Top-k算子计算流程</w:t>
            </w:r>
          </w:p>
          <w:p w14:paraId="5CDD9117">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3.2 主机端数据准备</w:t>
            </w:r>
          </w:p>
          <w:p w14:paraId="3A1C36FF">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 xml:space="preserve">3.3 设备端Top-k算法实现 </w:t>
            </w:r>
          </w:p>
          <w:p w14:paraId="0BCE8527">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3.4 本章小结 </w:t>
            </w:r>
          </w:p>
          <w:p w14:paraId="16D3D329">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第 4 章 基于国产AI处理器的Top-k算子性能优化  </w:t>
            </w:r>
          </w:p>
          <w:p w14:paraId="18AD07AD">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4.1 算子优化策略</w:t>
            </w:r>
          </w:p>
          <w:p w14:paraId="1340D0AE">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4.2 Top-k 算子计算效率优化</w:t>
            </w:r>
          </w:p>
          <w:p w14:paraId="2616AB8B">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4.3 Top-k 算子访存效率优化</w:t>
            </w:r>
          </w:p>
          <w:p w14:paraId="1E393D02">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4.4 本章小结 </w:t>
            </w:r>
          </w:p>
          <w:p w14:paraId="39E984EE">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第 5 章 基于国产 AI 处理器的 Top-k 算子测试验证 </w:t>
            </w:r>
          </w:p>
          <w:p w14:paraId="58DB193D">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5.1 实验环境与测试流程 </w:t>
            </w:r>
          </w:p>
          <w:p w14:paraId="693825D7">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5.2 Top-k 算子功能性能测试 </w:t>
            </w:r>
          </w:p>
          <w:p w14:paraId="4D5F24B2">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5.3 Top-k 算子可用性测试 </w:t>
            </w:r>
          </w:p>
          <w:p w14:paraId="309FDD7C">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5.4 本章小结</w:t>
            </w:r>
          </w:p>
          <w:p w14:paraId="480C9D26">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第 6 章 总结与展望</w:t>
            </w:r>
          </w:p>
          <w:p w14:paraId="2CFF5D0F">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6.1 本文工作总结</w:t>
            </w:r>
          </w:p>
          <w:p w14:paraId="670D37DC">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6.2 未来工作展望 </w:t>
            </w:r>
          </w:p>
          <w:p w14:paraId="16F51EF7">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 xml:space="preserve">参考文献 </w:t>
            </w:r>
          </w:p>
          <w:p w14:paraId="1F5071CD">
            <w:pPr>
              <w:rPr>
                <w:rFonts w:ascii="Times New Roman" w:hAnsi="Times New Roman" w:cs="Times New Roman" w:eastAsiaTheme="minorEastAsia"/>
                <w:szCs w:val="21"/>
              </w:rPr>
            </w:pPr>
          </w:p>
          <w:p w14:paraId="419209C4">
            <w:pPr>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2</w:t>
            </w:r>
            <w:r>
              <w:rPr>
                <w:rFonts w:ascii="Times New Roman" w:hAnsi="Times New Roman" w:cs="Times New Roman" w:eastAsiaTheme="minorEastAsia"/>
                <w:b/>
                <w:bCs/>
                <w:szCs w:val="21"/>
              </w:rPr>
              <w:t>．核心文献与本课题方向研究现状</w:t>
            </w:r>
          </w:p>
          <w:p w14:paraId="0A59CEEC">
            <w:pPr>
              <w:ind w:firstLine="420"/>
              <w:rPr>
                <w:rFonts w:hint="eastAsia" w:ascii="Times New Roman" w:hAnsi="Times New Roman" w:cs="Times New Roman" w:eastAsiaTheme="minorEastAsia"/>
                <w:b w:val="0"/>
                <w:bCs w:val="0"/>
                <w:szCs w:val="21"/>
                <w:lang w:val="en-US" w:eastAsia="zh-CN"/>
              </w:rPr>
            </w:pPr>
            <w:r>
              <w:rPr>
                <w:rFonts w:ascii="Times New Roman" w:hAnsi="Times New Roman" w:cs="Times New Roman" w:eastAsiaTheme="minorEastAsia"/>
                <w:b w:val="0"/>
                <w:bCs w:val="0"/>
                <w:szCs w:val="21"/>
              </w:rPr>
              <w:t>Top-k问题是一个经过充分研究的问题，已经提出了许多算法。针对该问题包括几个关键算法：基于优先队列的Top-k、基于排序的Top-k、bucket Top-k、radix Top-k以及bitonic Top-k</w:t>
            </w:r>
            <w:r>
              <w:rPr>
                <w:rFonts w:hint="eastAsia" w:ascii="Times New Roman" w:hAnsi="Times New Roman" w:cs="Times New Roman" w:eastAsiaTheme="minorEastAsia"/>
                <w:b w:val="0"/>
                <w:bCs w:val="0"/>
                <w:szCs w:val="21"/>
                <w:lang w:eastAsia="zh-CN"/>
              </w:rPr>
              <w:t>。</w:t>
            </w:r>
          </w:p>
          <w:p w14:paraId="0C6A195D">
            <w:pPr>
              <w:ind w:firstLine="420" w:firstLineChars="200"/>
              <w:rPr>
                <w:rFonts w:hint="eastAsia" w:ascii="Times New Roman" w:hAnsi="Times New Roman" w:cs="Times New Roman" w:eastAsiaTheme="minorEastAsia"/>
                <w:b w:val="0"/>
                <w:bCs w:val="0"/>
                <w:szCs w:val="21"/>
                <w:lang w:eastAsia="zh-CN"/>
              </w:rPr>
            </w:pPr>
            <w:r>
              <w:rPr>
                <w:rFonts w:ascii="Times New Roman" w:hAnsi="Times New Roman" w:cs="Times New Roman" w:eastAsiaTheme="minorEastAsia"/>
                <w:b w:val="0"/>
                <w:bCs w:val="0"/>
                <w:szCs w:val="21"/>
              </w:rPr>
              <w:t>优先队列方法被认为是一种解决Top-k问题的基本方法，其主要思想是在扫描输入向量的过程中，维护一个仅保留Top-k元素的优先队列。但是，在大规模并行处理器上实现这种方法时却比较局限，它需要对本地的优先队列进行多次维护，并且在合并各个本地优先级队列时，需要与全局内存进行全局同步，而且k的取值范围不能过大</w:t>
            </w:r>
            <w:r>
              <w:rPr>
                <w:rFonts w:hint="eastAsia" w:ascii="Times New Roman" w:hAnsi="Times New Roman" w:cs="Times New Roman" w:eastAsiaTheme="minorEastAsia"/>
                <w:b w:val="0"/>
                <w:bCs w:val="0"/>
                <w:szCs w:val="21"/>
                <w:lang w:eastAsia="zh-CN"/>
              </w:rPr>
              <w:t>。</w:t>
            </w:r>
          </w:p>
          <w:p w14:paraId="06D1A170">
            <w:pPr>
              <w:ind w:firstLine="420"/>
              <w:rPr>
                <w:rFonts w:hint="eastAsia" w:ascii="Times New Roman" w:hAnsi="Times New Roman" w:cs="Times New Roman" w:eastAsiaTheme="minorEastAsia"/>
                <w:b w:val="0"/>
                <w:bCs w:val="0"/>
                <w:szCs w:val="21"/>
                <w:lang w:eastAsia="zh-CN"/>
              </w:rPr>
            </w:pPr>
            <w:r>
              <w:rPr>
                <w:rFonts w:ascii="Times New Roman" w:hAnsi="Times New Roman" w:cs="Times New Roman" w:eastAsiaTheme="minorEastAsia"/>
                <w:b w:val="0"/>
                <w:bCs w:val="0"/>
                <w:szCs w:val="21"/>
              </w:rPr>
              <w:t>对于并行实现而言，另一种有效的替代方法是基于排序的方法，它通过对输入向量进行全排序后，然后从排序之后的向量中选择Top-k元素。但是这种方法可能会做一些多余的工作，比如对于不在1~k个元素范围内的元素也会进行排序，从而导致冗余计算</w:t>
            </w:r>
            <w:r>
              <w:rPr>
                <w:rFonts w:hint="eastAsia" w:ascii="Times New Roman" w:hAnsi="Times New Roman" w:cs="Times New Roman" w:eastAsiaTheme="minorEastAsia"/>
                <w:b w:val="0"/>
                <w:bCs w:val="0"/>
                <w:szCs w:val="21"/>
                <w:lang w:eastAsia="zh-CN"/>
              </w:rPr>
              <w:t>。</w:t>
            </w:r>
            <w:r>
              <w:rPr>
                <w:rFonts w:ascii="Times New Roman" w:hAnsi="Times New Roman" w:cs="Times New Roman" w:eastAsiaTheme="minorEastAsia"/>
                <w:b w:val="0"/>
                <w:bCs w:val="0"/>
                <w:szCs w:val="21"/>
              </w:rPr>
              <w:t>针对此问题，Alabi等人的研究指出，radix和bucket Top-k算法在某些情况下优于这种基于排序的解决方法，Bucket Top-k、radix Top-k和bitonic Top-k算法被以缓解排序选择中的效率问题</w:t>
            </w:r>
            <w:r>
              <w:rPr>
                <w:rFonts w:hint="eastAsia" w:ascii="Times New Roman" w:hAnsi="Times New Roman" w:cs="Times New Roman" w:eastAsiaTheme="minorEastAsia"/>
                <w:b w:val="0"/>
                <w:bCs w:val="0"/>
                <w:szCs w:val="21"/>
                <w:lang w:eastAsia="zh-CN"/>
              </w:rPr>
              <w:t>。</w:t>
            </w:r>
          </w:p>
          <w:p w14:paraId="2A996F84">
            <w:pPr>
              <w:ind w:firstLine="420"/>
              <w:rPr>
                <w:rFonts w:hint="default" w:ascii="Times New Roman" w:hAnsi="Times New Roman" w:cs="Times New Roman" w:eastAsiaTheme="minorEastAsia"/>
                <w:b w:val="0"/>
                <w:bCs w:val="0"/>
                <w:szCs w:val="21"/>
                <w:lang w:val="en-US" w:eastAsia="zh-CN"/>
              </w:rPr>
            </w:pPr>
            <w:r>
              <w:rPr>
                <w:rFonts w:ascii="Times New Roman" w:hAnsi="Times New Roman" w:cs="Times New Roman" w:eastAsiaTheme="minorEastAsia"/>
                <w:b w:val="0"/>
                <w:bCs w:val="0"/>
                <w:szCs w:val="21"/>
              </w:rPr>
              <w:t>其中，bucket Top-k首先获取输入向量的最小和最大值，然后将这个范围划分为多个桶，每个桶占据一个不相交的等值范围。通过扫描输入向量，将每个元素放入相应的桶中，并追踪每个桶中的元素数量，该方法可以轻松确定哪个桶包含第k个元素。该算法递归进行，直到递归的桶中只包含一个元素，即第k个元素。Radix Top-k类似于bucket Top-k，但它利用每个元素的bit数（基数）来确定值属于哪个桶。通过从最高有效位（MSD）到最低有效位（LSD）的迭代，算法只关注包含第k个元素的桶，从而减少不必要的计算。Bitonic Top-k则改进了传统的bitonic 排序算法，通过从大小为2k的双调序列中选择满足Top-k问题的k个元素，以减少工作负载</w:t>
            </w:r>
            <w:r>
              <w:rPr>
                <w:rFonts w:hint="eastAsia" w:ascii="Times New Roman" w:hAnsi="Times New Roman" w:cs="Times New Roman" w:eastAsiaTheme="minorEastAsia"/>
                <w:b w:val="0"/>
                <w:bCs w:val="0"/>
                <w:szCs w:val="21"/>
                <w:lang w:eastAsia="zh-CN"/>
              </w:rPr>
              <w:t>。</w:t>
            </w:r>
          </w:p>
          <w:p w14:paraId="6AD1AFB7">
            <w:pPr>
              <w:rPr>
                <w:rFonts w:hint="default"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3</w:t>
            </w:r>
            <w:r>
              <w:rPr>
                <w:rFonts w:ascii="Times New Roman" w:hAnsi="Times New Roman" w:cs="Times New Roman" w:eastAsiaTheme="minorEastAsia"/>
                <w:b/>
                <w:bCs/>
                <w:szCs w:val="21"/>
              </w:rPr>
              <w:t>．</w:t>
            </w:r>
            <w:r>
              <w:rPr>
                <w:rFonts w:ascii="Times New Roman" w:hAnsi="Times New Roman" w:cs="Times New Roman" w:eastAsiaTheme="minorEastAsia"/>
                <w:b/>
                <w:bCs/>
                <w:szCs w:val="21"/>
                <w:lang w:val="en-US" w:eastAsia="zh-CN"/>
              </w:rPr>
              <w:t>实验平台</w:t>
            </w:r>
            <w:r>
              <w:rPr>
                <w:rFonts w:hint="eastAsia" w:ascii="Times New Roman" w:hAnsi="Times New Roman" w:cs="Times New Roman" w:eastAsiaTheme="minorEastAsia"/>
                <w:b/>
                <w:bCs/>
                <w:szCs w:val="21"/>
                <w:lang w:val="en-US" w:eastAsia="zh-CN"/>
              </w:rPr>
              <w:t>简介</w:t>
            </w:r>
          </w:p>
          <w:p w14:paraId="77E2957F">
            <w:pPr>
              <w:ind w:firstLine="422"/>
              <w:rPr>
                <w:rFonts w:ascii="Times New Roman" w:hAnsi="Times New Roman" w:cs="Times New Roman" w:eastAsiaTheme="minorEastAsia"/>
                <w:b/>
                <w:bCs/>
                <w:szCs w:val="21"/>
              </w:rPr>
            </w:pPr>
            <w:r>
              <w:rPr>
                <w:rFonts w:ascii="Times New Roman" w:hAnsi="Times New Roman" w:cs="Times New Roman" w:eastAsiaTheme="minorEastAsia"/>
                <w:b/>
                <w:bCs/>
                <w:szCs w:val="21"/>
                <w:lang w:val="en-US" w:eastAsia="zh-CN"/>
              </w:rPr>
              <w:t>3.1</w:t>
            </w:r>
            <w:r>
              <w:rPr>
                <w:rFonts w:ascii="Times New Roman" w:hAnsi="Times New Roman" w:cs="Times New Roman" w:eastAsiaTheme="minorEastAsia"/>
                <w:b/>
                <w:bCs/>
                <w:szCs w:val="21"/>
              </w:rPr>
              <w:t>国产AI处理器硬件模型</w:t>
            </w:r>
          </w:p>
          <w:p w14:paraId="07B9BB0D">
            <w:pPr>
              <w:ind w:firstLine="420"/>
              <w:rPr>
                <w:rFonts w:ascii="Times New Roman" w:hAnsi="Times New Roman" w:cs="Times New Roman" w:eastAsiaTheme="minorEastAsia"/>
                <w:szCs w:val="21"/>
              </w:rPr>
            </w:pPr>
            <w:r>
              <w:rPr>
                <w:rFonts w:ascii="Times New Roman" w:hAnsi="Times New Roman" w:cs="Times New Roman" w:eastAsiaTheme="minorEastAsia"/>
                <w:szCs w:val="21"/>
              </w:rPr>
              <w:t>国产AI处理器是专为人工智能应用领域设计的专用处理器，通过精心设计的指令集、流水线、运算部件和访存部件，针对人工智能算法的计算特性和访存特性进行优化。其内部的MLU Core专注于人工智能中不同特征的访存数据流，通过设计专用的数据通路和运算部件，实现了对不同数据流之间的隔离。相较于通用处理器，MLU硬件在执行人工智能任务时展现出更高的性能、灵活性和能效比。同时，MLU硬件向软件提供了灵活的片上存储空间访问功能，以提高处理效率。</w:t>
            </w:r>
          </w:p>
          <w:p w14:paraId="6E7B8787">
            <w:pPr>
              <w:ind w:firstLine="420"/>
              <w:rPr>
                <w:rFonts w:ascii="Times New Roman" w:hAnsi="Times New Roman" w:cs="Times New Roman" w:eastAsiaTheme="minorEastAsia"/>
                <w:szCs w:val="21"/>
              </w:rPr>
            </w:pPr>
            <w:r>
              <w:rPr>
                <w:rFonts w:ascii="Times New Roman" w:hAnsi="Times New Roman" w:cs="Times New Roman" w:eastAsiaTheme="minorEastAsia"/>
                <w:szCs w:val="21"/>
              </w:rPr>
              <w:t>国产AI处理器硬件的基本组成单元是MLU Core，每个MLU Core都是一个具备完整计算、IO和控制功能的处理器核心。它既能够独立完成计算任务，也可以与其他MLU Core协同完成更大规模的计算任务。每4个MLU Core构成一个Cluster，在MLUv02及后续架构中，每个Cluster内还包含一个额外的Memory Core和一块被Memory Core和4个MLU Core共享的SRAM（Shared RAM，共享存储单元）。Memory Core无法执行向量和张量计算指令，其主要作用是在SRAM、DDR（Double Data Rate Synchronous Dynamic Random Access Memory，双倍速率同步动态随机存储器，通常简称为DDR）和MLU Core之间进行数据传输。整个抽象硬件模型划分为5个层级：服务器级、板卡级、芯片级、处理器簇（Cluster）级和MLU Core级。每个层次都包括抽象的控制单元、计算单元和存储单元，如图2.1所示，展示了Cambricon BANG异构计算平台的抽象硬件模型。第0级是服务器级，由多个CPU构成的控制单元、本地DDR存储单元和多个MLU板卡构成的计算单元组成。第1级是板卡级，每个MLU板卡由本地控制单元、DDR存储单元和MLU芯片构成的计算单元组成。第2级是芯片级，每个芯片由本地控制单元、本地存储单元（例如L2 Cache）以及存储单元（例如L2 Cache）以及一个或多个Cluster构成的计算单元组成。第3级</w:t>
            </w:r>
          </w:p>
          <w:p w14:paraId="335695BA">
            <w:pPr>
              <w:jc w:val="center"/>
            </w:pPr>
            <w:r>
              <w:drawing>
                <wp:inline distT="0" distB="0" distL="0" distR="0">
                  <wp:extent cx="5063490" cy="2692400"/>
                  <wp:effectExtent l="0" t="0" r="0" b="0"/>
                  <wp:docPr id="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pic:cNvPicPr>
                            <a:picLocks noChangeAspect="1" noChangeArrowheads="1"/>
                          </pic:cNvPicPr>
                        </pic:nvPicPr>
                        <pic:blipFill>
                          <a:blip r:embed="rId5"/>
                          <a:srcRect r="239" b="3465"/>
                          <a:stretch>
                            <a:fillRect/>
                          </a:stretch>
                        </pic:blipFill>
                        <pic:spPr>
                          <a:xfrm>
                            <a:off x="0" y="0"/>
                            <a:ext cx="5063490" cy="2692400"/>
                          </a:xfrm>
                          <a:prstGeom prst="rect">
                            <a:avLst/>
                          </a:prstGeom>
                        </pic:spPr>
                      </pic:pic>
                    </a:graphicData>
                  </a:graphic>
                </wp:inline>
              </w:drawing>
            </w:r>
          </w:p>
          <w:p w14:paraId="30BFE0EE">
            <w:pPr>
              <w:jc w:val="center"/>
            </w:pPr>
            <w:r>
              <w:t>图</w:t>
            </w:r>
            <w:r>
              <w:rPr>
                <w:lang w:val="en-US" w:eastAsia="zh-CN"/>
              </w:rPr>
              <w:t>3</w:t>
            </w:r>
            <w:r>
              <w:t xml:space="preserve">.1 </w:t>
            </w:r>
            <w:r>
              <w:fldChar w:fldCharType="begin"/>
            </w:r>
            <w:r>
              <w:instrText xml:space="preserve">HYPERLINK "https://www.cambricon.com/docs/sdk_1.13.0/cntoolkit_3.5.2/programming_guide_1.5.0/hardware_implementation/index.html" \l "hardwarehierarchy"</w:instrText>
            </w:r>
            <w:r>
              <w:fldChar w:fldCharType="separate"/>
            </w:r>
            <w:r>
              <w:t xml:space="preserve">Cambricon BANG </w:t>
            </w:r>
            <w:r>
              <w:fldChar w:fldCharType="end"/>
            </w:r>
            <w:r>
              <w:t>异构计算平台的抽象硬件模型</w:t>
            </w:r>
          </w:p>
          <w:p w14:paraId="34DF32F2">
            <w:pPr>
              <w:jc w:val="both"/>
              <w:rPr>
                <w:rFonts w:ascii="Times New Roman" w:hAnsi="Times New Roman" w:cs="Times New Roman" w:eastAsiaTheme="minorEastAsia"/>
                <w:szCs w:val="21"/>
              </w:rPr>
            </w:pPr>
            <w:r>
              <w:rPr>
                <w:rFonts w:ascii="Times New Roman" w:hAnsi="Times New Roman" w:cs="Times New Roman" w:eastAsiaTheme="minorEastAsia"/>
                <w:szCs w:val="21"/>
              </w:rPr>
              <w:t>是Cluster级，每个Cluster由本地控制单元、共享存储以及多个MLU Core构成的计算单元组成。第4级是MLU Core级，每个MLU Core由本地控制单元、私有存储单元和计算单元组成。在MLU Core内部支持指令级并行和数据级并行。</w:t>
            </w:r>
          </w:p>
          <w:p w14:paraId="69C810D7">
            <w:pPr>
              <w:ind w:firstLine="420"/>
              <w:rPr>
                <w:rFonts w:ascii="Times New Roman" w:hAnsi="Times New Roman" w:cs="Times New Roman" w:eastAsiaTheme="minorEastAsia"/>
                <w:szCs w:val="21"/>
              </w:rPr>
            </w:pPr>
            <w:r>
              <w:rPr>
                <w:rFonts w:ascii="Times New Roman" w:hAnsi="Times New Roman" w:cs="Times New Roman" w:eastAsiaTheme="minorEastAsia"/>
                <w:szCs w:val="21"/>
              </w:rPr>
              <w:t>抽象硬件模型提供了多层次的存储结构，如图2.2所示，包括GPR（General Purpose Register，通用寄存器）、NRAM、WRAM、SRAM、L2 Cache、LDRAM（Local DRAM，局部DRAM存储单元）、GDRAM（Global DRAM，全局DRAM存储空间）等。</w:t>
            </w:r>
          </w:p>
          <w:p w14:paraId="6E66D2CA">
            <w:pPr>
              <w:jc w:val="center"/>
            </w:pPr>
            <w:r>
              <w:drawing>
                <wp:inline distT="0" distB="0" distL="0" distR="0">
                  <wp:extent cx="3558540" cy="2675255"/>
                  <wp:effectExtent l="0" t="0" r="0" b="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pic:cNvPicPr>
                            <a:picLocks noChangeAspect="1" noChangeArrowheads="1"/>
                          </pic:cNvPicPr>
                        </pic:nvPicPr>
                        <pic:blipFill>
                          <a:blip r:embed="rId6"/>
                          <a:stretch>
                            <a:fillRect/>
                          </a:stretch>
                        </pic:blipFill>
                        <pic:spPr>
                          <a:xfrm>
                            <a:off x="0" y="0"/>
                            <a:ext cx="3558540" cy="2675255"/>
                          </a:xfrm>
                          <a:prstGeom prst="rect">
                            <a:avLst/>
                          </a:prstGeom>
                        </pic:spPr>
                      </pic:pic>
                    </a:graphicData>
                  </a:graphic>
                </wp:inline>
              </w:drawing>
            </w:r>
          </w:p>
          <w:p w14:paraId="13F21E09">
            <w:pPr>
              <w:jc w:val="center"/>
            </w:pPr>
            <w:r>
              <w:t>图</w:t>
            </w:r>
            <w:r>
              <w:rPr>
                <w:lang w:val="en-US" w:eastAsia="zh-CN"/>
              </w:rPr>
              <w:t>3</w:t>
            </w:r>
            <w:r>
              <w:t>.2抽象存储模型</w:t>
            </w:r>
          </w:p>
          <w:p w14:paraId="40ED91C1">
            <w:pPr>
              <w:rPr>
                <w:b/>
                <w:bCs/>
              </w:rPr>
            </w:pPr>
            <w:r>
              <w:rPr>
                <w:rFonts w:ascii="Times New Roman" w:hAnsi="Times New Roman" w:cs="Times New Roman" w:eastAsiaTheme="minorEastAsia"/>
                <w:b/>
                <w:bCs/>
                <w:szCs w:val="21"/>
                <w:lang w:val="en-US" w:eastAsia="zh-CN"/>
              </w:rPr>
              <w:t>3.2</w:t>
            </w:r>
            <w:r>
              <w:rPr>
                <w:rFonts w:ascii="Times New Roman" w:hAnsi="Times New Roman" w:cs="Times New Roman" w:eastAsiaTheme="minorEastAsia"/>
                <w:b/>
                <w:bCs/>
                <w:szCs w:val="21"/>
              </w:rPr>
              <w:t>国产AI处理器</w:t>
            </w:r>
            <w:r>
              <w:rPr>
                <w:rFonts w:ascii="Times New Roman" w:hAnsi="Times New Roman" w:cs="Times New Roman" w:eastAsiaTheme="minorEastAsia"/>
                <w:b/>
                <w:bCs/>
                <w:szCs w:val="21"/>
                <w:lang w:val="en-US" w:eastAsia="zh-CN"/>
              </w:rPr>
              <w:t>编程</w:t>
            </w:r>
            <w:r>
              <w:rPr>
                <w:rFonts w:ascii="Times New Roman" w:hAnsi="Times New Roman" w:cs="Times New Roman" w:eastAsiaTheme="minorEastAsia"/>
                <w:b/>
                <w:bCs/>
                <w:szCs w:val="21"/>
              </w:rPr>
              <w:t>模型</w:t>
            </w:r>
          </w:p>
          <w:p w14:paraId="0F5D407B">
            <w:pPr>
              <w:ind w:firstLine="420"/>
              <w:rPr>
                <w:rFonts w:ascii="Times New Roman" w:hAnsi="Times New Roman" w:cs="Times New Roman" w:eastAsiaTheme="minorEastAsia"/>
                <w:szCs w:val="21"/>
              </w:rPr>
            </w:pPr>
            <w:r>
              <w:rPr>
                <w:rFonts w:ascii="Times New Roman" w:hAnsi="Times New Roman" w:cs="Times New Roman" w:eastAsiaTheme="minorEastAsia"/>
                <w:szCs w:val="21"/>
              </w:rPr>
              <w:t>Cambricon BANG异构并行编程模型利用CPU和MLU协同计算，实现了 CPU 和 MLU 的优势互补。在Cambricon BANG异构并行编程模型中，CPU作为主机侧的控制设备，用于完成复杂的控制和任务调度；而设备侧的MLU则用于大规模并行计算和领域相关的计算任务。在BangC编程模型中，主机端的代码是串行执行的，设备端主要基于SIMD的并行形式执行。在MLU上执行的程序被称为核函数（Kernel）。每个在MLU core上执行的任务都会执行一次对应的Kernel 函数。在MLU上可以启动多个队列，这使得MLU可以同时执行多个并行的Kernel。如图2.3所示，主机侧代码顺序启动 Kernel1、Kernel2 和 Kernel3。</w:t>
            </w:r>
          </w:p>
          <w:p w14:paraId="69370696">
            <w:pPr>
              <w:jc w:val="center"/>
            </w:pPr>
            <w:r>
              <w:drawing>
                <wp:inline distT="0" distB="0" distL="0" distR="0">
                  <wp:extent cx="5012055" cy="2341245"/>
                  <wp:effectExtent l="0" t="0" r="0"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noChangeArrowheads="1"/>
                          </pic:cNvPicPr>
                        </pic:nvPicPr>
                        <pic:blipFill>
                          <a:blip r:embed="rId7"/>
                          <a:stretch>
                            <a:fillRect/>
                          </a:stretch>
                        </pic:blipFill>
                        <pic:spPr>
                          <a:xfrm>
                            <a:off x="0" y="0"/>
                            <a:ext cx="5012055" cy="2341245"/>
                          </a:xfrm>
                          <a:prstGeom prst="rect">
                            <a:avLst/>
                          </a:prstGeom>
                        </pic:spPr>
                      </pic:pic>
                    </a:graphicData>
                  </a:graphic>
                </wp:inline>
              </w:drawing>
            </w:r>
          </w:p>
          <w:p w14:paraId="7FB1C794">
            <w:pPr>
              <w:jc w:val="center"/>
            </w:pPr>
            <w:r>
              <w:t>图</w:t>
            </w:r>
            <w:r>
              <w:rPr>
                <w:lang w:val="en-US" w:eastAsia="zh-CN"/>
              </w:rPr>
              <w:t>3</w:t>
            </w:r>
            <w:r>
              <w:t>.</w:t>
            </w:r>
            <w:r>
              <w:rPr>
                <w:lang w:val="en-US" w:eastAsia="zh-CN"/>
              </w:rPr>
              <w:t>3</w:t>
            </w:r>
            <w:r>
              <w:t>异构编程模型</w:t>
            </w:r>
          </w:p>
          <w:p w14:paraId="50BF880C">
            <w:pPr>
              <w:ind w:firstLine="420"/>
              <w:rPr>
                <w:rFonts w:ascii="Times New Roman" w:hAnsi="Times New Roman" w:cs="Times New Roman" w:eastAsiaTheme="minorEastAsia"/>
                <w:szCs w:val="21"/>
              </w:rPr>
            </w:pPr>
            <w:r>
              <w:rPr>
                <w:rFonts w:ascii="Times New Roman" w:hAnsi="Times New Roman" w:cs="Times New Roman" w:eastAsiaTheme="minorEastAsia"/>
                <w:szCs w:val="21"/>
              </w:rPr>
              <w:t>具体执行顺序如下：</w:t>
            </w:r>
          </w:p>
          <w:p w14:paraId="4E41F2A9">
            <w:pPr>
              <w:ind w:firstLine="420"/>
              <w:rPr>
                <w:rFonts w:ascii="Times New Roman" w:hAnsi="Times New Roman" w:cs="Times New Roman" w:eastAsiaTheme="minorEastAsia"/>
                <w:szCs w:val="21"/>
              </w:rPr>
            </w:pPr>
            <w:r>
              <w:rPr>
                <w:rFonts w:ascii="Times New Roman" w:hAnsi="Times New Roman" w:cs="Times New Roman" w:eastAsiaTheme="minorEastAsia"/>
                <w:szCs w:val="21"/>
              </w:rPr>
              <w:t>A.Kernel1和Kernel3位于同一个执行队列中，因此Kernel3需要等待Kernel1执行完毕才能开始执行。</w:t>
            </w:r>
          </w:p>
          <w:p w14:paraId="507512E3">
            <w:pPr>
              <w:ind w:firstLine="420"/>
              <w:rPr>
                <w:rFonts w:ascii="Times New Roman" w:hAnsi="Times New Roman" w:cs="Times New Roman" w:eastAsiaTheme="minorEastAsia"/>
                <w:szCs w:val="21"/>
              </w:rPr>
            </w:pPr>
            <w:r>
              <w:rPr>
                <w:rFonts w:ascii="Times New Roman" w:hAnsi="Times New Roman" w:cs="Times New Roman" w:eastAsiaTheme="minorEastAsia"/>
                <w:szCs w:val="21"/>
              </w:rPr>
              <w:t>B.Kernel2与Kernel1和Kernel3不在同一个队列中，因此Kernel2可以与Kernel1或Kernel3并行执行。</w:t>
            </w:r>
          </w:p>
          <w:p w14:paraId="78B23D29">
            <w:pPr>
              <w:ind w:firstLine="420"/>
              <w:rPr>
                <w:rFonts w:ascii="Times New Roman" w:hAnsi="Times New Roman" w:cs="Times New Roman" w:eastAsiaTheme="minorEastAsia"/>
                <w:szCs w:val="21"/>
              </w:rPr>
            </w:pPr>
          </w:p>
          <w:p w14:paraId="7D271B9B">
            <w:pPr>
              <w:ind w:firstLine="420"/>
              <w:rPr>
                <w:rFonts w:ascii="Times New Roman" w:hAnsi="Times New Roman" w:cs="Times New Roman" w:eastAsiaTheme="minorEastAsia"/>
                <w:szCs w:val="21"/>
              </w:rPr>
            </w:pPr>
          </w:p>
        </w:tc>
      </w:tr>
      <w:tr w14:paraId="5959478A">
        <w:tblPrEx>
          <w:tblCellMar>
            <w:top w:w="0" w:type="dxa"/>
            <w:left w:w="108" w:type="dxa"/>
            <w:bottom w:w="0" w:type="dxa"/>
            <w:right w:w="108" w:type="dxa"/>
          </w:tblCellMar>
        </w:tblPrEx>
        <w:trPr>
          <w:cantSplit/>
          <w:trHeight w:val="14356" w:hRule="atLeast"/>
        </w:trPr>
        <w:tc>
          <w:tcPr>
            <w:tcW w:w="9581" w:type="dxa"/>
            <w:tcBorders>
              <w:top w:val="single" w:color="000000" w:sz="4" w:space="0"/>
              <w:left w:val="single" w:color="000000" w:sz="4" w:space="0"/>
              <w:bottom w:val="single" w:color="000000" w:sz="4" w:space="0"/>
              <w:right w:val="single" w:color="000000" w:sz="4" w:space="0"/>
            </w:tcBorders>
          </w:tcPr>
          <w:p w14:paraId="27E97F5B">
            <w:pPr>
              <w:rPr>
                <w:rFonts w:ascii="Times New Roman" w:hAnsi="Times New Roman" w:cs="Times New Roman" w:eastAsiaTheme="minorEastAsia"/>
                <w:szCs w:val="21"/>
              </w:rPr>
            </w:pPr>
            <w:r>
              <w:rPr>
                <w:rFonts w:ascii="Times New Roman" w:hAnsi="Times New Roman" w:cs="Times New Roman" w:eastAsiaTheme="minorEastAsia"/>
                <w:szCs w:val="21"/>
              </w:rPr>
              <w:t>２．阐述学位论文核心内容推进情况。</w:t>
            </w:r>
          </w:p>
          <w:p w14:paraId="42203CF6">
            <w:pPr>
              <w:ind w:firstLine="420"/>
              <w:rPr>
                <w:rFonts w:ascii="Times New Roman" w:hAnsi="Times New Roman" w:cs="Times New Roman" w:eastAsiaTheme="minorEastAsia"/>
                <w:szCs w:val="21"/>
                <w:lang w:val="en-US" w:eastAsia="zh-CN"/>
              </w:rPr>
            </w:pPr>
          </w:p>
          <w:p w14:paraId="060DDCF9">
            <w:pPr>
              <w:numPr>
                <w:ilvl w:val="0"/>
                <w:numId w:val="4"/>
              </w:num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Top-k算子的设计与实现相关工作</w:t>
            </w:r>
          </w:p>
          <w:p w14:paraId="0C502649">
            <w:pPr>
              <w:widowControl w:val="0"/>
              <w:numPr>
                <w:ilvl w:val="0"/>
                <w:numId w:val="0"/>
              </w:numPr>
              <w:ind w:left="0" w:firstLine="0"/>
              <w:jc w:val="both"/>
              <w:rPr>
                <w:rFonts w:ascii="Times New Roman" w:hAnsi="Times New Roman" w:cs="Times New Roman" w:eastAsiaTheme="minorEastAsia"/>
                <w:b/>
                <w:bCs/>
                <w:szCs w:val="21"/>
                <w:lang w:val="en-US" w:eastAsia="zh-CN"/>
              </w:rPr>
            </w:pPr>
          </w:p>
          <w:p w14:paraId="1EDCEDE9">
            <w:pPr>
              <w:widowControl w:val="0"/>
              <w:numPr>
                <w:ilvl w:val="0"/>
                <w:numId w:val="0"/>
              </w:numPr>
              <w:ind w:left="0" w:firstLine="0"/>
              <w:jc w:val="both"/>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1.1算子计算流程</w:t>
            </w:r>
          </w:p>
          <w:p w14:paraId="36B6A007">
            <w:pPr>
              <w:ind w:firstLine="42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算法是一组计算步骤的抽象描述，算子则可以理解为计算工具，用于封装算法。不同于 CPU，AI 处理器不能作为单独的计算平台完成计算任务，而是需要和 CPU 协同处理计算任务。通常 CPU 作为主机端，负责处理串行任务和控制流程，而 AI 处理器作为设备端，负责完成大规模的并行计算任务。目前传统的 Top-k算法通常是基于CPU和高级编程语言设计实现的，得益于高级编程语言抽象程度高的特性，在实现基于CPU的Top-k算法时，编程者无需深入了解底层硬件的工作机制，因此可以大大降低编程的难度。同时许多高级编程语言拥有庞大的生态系统，这些生态系统提供了丰富的第三方库和框架，可以极大地提升编程的效率。然而随着数据规模的不断增大，使用传统的 CPU 进行数据处理已变得越来越乏力。   AI 处理器的硬件架构专为处理大规模数据设计，为充分优化 AI 处理器的通用编程能力，降低用户的编程难度，AI 处理器厂商会相应地推出适配于其产品的专用编程语言。不同于高级编程语言，适用于 AI 处理器的专用编程语言本质上更接近汇编语言。基于专用编程语言，可以在消耗更少资源的同时，实现许多非常精细的计算操作，从而高效地实现 Top-k 算法。但这也要求开发者在熟练掌握复杂底层代码语法的同时，对 AI 处理器架构细节具有较深的理解。</w:t>
            </w:r>
          </w:p>
          <w:p w14:paraId="29A0CAFB">
            <w:pPr>
              <w:ind w:firstLine="42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对于高级编程语言而言，其编译器和优化器已经内置了软件流水功能，可以自动地对编写的程序进行流水化优化，而使用专用编程语言要求开发者手动实现软件流水化。同时专用编程语言的语法规则和编程模式较为复杂，需要开发者具有较强的计算机原理和硬件知识，编写和调试过程相对困难。基于某国产 AI 芯片公司推出的 PuDianNao 架构AI处理器，并结合该公司推出的专用编程语言 BC，拟设计实现的 Top-k 算子计算流程方案如图 1.1所示。其中主机端负责完成输入参数检查和运行参数配置，然后将数据从主机端拷贝到设备端。设备端负责根据 Top-k 算法的原理，利用向量化计算指令，高效地完成 Top-k 算法的计算过程。</w:t>
            </w:r>
          </w:p>
          <w:p w14:paraId="21749BE8">
            <w:pPr>
              <w:widowControl w:val="0"/>
              <w:numPr>
                <w:ilvl w:val="0"/>
                <w:numId w:val="0"/>
              </w:numPr>
              <w:ind w:left="0" w:firstLine="0"/>
              <w:jc w:val="center"/>
            </w:pPr>
            <w:r>
              <w:drawing>
                <wp:inline distT="0" distB="0" distL="114300" distR="114300">
                  <wp:extent cx="1085850" cy="3352800"/>
                  <wp:effectExtent l="0" t="0" r="1143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8"/>
                          <a:stretch>
                            <a:fillRect/>
                          </a:stretch>
                        </pic:blipFill>
                        <pic:spPr>
                          <a:xfrm>
                            <a:off x="0" y="0"/>
                            <a:ext cx="1085850" cy="3352800"/>
                          </a:xfrm>
                          <a:prstGeom prst="rect">
                            <a:avLst/>
                          </a:prstGeom>
                          <a:noFill/>
                          <a:ln>
                            <a:noFill/>
                          </a:ln>
                        </pic:spPr>
                      </pic:pic>
                    </a:graphicData>
                  </a:graphic>
                </wp:inline>
              </w:drawing>
            </w:r>
          </w:p>
          <w:p w14:paraId="6A02F0D8">
            <w:pPr>
              <w:widowControl w:val="0"/>
              <w:numPr>
                <w:ilvl w:val="0"/>
                <w:numId w:val="0"/>
              </w:numPr>
              <w:ind w:left="0" w:firstLine="0"/>
              <w:jc w:val="center"/>
              <w:rPr>
                <w:rFonts w:hint="default"/>
                <w:lang w:val="en-US"/>
              </w:rPr>
            </w:pPr>
            <w:r>
              <w:rPr>
                <w:rFonts w:ascii="Times New Roman" w:hAnsi="Times New Roman" w:cs="Times New Roman" w:eastAsiaTheme="minorEastAsia"/>
                <w:szCs w:val="21"/>
                <w:lang w:val="en-US" w:eastAsia="zh-CN"/>
              </w:rPr>
              <w:t>图 1.1</w:t>
            </w:r>
            <w:r>
              <w:rPr>
                <w:rFonts w:hint="eastAsia" w:ascii="Times New Roman" w:hAnsi="Times New Roman" w:cs="Times New Roman" w:eastAsiaTheme="minorEastAsia"/>
                <w:szCs w:val="21"/>
                <w:lang w:val="en-US" w:eastAsia="zh-CN"/>
              </w:rPr>
              <w:t>算子计算流程图</w:t>
            </w:r>
          </w:p>
          <w:p w14:paraId="53FEC51F">
            <w:pPr>
              <w:widowControl w:val="0"/>
              <w:numPr>
                <w:ilvl w:val="0"/>
                <w:numId w:val="0"/>
              </w:numPr>
              <w:ind w:left="0" w:firstLine="0"/>
              <w:jc w:val="center"/>
            </w:pPr>
          </w:p>
          <w:p w14:paraId="53FFD95E">
            <w:pPr>
              <w:widowControl w:val="0"/>
              <w:numPr>
                <w:ilvl w:val="0"/>
                <w:numId w:val="0"/>
              </w:numPr>
              <w:ind w:left="0" w:firstLine="0"/>
              <w:jc w:val="both"/>
              <w:rPr>
                <w:rFonts w:ascii="Times New Roman" w:hAnsi="Times New Roman" w:cs="Times New Roman" w:eastAsiaTheme="minorEastAsia"/>
                <w:szCs w:val="21"/>
                <w:lang w:val="en-US" w:eastAsia="zh-CN"/>
              </w:rPr>
            </w:pPr>
            <w:r>
              <w:rPr>
                <w:rFonts w:ascii="Times New Roman" w:hAnsi="Times New Roman" w:cs="Times New Roman" w:eastAsiaTheme="minorEastAsia"/>
                <w:b/>
                <w:bCs/>
                <w:szCs w:val="21"/>
                <w:lang w:val="en-US" w:eastAsia="zh-CN"/>
              </w:rPr>
              <w:t>1.2 主机端设计与实现</w:t>
            </w:r>
          </w:p>
          <w:p w14:paraId="23700390">
            <w:pPr>
              <w:widowControl w:val="0"/>
              <w:numPr>
                <w:ilvl w:val="0"/>
                <w:numId w:val="0"/>
              </w:numPr>
              <w:ind w:left="0" w:firstLine="0"/>
              <w:jc w:val="both"/>
              <w:rPr>
                <w:rFonts w:ascii="Times New Roman" w:hAnsi="Times New Roman" w:cs="Times New Roman" w:eastAsiaTheme="minorEastAsia"/>
                <w:b/>
                <w:bCs/>
                <w:szCs w:val="21"/>
                <w:lang w:val="en-US" w:eastAsia="zh-CN"/>
              </w:rPr>
            </w:pPr>
          </w:p>
          <w:p w14:paraId="19948C32">
            <w:pPr>
              <w:ind w:firstLine="42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在 CPU 主机侧，主要涉及绑定句柄与队列和 MLU 设备、设置工作空间（workspace）、设置计算规模、检查参数内容。在完成这些操作后，即可通过CPU 端嵌入 MLU 设备侧，在 MLU 设备侧开始大规模的数据并行计算任务。</w:t>
            </w:r>
          </w:p>
          <w:p w14:paraId="46A99967">
            <w:pPr>
              <w:ind w:firstLine="420"/>
              <w:rPr>
                <w:rFonts w:ascii="Times New Roman" w:hAnsi="Times New Roman" w:cs="Times New Roman" w:eastAsiaTheme="minorEastAsia"/>
                <w:szCs w:val="21"/>
                <w:lang w:val="en-US" w:eastAsia="zh-CN"/>
              </w:rPr>
            </w:pPr>
          </w:p>
          <w:p w14:paraId="49E8E278">
            <w:pPr>
              <w:numPr>
                <w:ilvl w:val="0"/>
                <w:numId w:val="5"/>
              </w:numPr>
              <w:ind w:firstLine="42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接口设计及输入检查</w:t>
            </w:r>
          </w:p>
          <w:tbl>
            <w:tblPr>
              <w:tblStyle w:val="15"/>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3555"/>
              <w:gridCol w:w="2641"/>
            </w:tblGrid>
            <w:tr w14:paraId="328F6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B8CCE4"/>
                </w:tcPr>
                <w:p w14:paraId="68C93165">
                  <w:r>
                    <w:rPr>
                      <w:rFonts w:hint="eastAsia"/>
                    </w:rPr>
                    <w:t>输入数据</w:t>
                  </w:r>
                </w:p>
              </w:tc>
              <w:tc>
                <w:tcPr>
                  <w:tcW w:w="2033" w:type="dxa"/>
                  <w:shd w:val="clear" w:color="auto" w:fill="B8CCE4"/>
                </w:tcPr>
                <w:p w14:paraId="16918ACD">
                  <w:r>
                    <w:rPr>
                      <w:rFonts w:hint="eastAsia"/>
                    </w:rPr>
                    <w:t>数据类型</w:t>
                  </w:r>
                </w:p>
              </w:tc>
              <w:tc>
                <w:tcPr>
                  <w:tcW w:w="4106" w:type="dxa"/>
                  <w:shd w:val="clear" w:color="auto" w:fill="B8CCE4"/>
                </w:tcPr>
                <w:p w14:paraId="0A8375BA">
                  <w:r>
                    <w:rPr>
                      <w:rFonts w:hint="eastAsia"/>
                    </w:rPr>
                    <w:t>数据描述</w:t>
                  </w:r>
                </w:p>
              </w:tc>
            </w:tr>
            <w:tr w14:paraId="764E9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C7DAF1"/>
                </w:tcPr>
                <w:p w14:paraId="6A27AF7F">
                  <w:pPr>
                    <w:jc w:val="center"/>
                  </w:pPr>
                  <w:r>
                    <w:rPr>
                      <w:rFonts w:hint="eastAsia"/>
                    </w:rPr>
                    <w:t>input</w:t>
                  </w:r>
                </w:p>
              </w:tc>
              <w:tc>
                <w:tcPr>
                  <w:tcW w:w="2033" w:type="dxa"/>
                </w:tcPr>
                <w:p w14:paraId="32AC0EC1">
                  <w:pPr>
                    <w:jc w:val="center"/>
                  </w:pPr>
                  <w:r>
                    <w:rPr>
                      <w:rFonts w:hint="eastAsia"/>
                    </w:rPr>
                    <w:t>int8/uint8/int16/int32/float16/float32</w:t>
                  </w:r>
                </w:p>
              </w:tc>
              <w:tc>
                <w:tcPr>
                  <w:tcW w:w="4106" w:type="dxa"/>
                </w:tcPr>
                <w:p w14:paraId="73DBFC2A">
                  <w:r>
                    <w:t>输入tensor，可以是</w:t>
                  </w:r>
                  <w:r>
                    <w:rPr>
                      <w:rFonts w:hint="eastAsia"/>
                    </w:rPr>
                    <w:t>任意维度</w:t>
                  </w:r>
                </w:p>
              </w:tc>
            </w:tr>
            <w:tr w14:paraId="33738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C7DAF1"/>
                </w:tcPr>
                <w:p w14:paraId="35577320">
                  <w:pPr>
                    <w:jc w:val="center"/>
                  </w:pPr>
                  <w:r>
                    <w:rPr>
                      <w:rFonts w:hint="eastAsia"/>
                    </w:rPr>
                    <w:t>k</w:t>
                  </w:r>
                </w:p>
              </w:tc>
              <w:tc>
                <w:tcPr>
                  <w:tcW w:w="2033" w:type="dxa"/>
                </w:tcPr>
                <w:p w14:paraId="30BE29F5">
                  <w:pPr>
                    <w:jc w:val="center"/>
                  </w:pPr>
                  <w:r>
                    <w:rPr>
                      <w:rFonts w:hint="eastAsia"/>
                    </w:rPr>
                    <w:t>int32</w:t>
                  </w:r>
                </w:p>
              </w:tc>
              <w:tc>
                <w:tcPr>
                  <w:tcW w:w="4106" w:type="dxa"/>
                </w:tcPr>
                <w:p w14:paraId="4E1C2E09">
                  <w:r>
                    <w:t>表示</w:t>
                  </w:r>
                  <w:r>
                    <w:rPr>
                      <w:rFonts w:hint="eastAsia"/>
                    </w:rPr>
                    <w:t>取</w:t>
                  </w:r>
                  <w:r>
                    <w:t>排行前k的效据，</w:t>
                  </w:r>
                  <w:r>
                    <w:rPr>
                      <w:rFonts w:hint="eastAsia"/>
                    </w:rPr>
                    <w:t>范围</w:t>
                  </w:r>
                  <w:r>
                    <w:t>为</w:t>
                  </w:r>
                  <w:r>
                    <w:rPr>
                      <w:rFonts w:hint="eastAsia"/>
                    </w:rPr>
                    <w:t>[0,dim]</w:t>
                  </w:r>
                </w:p>
              </w:tc>
            </w:tr>
            <w:tr w14:paraId="17C5B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C7DAF1"/>
                </w:tcPr>
                <w:p w14:paraId="76B87141">
                  <w:pPr>
                    <w:jc w:val="center"/>
                  </w:pPr>
                  <w:r>
                    <w:rPr>
                      <w:rFonts w:hint="eastAsia"/>
                    </w:rPr>
                    <w:t>dim</w:t>
                  </w:r>
                </w:p>
              </w:tc>
              <w:tc>
                <w:tcPr>
                  <w:tcW w:w="2033" w:type="dxa"/>
                </w:tcPr>
                <w:p w14:paraId="34AA146B">
                  <w:pPr>
                    <w:jc w:val="center"/>
                  </w:pPr>
                  <w:r>
                    <w:rPr>
                      <w:rFonts w:hint="eastAsia"/>
                    </w:rPr>
                    <w:t>int32</w:t>
                  </w:r>
                </w:p>
              </w:tc>
              <w:tc>
                <w:tcPr>
                  <w:tcW w:w="4106" w:type="dxa"/>
                </w:tcPr>
                <w:p w14:paraId="6DBCC0B8">
                  <w:r>
                    <w:t>表护对第dim</w:t>
                  </w:r>
                  <w:r>
                    <w:rPr>
                      <w:rFonts w:hint="eastAsia"/>
                    </w:rPr>
                    <w:t>维度进行操作</w:t>
                  </w:r>
                  <w:r>
                    <w:t>，</w:t>
                  </w:r>
                  <w:r>
                    <w:rPr>
                      <w:rFonts w:hint="eastAsia"/>
                    </w:rPr>
                    <w:t>设input的维度总共有input_dim维,</w:t>
                  </w:r>
                  <w:r>
                    <w:t>则dim的取值</w:t>
                  </w:r>
                  <w:r>
                    <w:rPr>
                      <w:rFonts w:hint="eastAsia"/>
                    </w:rPr>
                    <w:t>范围</w:t>
                  </w:r>
                  <w:r>
                    <w:t>为</w:t>
                  </w:r>
                  <w:r>
                    <w:rPr>
                      <w:rFonts w:hint="eastAsia"/>
                    </w:rPr>
                    <w:t>[-</w:t>
                  </w:r>
                  <w:r>
                    <w:t>input_dim, inputdim</w:t>
                  </w:r>
                  <w:r>
                    <w:rPr>
                      <w:rFonts w:hint="eastAsia"/>
                    </w:rPr>
                    <w:t>-1</w:t>
                  </w:r>
                  <w:r>
                    <w:t xml:space="preserve"> </w:t>
                  </w:r>
                  <w:r>
                    <w:rPr>
                      <w:rFonts w:hint="eastAsia"/>
                    </w:rPr>
                    <w:t>]</w:t>
                  </w:r>
                </w:p>
              </w:tc>
            </w:tr>
            <w:tr w14:paraId="266B2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C7DAF1"/>
                </w:tcPr>
                <w:p w14:paraId="1BF89A30">
                  <w:pPr>
                    <w:jc w:val="center"/>
                  </w:pPr>
                  <w:r>
                    <w:rPr>
                      <w:rFonts w:hint="eastAsia"/>
                    </w:rPr>
                    <w:t>largest</w:t>
                  </w:r>
                </w:p>
              </w:tc>
              <w:tc>
                <w:tcPr>
                  <w:tcW w:w="2033" w:type="dxa"/>
                </w:tcPr>
                <w:p w14:paraId="1DFCA13B">
                  <w:pPr>
                    <w:jc w:val="center"/>
                  </w:pPr>
                  <w:r>
                    <w:rPr>
                      <w:rFonts w:hint="eastAsia"/>
                    </w:rPr>
                    <w:t>bool</w:t>
                  </w:r>
                </w:p>
              </w:tc>
              <w:tc>
                <w:tcPr>
                  <w:tcW w:w="4106" w:type="dxa"/>
                </w:tcPr>
                <w:p w14:paraId="32886EB6">
                  <w:r>
                    <w:t>默认</w:t>
                  </w:r>
                  <w:r>
                    <w:rPr>
                      <w:rFonts w:hint="eastAsia"/>
                    </w:rPr>
                    <w:t>为</w:t>
                  </w:r>
                  <w:r>
                    <w:t>t</w:t>
                  </w:r>
                  <w:r>
                    <w:rPr>
                      <w:rFonts w:hint="eastAsia"/>
                    </w:rPr>
                    <w:t>ru</w:t>
                  </w:r>
                  <w:r>
                    <w:t>e</w:t>
                  </w:r>
                  <w:r>
                    <w:rPr>
                      <w:rFonts w:hint="eastAsia"/>
                    </w:rPr>
                    <w:t>，</w:t>
                  </w:r>
                  <w:r>
                    <w:t>控制取最大或者最小的值</w:t>
                  </w:r>
                </w:p>
              </w:tc>
            </w:tr>
            <w:tr w14:paraId="6535A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C7DAF1"/>
                </w:tcPr>
                <w:p w14:paraId="7E5117D5">
                  <w:pPr>
                    <w:jc w:val="center"/>
                  </w:pPr>
                  <w:r>
                    <w:rPr>
                      <w:rFonts w:hint="eastAsia"/>
                    </w:rPr>
                    <w:t>sorted</w:t>
                  </w:r>
                </w:p>
              </w:tc>
              <w:tc>
                <w:tcPr>
                  <w:tcW w:w="2033" w:type="dxa"/>
                </w:tcPr>
                <w:p w14:paraId="78355773">
                  <w:pPr>
                    <w:jc w:val="center"/>
                  </w:pPr>
                  <w:r>
                    <w:rPr>
                      <w:rFonts w:hint="eastAsia"/>
                    </w:rPr>
                    <w:t>bool</w:t>
                  </w:r>
                </w:p>
              </w:tc>
              <w:tc>
                <w:tcPr>
                  <w:tcW w:w="4106" w:type="dxa"/>
                </w:tcPr>
                <w:p w14:paraId="39375AC5">
                  <w:r>
                    <w:t>默认为</w:t>
                  </w:r>
                  <w:r>
                    <w:rPr>
                      <w:rFonts w:hint="eastAsia"/>
                    </w:rPr>
                    <w:t>true</w:t>
                  </w:r>
                  <w:r>
                    <w:t>的，控制</w:t>
                  </w:r>
                  <w:r>
                    <w:rPr>
                      <w:rFonts w:hint="eastAsia"/>
                    </w:rPr>
                    <w:t>是否</w:t>
                  </w:r>
                  <w:r>
                    <w:t>返</w:t>
                  </w:r>
                  <w:r>
                    <w:rPr>
                      <w:rFonts w:hint="eastAsia"/>
                    </w:rPr>
                    <w:t>回</w:t>
                  </w:r>
                  <w:r>
                    <w:t>排序好的值</w:t>
                  </w:r>
                </w:p>
              </w:tc>
            </w:tr>
            <w:tr w14:paraId="37544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C7DAF1"/>
                </w:tcPr>
                <w:p w14:paraId="3143C0DD">
                  <w:pPr>
                    <w:jc w:val="center"/>
                  </w:pPr>
                  <w:r>
                    <w:rPr>
                      <w:rFonts w:hint="eastAsia"/>
                    </w:rPr>
                    <w:t>lower_index_first</w:t>
                  </w:r>
                </w:p>
              </w:tc>
              <w:tc>
                <w:tcPr>
                  <w:tcW w:w="2033" w:type="dxa"/>
                </w:tcPr>
                <w:p w14:paraId="6C0CC407">
                  <w:pPr>
                    <w:jc w:val="center"/>
                  </w:pPr>
                  <w:r>
                    <w:rPr>
                      <w:rFonts w:hint="eastAsia"/>
                    </w:rPr>
                    <w:t>bool</w:t>
                  </w:r>
                </w:p>
              </w:tc>
              <w:tc>
                <w:tcPr>
                  <w:tcW w:w="4106" w:type="dxa"/>
                </w:tcPr>
                <w:p w14:paraId="6E7E6487">
                  <w:r>
                    <w:t>默认为</w:t>
                  </w:r>
                  <w:r>
                    <w:rPr>
                      <w:rFonts w:hint="eastAsia"/>
                    </w:rPr>
                    <w:t>false，控制排序是否稳定</w:t>
                  </w:r>
                </w:p>
              </w:tc>
            </w:tr>
          </w:tbl>
          <w:p w14:paraId="3DDF25A8">
            <w:pPr>
              <w:widowControl w:val="0"/>
              <w:numPr>
                <w:ilvl w:val="0"/>
                <w:numId w:val="0"/>
              </w:numPr>
              <w:ind w:left="0" w:firstLine="0"/>
              <w:jc w:val="center"/>
              <w:rPr>
                <w:rFonts w:ascii="Times New Roman" w:hAnsi="Times New Roman" w:cs="Times New Roman" w:eastAsiaTheme="minorEastAsia"/>
                <w:b/>
                <w:bCs/>
                <w:szCs w:val="21"/>
                <w:lang w:val="en-US" w:eastAsia="zh-CN"/>
              </w:rPr>
            </w:pPr>
            <w:r>
              <w:rPr>
                <w:rFonts w:hint="eastAsia"/>
              </w:rPr>
              <w:t>表</w:t>
            </w:r>
            <w:r>
              <w:rPr>
                <w:rFonts w:hint="eastAsia"/>
                <w:lang w:val="en-US" w:eastAsia="zh-CN"/>
              </w:rPr>
              <w:t>1</w:t>
            </w:r>
            <w:r>
              <w:rPr>
                <w:rFonts w:hint="eastAsia"/>
              </w:rPr>
              <w:t>.</w:t>
            </w:r>
            <w:r>
              <w:rPr>
                <w:rFonts w:hint="eastAsia"/>
                <w:lang w:val="en-US" w:eastAsia="zh-CN"/>
              </w:rPr>
              <w:t>1</w:t>
            </w:r>
            <w:r>
              <w:rPr>
                <w:rFonts w:hint="eastAsia"/>
              </w:rPr>
              <w:t>输</w:t>
            </w:r>
            <w:r>
              <w:rPr>
                <w:rFonts w:hint="eastAsia"/>
                <w:lang w:val="en-US" w:eastAsia="zh-CN"/>
              </w:rPr>
              <w:t>入</w:t>
            </w:r>
            <w:r>
              <w:rPr>
                <w:rFonts w:hint="eastAsia"/>
              </w:rPr>
              <w:t>参数表</w:t>
            </w:r>
          </w:p>
          <w:p w14:paraId="03230737">
            <w:pPr>
              <w:widowControl w:val="0"/>
              <w:numPr>
                <w:ilvl w:val="0"/>
                <w:numId w:val="0"/>
              </w:numPr>
              <w:ind w:left="0" w:firstLine="0"/>
              <w:jc w:val="both"/>
              <w:rPr>
                <w:rFonts w:ascii="Times New Roman" w:hAnsi="Times New Roman" w:cs="Times New Roman" w:eastAsiaTheme="minorEastAsia"/>
                <w:b/>
                <w:bCs/>
                <w:szCs w:val="21"/>
                <w:lang w:val="en-US" w:eastAsia="zh-CN"/>
              </w:rPr>
            </w:pPr>
          </w:p>
          <w:tbl>
            <w:tblPr>
              <w:tblStyle w:val="15"/>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3"/>
              <w:gridCol w:w="3555"/>
              <w:gridCol w:w="2926"/>
            </w:tblGrid>
            <w:tr w14:paraId="2DBB6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B8CCE4"/>
                </w:tcPr>
                <w:p w14:paraId="5A1BDA78">
                  <w:r>
                    <w:rPr>
                      <w:rFonts w:hint="eastAsia"/>
                    </w:rPr>
                    <w:t>输出数据</w:t>
                  </w:r>
                </w:p>
              </w:tc>
              <w:tc>
                <w:tcPr>
                  <w:tcW w:w="2033" w:type="dxa"/>
                  <w:shd w:val="clear" w:color="auto" w:fill="B8CCE4"/>
                </w:tcPr>
                <w:p w14:paraId="79990149">
                  <w:r>
                    <w:rPr>
                      <w:rFonts w:hint="eastAsia"/>
                    </w:rPr>
                    <w:t>数据类型</w:t>
                  </w:r>
                </w:p>
              </w:tc>
              <w:tc>
                <w:tcPr>
                  <w:tcW w:w="4106" w:type="dxa"/>
                  <w:shd w:val="clear" w:color="auto" w:fill="B8CCE4"/>
                </w:tcPr>
                <w:p w14:paraId="7DD34999">
                  <w:r>
                    <w:rPr>
                      <w:rFonts w:hint="eastAsia"/>
                    </w:rPr>
                    <w:t>数据描述</w:t>
                  </w:r>
                </w:p>
              </w:tc>
            </w:tr>
            <w:tr w14:paraId="4920B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C7DAF1"/>
                </w:tcPr>
                <w:p w14:paraId="0A046838">
                  <w:pPr>
                    <w:jc w:val="center"/>
                  </w:pPr>
                  <w:r>
                    <w:rPr>
                      <w:rFonts w:hint="eastAsia"/>
                    </w:rPr>
                    <w:t>output</w:t>
                  </w:r>
                </w:p>
              </w:tc>
              <w:tc>
                <w:tcPr>
                  <w:tcW w:w="2033" w:type="dxa"/>
                </w:tcPr>
                <w:p w14:paraId="661EECEE">
                  <w:pPr>
                    <w:jc w:val="center"/>
                  </w:pPr>
                  <w:r>
                    <w:rPr>
                      <w:rFonts w:hint="eastAsia"/>
                    </w:rPr>
                    <w:t>int8/uint8/int16/int32/float16/float32</w:t>
                  </w:r>
                </w:p>
              </w:tc>
              <w:tc>
                <w:tcPr>
                  <w:tcW w:w="4106" w:type="dxa"/>
                </w:tcPr>
                <w:p w14:paraId="4B745654">
                  <w:r>
                    <w:t>与</w:t>
                  </w:r>
                  <w:r>
                    <w:rPr>
                      <w:rFonts w:hint="eastAsia"/>
                    </w:rPr>
                    <w:t>i</w:t>
                  </w:r>
                  <w:r>
                    <w:t>nput</w:t>
                  </w:r>
                  <w:r>
                    <w:rPr>
                      <w:rFonts w:hint="eastAsia"/>
                    </w:rPr>
                    <w:t>形状</w:t>
                  </w:r>
                  <w:r>
                    <w:t>相比</w:t>
                  </w:r>
                  <w:r>
                    <w:rPr>
                      <w:rFonts w:hint="eastAsia"/>
                    </w:rPr>
                    <w:t>除了第</w:t>
                  </w:r>
                  <w:r>
                    <w:t>d</w:t>
                  </w:r>
                  <w:r>
                    <w:rPr>
                      <w:rFonts w:hint="eastAsia"/>
                    </w:rPr>
                    <w:t>i</w:t>
                  </w:r>
                  <w:r>
                    <w:t>m</w:t>
                  </w:r>
                  <w:r>
                    <w:rPr>
                      <w:rFonts w:hint="eastAsia"/>
                    </w:rPr>
                    <w:t>维度</w:t>
                  </w:r>
                  <w:r>
                    <w:t>长度为k其余与</w:t>
                  </w:r>
                  <w:r>
                    <w:rPr>
                      <w:rFonts w:hint="eastAsia"/>
                    </w:rPr>
                    <w:t>i</w:t>
                  </w:r>
                  <w:r>
                    <w:t>nput形状</w:t>
                  </w:r>
                  <w:r>
                    <w:rPr>
                      <w:rFonts w:hint="eastAsia"/>
                    </w:rPr>
                    <w:t>相同</w:t>
                  </w:r>
                  <w:r>
                    <w:t>，返同得到结果。</w:t>
                  </w:r>
                </w:p>
              </w:tc>
            </w:tr>
            <w:tr w14:paraId="1C418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shd w:val="clear" w:color="auto" w:fill="C7DAF1"/>
                </w:tcPr>
                <w:p w14:paraId="06E47E31">
                  <w:pPr>
                    <w:jc w:val="center"/>
                  </w:pPr>
                  <w:r>
                    <w:rPr>
                      <w:rFonts w:hint="eastAsia"/>
                    </w:rPr>
                    <w:t>index</w:t>
                  </w:r>
                </w:p>
              </w:tc>
              <w:tc>
                <w:tcPr>
                  <w:tcW w:w="2033" w:type="dxa"/>
                </w:tcPr>
                <w:p w14:paraId="06C9C0B9">
                  <w:pPr>
                    <w:jc w:val="center"/>
                  </w:pPr>
                  <w:r>
                    <w:rPr>
                      <w:rFonts w:hint="eastAsia"/>
                    </w:rPr>
                    <w:t>int16/int32</w:t>
                  </w:r>
                </w:p>
                <w:p w14:paraId="04F31F0D">
                  <w:pPr>
                    <w:jc w:val="center"/>
                  </w:pPr>
                  <w:r>
                    <w:rPr>
                      <w:rFonts w:hint="eastAsia"/>
                    </w:rPr>
                    <w:t>/uint16/uint32</w:t>
                  </w:r>
                </w:p>
              </w:tc>
              <w:tc>
                <w:tcPr>
                  <w:tcW w:w="4106" w:type="dxa"/>
                </w:tcPr>
                <w:p w14:paraId="7DFADEC8">
                  <w:r>
                    <w:t>与</w:t>
                  </w:r>
                  <w:r>
                    <w:rPr>
                      <w:rFonts w:hint="eastAsia"/>
                    </w:rPr>
                    <w:t>i</w:t>
                  </w:r>
                  <w:r>
                    <w:t>nput</w:t>
                  </w:r>
                  <w:r>
                    <w:rPr>
                      <w:rFonts w:hint="eastAsia"/>
                    </w:rPr>
                    <w:t>形状</w:t>
                  </w:r>
                  <w:r>
                    <w:t>相比</w:t>
                  </w:r>
                  <w:r>
                    <w:rPr>
                      <w:rFonts w:hint="eastAsia"/>
                    </w:rPr>
                    <w:t>除了第</w:t>
                  </w:r>
                  <w:r>
                    <w:t>d</w:t>
                  </w:r>
                  <w:r>
                    <w:rPr>
                      <w:rFonts w:hint="eastAsia"/>
                    </w:rPr>
                    <w:t>i</w:t>
                  </w:r>
                  <w:r>
                    <w:t>m</w:t>
                  </w:r>
                  <w:r>
                    <w:rPr>
                      <w:rFonts w:hint="eastAsia"/>
                    </w:rPr>
                    <w:t>维度</w:t>
                  </w:r>
                  <w:r>
                    <w:t>长度为k其余与</w:t>
                  </w:r>
                  <w:r>
                    <w:rPr>
                      <w:rFonts w:hint="eastAsia"/>
                    </w:rPr>
                    <w:t>i</w:t>
                  </w:r>
                  <w:r>
                    <w:t>nput形状</w:t>
                  </w:r>
                  <w:r>
                    <w:rPr>
                      <w:rFonts w:hint="eastAsia"/>
                    </w:rPr>
                    <w:t>相同</w:t>
                  </w:r>
                  <w:r>
                    <w:t>，</w:t>
                  </w:r>
                  <w:r>
                    <w:rPr>
                      <w:rFonts w:hint="eastAsia"/>
                    </w:rPr>
                    <w:t>表示的是对应input中的值在input中的位置。</w:t>
                  </w:r>
                </w:p>
              </w:tc>
            </w:tr>
          </w:tbl>
          <w:p w14:paraId="19D1CE31">
            <w:pPr>
              <w:jc w:val="center"/>
            </w:pPr>
            <w:r>
              <w:rPr>
                <w:rFonts w:hint="eastAsia"/>
              </w:rPr>
              <w:t>表</w:t>
            </w:r>
            <w:r>
              <w:rPr>
                <w:rFonts w:hint="eastAsia"/>
                <w:lang w:val="en-US" w:eastAsia="zh-CN"/>
              </w:rPr>
              <w:t>1</w:t>
            </w:r>
            <w:r>
              <w:rPr>
                <w:rFonts w:hint="eastAsia"/>
              </w:rPr>
              <w:t>.2输出参数表</w:t>
            </w:r>
          </w:p>
          <w:p w14:paraId="15FE90FB">
            <w:pPr>
              <w:widowControl w:val="0"/>
              <w:numPr>
                <w:ilvl w:val="0"/>
                <w:numId w:val="0"/>
              </w:numPr>
              <w:ind w:left="0" w:firstLine="0"/>
              <w:jc w:val="both"/>
              <w:rPr>
                <w:rFonts w:ascii="Times New Roman" w:hAnsi="Times New Roman" w:cs="Times New Roman" w:eastAsiaTheme="minorEastAsia"/>
                <w:b/>
                <w:bCs/>
                <w:szCs w:val="21"/>
                <w:lang w:val="en-US" w:eastAsia="zh-CN"/>
              </w:rPr>
            </w:pPr>
          </w:p>
          <w:p w14:paraId="245DF938">
            <w:pPr>
              <w:widowControl w:val="0"/>
              <w:numPr>
                <w:ilvl w:val="0"/>
                <w:numId w:val="0"/>
              </w:numPr>
              <w:ind w:left="0" w:firstLine="0"/>
              <w:jc w:val="both"/>
              <w:rPr>
                <w:rFonts w:hint="default"/>
                <w:lang w:val="en-US" w:eastAsia="zh-CN"/>
              </w:rPr>
            </w:pPr>
            <w:r>
              <w:rPr>
                <w:rFonts w:hint="eastAsia"/>
                <w:lang w:val="en-US" w:eastAsia="zh-CN"/>
              </w:rPr>
              <w:t>2.任务类型选取</w:t>
            </w:r>
          </w:p>
          <w:p w14:paraId="3341E793">
            <w:pPr>
              <w:widowControl w:val="0"/>
              <w:numPr>
                <w:ilvl w:val="0"/>
                <w:numId w:val="0"/>
              </w:numPr>
              <w:ind w:left="0" w:firstLine="0"/>
              <w:jc w:val="both"/>
              <w:rPr>
                <w:rFonts w:ascii="Times New Roman" w:hAnsi="Times New Roman" w:cs="Times New Roman" w:eastAsiaTheme="minorEastAsia"/>
                <w:b/>
                <w:bCs/>
                <w:szCs w:val="21"/>
                <w:lang w:val="en-US" w:eastAsia="zh-CN"/>
              </w:rPr>
            </w:pPr>
          </w:p>
          <w:p w14:paraId="41A0681D">
            <w:pPr>
              <w:ind w:firstLine="420"/>
              <w:rPr>
                <w:rFonts w:hint="default"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Top-K需要支持多维度数据可以表示如下:dim0，dime1，dim2，dim3。由左到右表示维度从高到低，按照dim可以将四个维度转化为:left，dim，right，left 为最高纬度，dim 为中间维度。当dim=3时表示对dim3 维度进行Top-K 查询,此时right = 1，left = dim0 * dim1 * dim2.当dim=0时,表示对dim0求 Top-K则对应的1ett 和 right 分别为:1，diml * dim2 * dim3。综上所述可以将数据处理分为left，dim，right，此时，针对right是否为1将分为两种情况。当right不等于1时，调用transpose算子将right和dim所在的维度进行转置，将待操作维度（dim）放在最低的维度，主要目的是在访问数据时保证数据是连续的，可以最大程度利用内存带宽。紧接着，最终的数据可以定义为：left_right(length = left * right)，dim两个维度。</w:t>
            </w:r>
          </w:p>
          <w:p w14:paraId="0E3F77B0">
            <w:pPr>
              <w:ind w:firstLine="42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MLU 硬件支持 Cluster 级、MLU Core 核心级、流水线级和数据级的并行计算。在利用MLU硬件进行计算之前，需计算出采用几个 Cluster 进行算子的任务计算，这些需要在 CPU 端配置任务规模和类型时</w:t>
            </w:r>
            <w:r>
              <w:rPr>
                <w:rFonts w:hint="eastAsia" w:ascii="Times New Roman" w:hAnsi="Times New Roman" w:cs="Times New Roman" w:eastAsiaTheme="minorEastAsia"/>
                <w:szCs w:val="21"/>
                <w:lang w:val="en-US" w:eastAsia="zh-CN"/>
              </w:rPr>
              <w:t>根据数据规模，即left_right，dim和k结合具体的算法实现方案来</w:t>
            </w:r>
            <w:r>
              <w:rPr>
                <w:rFonts w:ascii="Times New Roman" w:hAnsi="Times New Roman" w:cs="Times New Roman" w:eastAsiaTheme="minorEastAsia"/>
                <w:szCs w:val="21"/>
                <w:lang w:val="en-US" w:eastAsia="zh-CN"/>
              </w:rPr>
              <w:t>确定。</w:t>
            </w:r>
          </w:p>
          <w:p w14:paraId="28B48B8B">
            <w:pPr>
              <w:ind w:firstLine="420"/>
              <w:rPr>
                <w:rFonts w:ascii="Times New Roman" w:hAnsi="Times New Roman" w:cs="Times New Roman" w:eastAsiaTheme="minorEastAsia"/>
                <w:szCs w:val="21"/>
                <w:lang w:val="en-US" w:eastAsia="zh-CN"/>
              </w:rPr>
            </w:pPr>
          </w:p>
          <w:p w14:paraId="40FDAD2D">
            <w:pPr>
              <w:ind w:firstLine="420"/>
              <w:rPr>
                <w:rFonts w:ascii="Times New Roman" w:hAnsi="Times New Roman" w:cs="Times New Roman" w:eastAsiaTheme="minorEastAsia"/>
                <w:szCs w:val="21"/>
                <w:lang w:val="en-US" w:eastAsia="zh-CN"/>
              </w:rPr>
            </w:pPr>
          </w:p>
          <w:p w14:paraId="37CA2B8B">
            <w:pPr>
              <w:ind w:firstLine="420"/>
              <w:rPr>
                <w:rFonts w:ascii="Times New Roman" w:hAnsi="Times New Roman" w:cs="Times New Roman" w:eastAsiaTheme="minorEastAsia"/>
                <w:szCs w:val="21"/>
                <w:lang w:val="en-US" w:eastAsia="zh-CN"/>
              </w:rPr>
            </w:pPr>
          </w:p>
          <w:p w14:paraId="7E9C62B7">
            <w:pPr>
              <w:ind w:firstLine="420"/>
              <w:rPr>
                <w:rFonts w:ascii="Times New Roman" w:hAnsi="Times New Roman" w:cs="Times New Roman" w:eastAsiaTheme="minorEastAsia"/>
                <w:szCs w:val="21"/>
                <w:lang w:val="en-US" w:eastAsia="zh-CN"/>
              </w:rPr>
            </w:pPr>
          </w:p>
          <w:p w14:paraId="3F63BDE4">
            <w:pPr>
              <w:ind w:firstLine="420"/>
              <w:rPr>
                <w:rFonts w:ascii="Times New Roman" w:hAnsi="Times New Roman" w:cs="Times New Roman" w:eastAsiaTheme="minorEastAsia"/>
                <w:szCs w:val="21"/>
                <w:lang w:val="en-US" w:eastAsia="zh-CN"/>
              </w:rPr>
            </w:pPr>
          </w:p>
          <w:p w14:paraId="1D93A22E">
            <w:pPr>
              <w:ind w:firstLine="420"/>
              <w:rPr>
                <w:rFonts w:ascii="Times New Roman" w:hAnsi="Times New Roman" w:cs="Times New Roman" w:eastAsiaTheme="minorEastAsia"/>
                <w:szCs w:val="21"/>
                <w:lang w:val="en-US" w:eastAsia="zh-CN"/>
              </w:rPr>
            </w:pPr>
          </w:p>
          <w:p w14:paraId="66DF3ECD">
            <w:pPr>
              <w:ind w:firstLine="420"/>
              <w:rPr>
                <w:rFonts w:ascii="Times New Roman" w:hAnsi="Times New Roman" w:cs="Times New Roman" w:eastAsiaTheme="minorEastAsia"/>
                <w:szCs w:val="21"/>
                <w:lang w:val="en-US" w:eastAsia="zh-CN"/>
              </w:rPr>
            </w:pPr>
          </w:p>
          <w:p w14:paraId="1AD2F1DC">
            <w:pPr>
              <w:ind w:firstLine="420"/>
              <w:rPr>
                <w:rFonts w:ascii="Times New Roman" w:hAnsi="Times New Roman" w:cs="Times New Roman" w:eastAsiaTheme="minorEastAsia"/>
                <w:szCs w:val="21"/>
                <w:lang w:val="en-US" w:eastAsia="zh-CN"/>
              </w:rPr>
            </w:pPr>
          </w:p>
          <w:p w14:paraId="70D10827">
            <w:pPr>
              <w:ind w:firstLine="420"/>
              <w:rPr>
                <w:rFonts w:ascii="Times New Roman" w:hAnsi="Times New Roman" w:cs="Times New Roman" w:eastAsiaTheme="minorEastAsia"/>
                <w:szCs w:val="21"/>
                <w:lang w:val="en-US" w:eastAsia="zh-CN"/>
              </w:rPr>
            </w:pPr>
          </w:p>
          <w:p w14:paraId="697CEBD8">
            <w:pPr>
              <w:ind w:firstLine="420"/>
              <w:rPr>
                <w:rFonts w:ascii="Times New Roman" w:hAnsi="Times New Roman" w:cs="Times New Roman" w:eastAsiaTheme="minorEastAsia"/>
                <w:szCs w:val="21"/>
                <w:lang w:val="en-US" w:eastAsia="zh-CN"/>
              </w:rPr>
            </w:pPr>
          </w:p>
          <w:p w14:paraId="006CF035">
            <w:pPr>
              <w:widowControl w:val="0"/>
              <w:numPr>
                <w:ilvl w:val="0"/>
                <w:numId w:val="0"/>
              </w:numPr>
              <w:ind w:left="0" w:firstLine="0"/>
              <w:jc w:val="both"/>
              <w:rPr>
                <w:rFonts w:ascii="Times New Roman" w:hAnsi="Times New Roman" w:cs="Times New Roman" w:eastAsiaTheme="minorEastAsia"/>
                <w:b/>
                <w:bCs/>
                <w:szCs w:val="21"/>
                <w:lang w:val="en-US" w:eastAsia="zh-CN"/>
              </w:rPr>
            </w:pPr>
          </w:p>
          <w:p w14:paraId="2425A45B">
            <w:pPr>
              <w:widowControl w:val="0"/>
              <w:numPr>
                <w:ilvl w:val="0"/>
                <w:numId w:val="0"/>
              </w:numPr>
              <w:ind w:left="0" w:firstLine="0"/>
              <w:jc w:val="both"/>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1.3 设备端设计与实现</w:t>
            </w:r>
          </w:p>
          <w:p w14:paraId="177986E0">
            <w:pPr>
              <w:widowControl w:val="0"/>
              <w:numPr>
                <w:ilvl w:val="0"/>
                <w:numId w:val="0"/>
              </w:numPr>
              <w:ind w:left="0" w:firstLine="0"/>
              <w:jc w:val="both"/>
              <w:rPr>
                <w:rFonts w:ascii="Times New Roman" w:hAnsi="Times New Roman" w:cs="Times New Roman" w:eastAsiaTheme="minorEastAsia"/>
                <w:b/>
                <w:bCs/>
                <w:szCs w:val="21"/>
                <w:lang w:val="en-US" w:eastAsia="zh-CN"/>
              </w:rPr>
            </w:pPr>
          </w:p>
          <w:p w14:paraId="38A48F9F">
            <w:pPr>
              <w:numPr>
                <w:ilvl w:val="0"/>
                <w:numId w:val="6"/>
              </w:numPr>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quick Top-k kernel</w:t>
            </w:r>
          </w:p>
          <w:p w14:paraId="26B03359">
            <w:pPr>
              <w:ind w:firstLine="42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算法原理：</w:t>
            </w:r>
          </w:p>
          <w:p w14:paraId="672A92FC">
            <w:pPr>
              <w:rPr>
                <w:rFonts w:hint="eastAsia" w:ascii="Times New Roman" w:hAnsi="Times New Roman" w:cs="Times New Roman" w:eastAsiaTheme="minorEastAsia"/>
                <w:szCs w:val="21"/>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1285875</wp:posOffset>
                      </wp:positionH>
                      <wp:positionV relativeFrom="paragraph">
                        <wp:posOffset>78105</wp:posOffset>
                      </wp:positionV>
                      <wp:extent cx="3035300" cy="2891155"/>
                      <wp:effectExtent l="4445" t="5080" r="8255" b="14605"/>
                      <wp:wrapTopAndBottom/>
                      <wp:docPr id="17" name="文本框 4"/>
                      <wp:cNvGraphicFramePr/>
                      <a:graphic xmlns:a="http://schemas.openxmlformats.org/drawingml/2006/main">
                        <a:graphicData uri="http://schemas.microsoft.com/office/word/2010/wordprocessingShape">
                          <wps:wsp>
                            <wps:cNvSpPr txBox="1"/>
                            <wps:spPr>
                              <a:xfrm>
                                <a:off x="0" y="0"/>
                                <a:ext cx="3035300" cy="2891155"/>
                              </a:xfrm>
                              <a:prstGeom prst="rect">
                                <a:avLst/>
                              </a:prstGeom>
                              <a:solidFill>
                                <a:srgbClr val="FFFFFF"/>
                              </a:solidFill>
                              <a:ln w="9525" cap="flat" cmpd="sng">
                                <a:solidFill>
                                  <a:srgbClr val="000000"/>
                                </a:solidFill>
                                <a:prstDash val="dashDot"/>
                                <a:miter/>
                                <a:headEnd type="none" w="med" len="med"/>
                                <a:tailEnd type="none" w="med" len="med"/>
                              </a:ln>
                            </wps:spPr>
                            <wps:txbx>
                              <w:txbxContent>
                                <w:p w14:paraId="6476CF89">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function QuickSelect(arr, low, high, K):</w:t>
                                  </w:r>
                                </w:p>
                                <w:p w14:paraId="3D049AC1">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pivot_index = partition(arr, low, high)</w:t>
                                  </w:r>
                                </w:p>
                                <w:p w14:paraId="74B1ABBC">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If  K &lt; pivot_index:</w:t>
                                  </w:r>
                                </w:p>
                                <w:p w14:paraId="5F165264">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return QuickSelect(arr, low, pivot_index - 1, K)</w:t>
                                  </w:r>
                                </w:p>
                                <w:p w14:paraId="7663B359">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elif  K &gt; pivot_index:</w:t>
                                  </w:r>
                                </w:p>
                                <w:p w14:paraId="69E4422F">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return QuickSelect(arr, pivot_index + 1, high, K)</w:t>
                                  </w:r>
                                </w:p>
                                <w:p w14:paraId="74CBF1CB">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else:</w:t>
                                  </w:r>
                                </w:p>
                                <w:p w14:paraId="4F07E817">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return arr[pivot_index]</w:t>
                                  </w:r>
                                </w:p>
                                <w:p w14:paraId="7D5F9132">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分区过程</w:t>
                                  </w:r>
                                </w:p>
                                <w:p w14:paraId="56521902">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function partition(arr, low, high):</w:t>
                                  </w:r>
                                </w:p>
                                <w:p w14:paraId="269646A8">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pivot = arr[high]</w:t>
                                  </w:r>
                                </w:p>
                                <w:p w14:paraId="6E216834">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i = low - 1</w:t>
                                  </w:r>
                                </w:p>
                                <w:p w14:paraId="12A7968B">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for j from low to high - 1:</w:t>
                                  </w:r>
                                </w:p>
                                <w:p w14:paraId="42470B84">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if arr[j] &lt;= pivot:</w:t>
                                  </w:r>
                                </w:p>
                                <w:p w14:paraId="3A91A98F">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i = i + 1</w:t>
                                  </w:r>
                                </w:p>
                                <w:p w14:paraId="0122AE4A">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swap(arr[i], arr[j])</w:t>
                                  </w:r>
                                </w:p>
                                <w:p w14:paraId="2A851078">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swap(arr[i + 1], arr[high])</w:t>
                                  </w:r>
                                </w:p>
                                <w:p w14:paraId="4DD59F4A">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return i + 1</w:t>
                                  </w:r>
                                </w:p>
                              </w:txbxContent>
                            </wps:txbx>
                            <wps:bodyPr vert="horz" wrap="square" anchor="t" anchorCtr="0" upright="1">
                              <a:noAutofit/>
                            </wps:bodyPr>
                          </wps:wsp>
                        </a:graphicData>
                      </a:graphic>
                    </wp:anchor>
                  </w:drawing>
                </mc:Choice>
                <mc:Fallback>
                  <w:pict>
                    <v:shape id="文本框 4" o:spid="_x0000_s1026" o:spt="202" type="#_x0000_t202" style="position:absolute;left:0pt;margin-left:101.25pt;margin-top:6.15pt;height:227.65pt;width:239pt;mso-wrap-distance-bottom:0pt;mso-wrap-distance-top:0pt;z-index:251660288;mso-width-relative:page;mso-height-relative:page;" fillcolor="#FFFFFF" filled="t" stroked="t" coordsize="21600,21600" o:gfxdata="UEsDBAoAAAAAAIdO4kAAAAAAAAAAAAAAAAAEAAAAZHJzL1BLAwQUAAAACACHTuJAsTX10tcAAAAK&#10;AQAADwAAAGRycy9kb3ducmV2LnhtbE2PsU7DMBCGdyTewTokNmrHlNCGOB2QWKouFCTE5sZHHBHb&#10;wXaa8PYcE4x3/6f/vqt3ixvYGWPqg1dQrAQw9G0wve8UvL483WyApay90UPwqOAbE+yay4taVybM&#10;/hnPx9wxKvGp0gpszmPFeWotOp1WYURP2UeITmcaY8dN1DOVu4FLIUrudO/pgtUjPlpsP4+TU/Bm&#10;8/u+OCzb/dZNEb/W4TDLoNT1VSEegGVc8h8Mv/qkDg05ncLkTWKDAinkHaEUyFtgBJQbQYuTgnV5&#10;XwJvav7/heYHUEsDBBQAAAAIAIdO4kASnfueOAIAAIcEAAAOAAAAZHJzL2Uyb0RvYy54bWytVEuS&#10;0zAQ3VPFHVTaEzsJgZlUnCmYMGwooGrgAIosx6rSD0lJHA4AN2DFhj3nyjl4kjPJzMAiC7ywW92t&#10;192vuz276rQiG+GDtKaiw0FJiTDc1tKsKvr5082zC0pCZKZmyhpR0Z0I9Gr+9Mls66ZiZFurauEJ&#10;QEyYbl1F2xjdtCgCb4VmYWCdMDA21msWcfSrovZsC3StilFZvii21tfOWy5CgHbRG+kB0Z8DaJtG&#10;crGwfK2FiT2qF4pFlBRa6QKd52ybRvD4oWmCiERVFJXG/EYQyMv0LuYzNl155lrJDymwc1J4VJNm&#10;0iDoEWrBIiNrL/+C0pJ7G2wTB9zqoi8kM4IqhuUjbm5b5kSuBVQHdyQ9/D9Y/n7z0RNZYxJeUmKY&#10;Rsf3P77vf/7e//pGnid+ti5M4Xbr4Bi717aD750+QJnK7hqv0xcFEdjB7u7Irugi4VCOy/FkXMLE&#10;YRtdXA6Hk0nCKU7XnQ/xrbCaJKGiHu3LrLLNuxB71zuXFC1YJesbqVQ++NXyWnmyYWj1TX4O6A/c&#10;lCHbil5ORhMkwjC/DeYGonbgIJhVjvfgRrgPXObnX8ApsQULbZ9ADWlhY3JkUy2j8FlqBavfmJrE&#10;nQPRBgtGUzpa1JQogX1MUvaMTKpzPMGeMiAxdanvRpJit+wAk8SlrXfoHDYejLbWf0VEzDuK/bJm&#10;HvGZ4VBXFCz04nXsF2TtvFy1uDXMpBj7ah1tI3MjTsiH2JjP3MrDLqUFuH/OXqf/x/w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TX10tcAAAAKAQAADwAAAAAAAAABACAAAAAiAAAAZHJzL2Rvd25y&#10;ZXYueG1sUEsBAhQAFAAAAAgAh07iQBKd+544AgAAhwQAAA4AAAAAAAAAAQAgAAAAJgEAAGRycy9l&#10;Mm9Eb2MueG1sUEsFBgAAAAAGAAYAWQEAANAFAAAAAA==&#10;">
                      <v:fill on="t" focussize="0,0"/>
                      <v:stroke color="#000000" joinstyle="miter" dashstyle="dashDot"/>
                      <v:imagedata o:title=""/>
                      <o:lock v:ext="edit" aspectratio="f"/>
                      <v:textbox>
                        <w:txbxContent>
                          <w:p w14:paraId="6476CF89">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function QuickSelect(arr, low, high, K):</w:t>
                            </w:r>
                          </w:p>
                          <w:p w14:paraId="3D049AC1">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pivot_index = partition(arr, low, high)</w:t>
                            </w:r>
                          </w:p>
                          <w:p w14:paraId="74B1ABBC">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If  K &lt; pivot_index:</w:t>
                            </w:r>
                          </w:p>
                          <w:p w14:paraId="5F165264">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return QuickSelect(arr, low, pivot_index - 1, K)</w:t>
                            </w:r>
                          </w:p>
                          <w:p w14:paraId="7663B359">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elif  K &gt; pivot_index:</w:t>
                            </w:r>
                          </w:p>
                          <w:p w14:paraId="69E4422F">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return QuickSelect(arr, pivot_index + 1, high, K)</w:t>
                            </w:r>
                          </w:p>
                          <w:p w14:paraId="74CBF1CB">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else:</w:t>
                            </w:r>
                          </w:p>
                          <w:p w14:paraId="4F07E817">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return arr[pivot_index]</w:t>
                            </w:r>
                          </w:p>
                          <w:p w14:paraId="7D5F9132">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分区过程</w:t>
                            </w:r>
                          </w:p>
                          <w:p w14:paraId="56521902">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function partition(arr, low, high):</w:t>
                            </w:r>
                          </w:p>
                          <w:p w14:paraId="269646A8">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pivot = arr[high]</w:t>
                            </w:r>
                          </w:p>
                          <w:p w14:paraId="6E216834">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i = low - 1</w:t>
                            </w:r>
                          </w:p>
                          <w:p w14:paraId="12A7968B">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for j from low to high - 1:</w:t>
                            </w:r>
                          </w:p>
                          <w:p w14:paraId="42470B84">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if arr[j] &lt;= pivot:</w:t>
                            </w:r>
                          </w:p>
                          <w:p w14:paraId="3A91A98F">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i = i + 1</w:t>
                            </w:r>
                          </w:p>
                          <w:p w14:paraId="0122AE4A">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swap(arr[i], arr[j])</w:t>
                            </w:r>
                          </w:p>
                          <w:p w14:paraId="2A851078">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swap(arr[i + 1], arr[high])</w:t>
                            </w:r>
                          </w:p>
                          <w:p w14:paraId="4DD59F4A">
                            <w:pPr>
                              <w:spacing w:after="0" w:line="240" w:lineRule="exact"/>
                              <w:rPr>
                                <w:rFonts w:hint="default" w:ascii="Times New Roman" w:hAnsi="Times New Roman" w:cs="Times New Roman"/>
                                <w:sz w:val="18"/>
                                <w:szCs w:val="18"/>
                              </w:rPr>
                            </w:pPr>
                            <w:r>
                              <w:rPr>
                                <w:rFonts w:hint="eastAsia" w:ascii="Times New Roman" w:hAnsi="Times New Roman" w:cs="Times New Roman"/>
                                <w:sz w:val="18"/>
                                <w:szCs w:val="18"/>
                              </w:rPr>
                              <w:t xml:space="preserve">    return i + 1</w:t>
                            </w:r>
                          </w:p>
                        </w:txbxContent>
                      </v:textbox>
                      <w10:wrap type="topAndBottom"/>
                    </v:shape>
                  </w:pict>
                </mc:Fallback>
              </mc:AlternateContent>
            </w:r>
          </w:p>
          <w:p w14:paraId="319E82FE">
            <w:pPr>
              <w:rPr>
                <w:rFonts w:ascii="Times New Roman" w:hAnsi="Times New Roman" w:cs="Times New Roman" w:eastAsiaTheme="minorEastAsia"/>
                <w:szCs w:val="21"/>
                <w:lang w:val="en-US" w:eastAsia="zh-CN"/>
              </w:rPr>
            </w:pPr>
            <w:bookmarkStart w:id="0" w:name="topkselectparallel实现-1、任务类型"/>
            <w:bookmarkEnd w:id="0"/>
            <w:r>
              <w:rPr>
                <w:rFonts w:hint="eastAsia" w:ascii="Times New Roman" w:hAnsi="Times New Roman" w:cs="Times New Roman" w:eastAsiaTheme="minorEastAsia"/>
                <w:szCs w:val="21"/>
                <w:lang w:val="en-US" w:eastAsia="zh-CN"/>
              </w:rPr>
              <w:t>2.</w:t>
            </w:r>
            <w:r>
              <w:rPr>
                <w:rFonts w:ascii="Times New Roman" w:hAnsi="Times New Roman" w:cs="Times New Roman" w:eastAsiaTheme="minorEastAsia"/>
                <w:szCs w:val="21"/>
                <w:lang w:val="en-US" w:eastAsia="zh-CN"/>
              </w:rPr>
              <w:t>任务类型</w:t>
            </w:r>
          </w:p>
          <w:p w14:paraId="7076E023">
            <w:pPr>
              <w:ind w:firstLine="420" w:firstLineChars="200"/>
              <w:rPr>
                <w:rFonts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对于dim比较大的场景，需要多个core同时对一行数据进行处理，因此需要将任务类型设置为UnionX，考虑到</w:t>
            </w:r>
            <w:r>
              <w:rPr>
                <w:rFonts w:ascii="Times New Roman" w:hAnsi="Times New Roman" w:cs="Times New Roman" w:eastAsiaTheme="minorEastAsia"/>
                <w:szCs w:val="21"/>
                <w:lang w:val="en-US" w:eastAsia="zh-CN"/>
              </w:rPr>
              <w:t>top</w:t>
            </w:r>
            <w:r>
              <w:rPr>
                <w:rFonts w:hint="eastAsia" w:ascii="Times New Roman" w:hAnsi="Times New Roman" w:cs="Times New Roman" w:eastAsiaTheme="minorEastAsia"/>
                <w:szCs w:val="21"/>
                <w:lang w:val="en-US" w:eastAsia="zh-CN"/>
              </w:rPr>
              <w:t>-</w:t>
            </w:r>
            <w:r>
              <w:rPr>
                <w:rFonts w:ascii="Times New Roman" w:hAnsi="Times New Roman" w:cs="Times New Roman" w:eastAsiaTheme="minorEastAsia"/>
                <w:szCs w:val="21"/>
                <w:lang w:val="en-US" w:eastAsia="zh-CN"/>
              </w:rPr>
              <w:t>k一般为多batch输入，且各batch之间数据没有关联，</w:t>
            </w:r>
            <w:r>
              <w:rPr>
                <w:rFonts w:hint="eastAsia" w:ascii="Times New Roman" w:hAnsi="Times New Roman" w:cs="Times New Roman" w:eastAsiaTheme="minorEastAsia"/>
                <w:szCs w:val="21"/>
                <w:lang w:val="en-US" w:eastAsia="zh-CN"/>
              </w:rPr>
              <w:t>若是X值过大，将影响batch之间的并行度，并且有可能浪费某些板卡的算力。出于这两点考虑</w:t>
            </w:r>
            <w:r>
              <w:rPr>
                <w:rFonts w:ascii="Times New Roman" w:hAnsi="Times New Roman" w:cs="Times New Roman" w:eastAsiaTheme="minorEastAsia"/>
                <w:szCs w:val="21"/>
                <w:lang w:val="en-US" w:eastAsia="zh-CN"/>
              </w:rPr>
              <w:t>，</w:t>
            </w:r>
            <w:r>
              <w:rPr>
                <w:rFonts w:hint="eastAsia" w:ascii="Times New Roman" w:hAnsi="Times New Roman" w:cs="Times New Roman" w:eastAsiaTheme="minorEastAsia"/>
                <w:szCs w:val="21"/>
                <w:lang w:val="en-US" w:eastAsia="zh-CN"/>
              </w:rPr>
              <w:t>将任务类型</w:t>
            </w:r>
            <w:r>
              <w:rPr>
                <w:rFonts w:ascii="Times New Roman" w:hAnsi="Times New Roman" w:cs="Times New Roman" w:eastAsiaTheme="minorEastAsia"/>
                <w:szCs w:val="21"/>
                <w:lang w:val="en-US" w:eastAsia="zh-CN"/>
              </w:rPr>
              <w:t>设为</w:t>
            </w:r>
            <w:r>
              <w:rPr>
                <w:rFonts w:hint="eastAsia" w:ascii="Times New Roman" w:hAnsi="Times New Roman" w:cs="Times New Roman" w:eastAsiaTheme="minorEastAsia"/>
                <w:szCs w:val="21"/>
                <w:lang w:val="en-US" w:eastAsia="zh-CN"/>
              </w:rPr>
              <w:t>U1。</w:t>
            </w:r>
          </w:p>
          <w:p w14:paraId="763C0241">
            <w:pPr>
              <w:rPr>
                <w:rFonts w:ascii="Times New Roman" w:hAnsi="Times New Roman" w:cs="Times New Roman" w:eastAsiaTheme="minorEastAsia"/>
                <w:szCs w:val="21"/>
                <w:lang w:val="en-US" w:eastAsia="zh-CN"/>
              </w:rPr>
            </w:pPr>
            <w:bookmarkStart w:id="1" w:name="topkselectparallel实现-2、数据拆分方式"/>
            <w:bookmarkEnd w:id="1"/>
          </w:p>
          <w:p w14:paraId="48492F65">
            <w:pPr>
              <w:rPr>
                <w:rFonts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3</w:t>
            </w:r>
            <w:r>
              <w:rPr>
                <w:rFonts w:ascii="Times New Roman" w:hAnsi="Times New Roman" w:cs="Times New Roman" w:eastAsiaTheme="minorEastAsia"/>
                <w:szCs w:val="21"/>
                <w:lang w:val="en-US" w:eastAsia="zh-CN"/>
              </w:rPr>
              <w:t>.</w:t>
            </w:r>
            <w:r>
              <w:rPr>
                <w:rFonts w:hint="eastAsia" w:ascii="Times New Roman" w:hAnsi="Times New Roman" w:cs="Times New Roman" w:eastAsiaTheme="minorEastAsia"/>
                <w:szCs w:val="21"/>
                <w:lang w:val="en-US" w:eastAsia="zh-CN"/>
              </w:rPr>
              <w:t>并行实现</w:t>
            </w:r>
            <w:r>
              <w:rPr>
                <w:rFonts w:ascii="Times New Roman" w:hAnsi="Times New Roman" w:cs="Times New Roman" w:eastAsiaTheme="minorEastAsia"/>
                <w:szCs w:val="21"/>
                <w:lang w:val="en-US" w:eastAsia="zh-CN"/>
              </w:rPr>
              <w:t>方案</w:t>
            </w:r>
            <w:bookmarkStart w:id="2" w:name="_GoBack"/>
            <w:bookmarkEnd w:id="2"/>
          </w:p>
          <w:p w14:paraId="23174AD2">
            <w:pPr>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1</w:t>
            </w:r>
            <w:r>
              <w:rPr>
                <w:rFonts w:hint="eastAsia" w:ascii="Times New Roman" w:hAnsi="Times New Roman" w:cs="Times New Roman" w:eastAsiaTheme="minorEastAsia"/>
                <w:szCs w:val="21"/>
                <w:lang w:val="en-US" w:eastAsia="zh-CN"/>
              </w:rPr>
              <w:t>）每一个cluster每次处理一行数据，</w:t>
            </w:r>
            <w:r>
              <w:rPr>
                <w:rFonts w:ascii="Times New Roman" w:hAnsi="Times New Roman" w:cs="Times New Roman" w:eastAsiaTheme="minorEastAsia"/>
                <w:szCs w:val="21"/>
                <w:lang w:val="en-US" w:eastAsia="zh-CN"/>
              </w:rPr>
              <w:t>将数据均匀分到</w:t>
            </w:r>
            <w:r>
              <w:rPr>
                <w:rFonts w:hint="eastAsia" w:ascii="Times New Roman" w:hAnsi="Times New Roman" w:cs="Times New Roman" w:eastAsiaTheme="minorEastAsia"/>
                <w:szCs w:val="21"/>
                <w:lang w:val="en-US" w:eastAsia="zh-CN"/>
              </w:rPr>
              <w:t>cluster上</w:t>
            </w:r>
            <w:r>
              <w:rPr>
                <w:rFonts w:ascii="Times New Roman" w:hAnsi="Times New Roman" w:cs="Times New Roman" w:eastAsiaTheme="minorEastAsia"/>
                <w:szCs w:val="21"/>
                <w:lang w:val="en-US" w:eastAsia="zh-CN"/>
              </w:rPr>
              <w:t>的每个core</w:t>
            </w:r>
            <w:r>
              <w:rPr>
                <w:rFonts w:hint="eastAsia" w:ascii="Times New Roman" w:hAnsi="Times New Roman" w:cs="Times New Roman" w:eastAsiaTheme="minorEastAsia"/>
                <w:szCs w:val="21"/>
                <w:lang w:val="en-US" w:eastAsia="zh-CN"/>
              </w:rPr>
              <w:t>，每个core单次处理num个数据，需要repeat次将所分配的数据全部处理完。</w:t>
            </w:r>
          </w:p>
          <w:p w14:paraId="13545491">
            <w:pPr>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2</w:t>
            </w:r>
            <w:r>
              <w:rPr>
                <w:rFonts w:hint="eastAsia" w:ascii="Times New Roman" w:hAnsi="Times New Roman" w:cs="Times New Roman" w:eastAsiaTheme="minorEastAsia"/>
                <w:szCs w:val="21"/>
                <w:lang w:val="en-US" w:eastAsia="zh-CN"/>
              </w:rPr>
              <w:t>）单个core</w:t>
            </w:r>
            <w:r>
              <w:rPr>
                <w:rFonts w:ascii="Times New Roman" w:hAnsi="Times New Roman" w:cs="Times New Roman" w:eastAsiaTheme="minorEastAsia"/>
                <w:szCs w:val="21"/>
                <w:lang w:val="en-US" w:eastAsia="zh-CN"/>
              </w:rPr>
              <w:t>执行select函数，构建L</w:t>
            </w:r>
            <w:r>
              <w:rPr>
                <w:rFonts w:hint="eastAsia" w:ascii="Times New Roman" w:hAnsi="Times New Roman" w:cs="Times New Roman" w:eastAsiaTheme="minorEastAsia"/>
                <w:szCs w:val="21"/>
                <w:lang w:val="en-US" w:eastAsia="zh-CN"/>
              </w:rPr>
              <w:t>_local(小于privote的数)</w:t>
            </w:r>
            <w:r>
              <w:rPr>
                <w:rFonts w:ascii="Times New Roman" w:hAnsi="Times New Roman" w:cs="Times New Roman" w:eastAsiaTheme="minorEastAsia"/>
                <w:szCs w:val="21"/>
                <w:lang w:val="en-US" w:eastAsia="zh-CN"/>
              </w:rPr>
              <w:t>和R</w:t>
            </w:r>
            <w:r>
              <w:rPr>
                <w:rFonts w:hint="eastAsia" w:ascii="Times New Roman" w:hAnsi="Times New Roman" w:cs="Times New Roman" w:eastAsiaTheme="minorEastAsia"/>
                <w:szCs w:val="21"/>
                <w:lang w:val="en-US" w:eastAsia="zh-CN"/>
              </w:rPr>
              <w:t>_local(大于等于privote的数)。</w:t>
            </w:r>
          </w:p>
          <w:p w14:paraId="3917B476">
            <w:pPr>
              <w:rPr>
                <w:rFonts w:hint="default"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3</w:t>
            </w:r>
            <w:r>
              <w:rPr>
                <w:rFonts w:hint="eastAsia" w:ascii="Times New Roman" w:hAnsi="Times New Roman" w:cs="Times New Roman" w:eastAsiaTheme="minorEastAsia"/>
                <w:szCs w:val="21"/>
                <w:lang w:val="en-US" w:eastAsia="zh-CN"/>
              </w:rPr>
              <w:t>）</w:t>
            </w:r>
            <w:r>
              <w:rPr>
                <w:rFonts w:ascii="Times New Roman" w:hAnsi="Times New Roman" w:cs="Times New Roman" w:eastAsiaTheme="minorEastAsia"/>
                <w:szCs w:val="21"/>
                <w:lang w:val="en-US" w:eastAsia="zh-CN"/>
              </w:rPr>
              <w:t>执行</w:t>
            </w:r>
            <w:r>
              <w:rPr>
                <w:rFonts w:hint="eastAsia" w:ascii="Times New Roman" w:hAnsi="Times New Roman" w:cs="Times New Roman" w:eastAsiaTheme="minorEastAsia"/>
                <w:szCs w:val="21"/>
                <w:lang w:val="en-US" w:eastAsia="zh-CN"/>
              </w:rPr>
              <w:t>cumsum（前缀和）</w:t>
            </w:r>
            <w:r>
              <w:rPr>
                <w:rFonts w:ascii="Times New Roman" w:hAnsi="Times New Roman" w:cs="Times New Roman" w:eastAsiaTheme="minorEastAsia"/>
                <w:szCs w:val="21"/>
                <w:lang w:val="en-US" w:eastAsia="zh-CN"/>
              </w:rPr>
              <w:t>和scatter</w:t>
            </w:r>
            <w:r>
              <w:rPr>
                <w:rFonts w:hint="eastAsia" w:ascii="Times New Roman" w:hAnsi="Times New Roman" w:cs="Times New Roman" w:eastAsiaTheme="minorEastAsia"/>
                <w:szCs w:val="21"/>
                <w:lang w:val="en-US" w:eastAsia="zh-CN"/>
              </w:rPr>
              <w:t>(根据给定的索引和值更新数据)运算。获得L_global，R_global。</w:t>
            </w:r>
          </w:p>
          <w:p w14:paraId="707BEFF2">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对于cumsum和scatter，有两种方案来进行实现：</w:t>
            </w:r>
          </w:p>
          <w:p w14:paraId="4EF5D71A">
            <w:pPr>
              <w:numPr>
                <w:ilvl w:val="0"/>
                <w:numId w:val="7"/>
              </w:numPr>
              <w:ind w:firstLine="420" w:firstLineChars="20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调用cumsum和scatter的kernel</w:t>
            </w:r>
            <w:r>
              <w:rPr>
                <w:rFonts w:hint="eastAsia" w:ascii="Times New Roman" w:hAnsi="Times New Roman" w:cs="Times New Roman" w:eastAsiaTheme="minorEastAsia"/>
                <w:szCs w:val="21"/>
                <w:lang w:val="en-US" w:eastAsia="zh-CN"/>
              </w:rPr>
              <w:t>分别</w:t>
            </w:r>
            <w:r>
              <w:rPr>
                <w:rFonts w:ascii="Times New Roman" w:hAnsi="Times New Roman" w:cs="Times New Roman" w:eastAsiaTheme="minorEastAsia"/>
                <w:szCs w:val="21"/>
                <w:lang w:val="en-US" w:eastAsia="zh-CN"/>
              </w:rPr>
              <w:t>构建L</w:t>
            </w:r>
            <w:r>
              <w:rPr>
                <w:rFonts w:hint="eastAsia" w:ascii="Times New Roman" w:hAnsi="Times New Roman" w:cs="Times New Roman" w:eastAsiaTheme="minorEastAsia"/>
                <w:szCs w:val="21"/>
                <w:lang w:val="en-US" w:eastAsia="zh-CN"/>
              </w:rPr>
              <w:t>_global</w:t>
            </w:r>
            <w:r>
              <w:rPr>
                <w:rFonts w:ascii="Times New Roman" w:hAnsi="Times New Roman" w:cs="Times New Roman" w:eastAsiaTheme="minorEastAsia"/>
                <w:szCs w:val="21"/>
                <w:lang w:val="en-US" w:eastAsia="zh-CN"/>
              </w:rPr>
              <w:t>和R</w:t>
            </w:r>
            <w:r>
              <w:rPr>
                <w:rFonts w:hint="eastAsia" w:ascii="Times New Roman" w:hAnsi="Times New Roman" w:cs="Times New Roman" w:eastAsiaTheme="minorEastAsia"/>
                <w:szCs w:val="21"/>
                <w:lang w:val="en-US" w:eastAsia="zh-CN"/>
              </w:rPr>
              <w:t>_global</w:t>
            </w:r>
            <w:r>
              <w:rPr>
                <w:rFonts w:ascii="Times New Roman" w:hAnsi="Times New Roman" w:cs="Times New Roman" w:eastAsiaTheme="minorEastAsia"/>
                <w:szCs w:val="21"/>
                <w:lang w:val="en-US" w:eastAsia="zh-CN"/>
              </w:rPr>
              <w:t>。</w:t>
            </w:r>
            <w:r>
              <w:rPr>
                <w:rFonts w:hint="eastAsia" w:ascii="Times New Roman" w:hAnsi="Times New Roman" w:cs="Times New Roman" w:eastAsiaTheme="minorEastAsia"/>
                <w:szCs w:val="21"/>
                <w:lang w:val="en-US" w:eastAsia="zh-CN"/>
              </w:rPr>
              <w:t xml:space="preserve">假设循环次数是 </w:t>
            </w:r>
            <w:r>
              <w:rPr>
                <w:rFonts w:ascii="Times New Roman" w:hAnsi="Times New Roman" w:cs="Times New Roman" w:eastAsiaTheme="minorEastAsia"/>
                <w:szCs w:val="21"/>
                <w:lang w:val="en-US" w:eastAsia="zh-CN"/>
              </w:rPr>
              <w:t>loop_times次，</w:t>
            </w:r>
            <w:r>
              <w:rPr>
                <w:rFonts w:hint="eastAsia" w:ascii="Times New Roman" w:hAnsi="Times New Roman" w:cs="Times New Roman" w:eastAsiaTheme="minorEastAsia"/>
                <w:szCs w:val="21"/>
                <w:lang w:val="en-US" w:eastAsia="zh-CN"/>
              </w:rPr>
              <w:t>则需要</w:t>
            </w:r>
            <w:r>
              <w:rPr>
                <w:rFonts w:ascii="Times New Roman" w:hAnsi="Times New Roman" w:cs="Times New Roman" w:eastAsiaTheme="minorEastAsia"/>
                <w:szCs w:val="21"/>
                <w:lang w:val="en-US" w:eastAsia="zh-CN"/>
              </w:rPr>
              <w:t>调用2</w:t>
            </w:r>
            <w:r>
              <w:rPr>
                <w:rFonts w:hint="eastAsia" w:ascii="Times New Roman" w:hAnsi="Times New Roman" w:cs="Times New Roman" w:eastAsiaTheme="minorEastAsia"/>
                <w:szCs w:val="21"/>
                <w:lang w:val="en-US" w:eastAsia="zh-CN"/>
              </w:rPr>
              <w:t xml:space="preserve"> * </w:t>
            </w:r>
            <w:r>
              <w:rPr>
                <w:rFonts w:ascii="Times New Roman" w:hAnsi="Times New Roman" w:cs="Times New Roman" w:eastAsiaTheme="minorEastAsia"/>
                <w:szCs w:val="21"/>
                <w:lang w:val="en-US" w:eastAsia="zh-CN"/>
              </w:rPr>
              <w:t>loop_times次cumsum和2</w:t>
            </w:r>
            <w:r>
              <w:rPr>
                <w:rFonts w:hint="eastAsia" w:ascii="Times New Roman" w:hAnsi="Times New Roman" w:cs="Times New Roman" w:eastAsiaTheme="minorEastAsia"/>
                <w:szCs w:val="21"/>
                <w:lang w:val="en-US" w:eastAsia="zh-CN"/>
              </w:rPr>
              <w:t xml:space="preserve"> * </w:t>
            </w:r>
            <w:r>
              <w:rPr>
                <w:rFonts w:ascii="Times New Roman" w:hAnsi="Times New Roman" w:cs="Times New Roman" w:eastAsiaTheme="minorEastAsia"/>
                <w:szCs w:val="21"/>
                <w:lang w:val="en-US" w:eastAsia="zh-CN"/>
              </w:rPr>
              <w:t>loop_times次scatetr分别求得L和R，</w:t>
            </w:r>
            <w:r>
              <w:rPr>
                <w:rFonts w:hint="eastAsia" w:ascii="Times New Roman" w:hAnsi="Times New Roman" w:cs="Times New Roman" w:eastAsiaTheme="minorEastAsia"/>
                <w:szCs w:val="21"/>
                <w:lang w:val="en-US" w:eastAsia="zh-CN"/>
              </w:rPr>
              <w:t xml:space="preserve">因此共需要4 * </w:t>
            </w:r>
            <w:r>
              <w:rPr>
                <w:rFonts w:ascii="Times New Roman" w:hAnsi="Times New Roman" w:cs="Times New Roman" w:eastAsiaTheme="minorEastAsia"/>
                <w:szCs w:val="21"/>
                <w:lang w:val="en-US" w:eastAsia="zh-CN"/>
              </w:rPr>
              <w:t>loop_times</w:t>
            </w:r>
            <w:r>
              <w:rPr>
                <w:rFonts w:hint="eastAsia" w:ascii="Times New Roman" w:hAnsi="Times New Roman" w:cs="Times New Roman" w:eastAsiaTheme="minorEastAsia"/>
                <w:szCs w:val="21"/>
                <w:lang w:val="en-US" w:eastAsia="zh-CN"/>
              </w:rPr>
              <w:t>针对显存的IO</w:t>
            </w:r>
            <w:r>
              <w:rPr>
                <w:rFonts w:ascii="Times New Roman" w:hAnsi="Times New Roman" w:cs="Times New Roman" w:eastAsiaTheme="minorEastAsia"/>
                <w:szCs w:val="21"/>
                <w:lang w:val="en-US" w:eastAsia="zh-CN"/>
              </w:rPr>
              <w:t>。</w:t>
            </w:r>
          </w:p>
          <w:p w14:paraId="39225F2E">
            <w:pPr>
              <w:numPr>
                <w:ilvl w:val="0"/>
                <w:numId w:val="7"/>
              </w:numPr>
              <w:ind w:firstLine="420" w:firstLineChars="200"/>
              <w:rPr>
                <w:rFonts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 xml:space="preserve"> 将cumsum和scatter的实现逻辑内嵌到Top-k算子中，假设循环次数是 </w:t>
            </w:r>
            <w:r>
              <w:rPr>
                <w:rFonts w:ascii="Times New Roman" w:hAnsi="Times New Roman" w:cs="Times New Roman" w:eastAsiaTheme="minorEastAsia"/>
                <w:szCs w:val="21"/>
                <w:lang w:val="en-US" w:eastAsia="zh-CN"/>
              </w:rPr>
              <w:t>loop_times次，</w:t>
            </w:r>
            <w:r>
              <w:rPr>
                <w:rFonts w:hint="eastAsia" w:ascii="Times New Roman" w:hAnsi="Times New Roman" w:cs="Times New Roman" w:eastAsiaTheme="minorEastAsia"/>
                <w:szCs w:val="21"/>
                <w:lang w:val="en-US" w:eastAsia="zh-CN"/>
              </w:rPr>
              <w:t>仅需要</w:t>
            </w:r>
            <w:r>
              <w:rPr>
                <w:rFonts w:ascii="Times New Roman" w:hAnsi="Times New Roman" w:cs="Times New Roman" w:eastAsiaTheme="minorEastAsia"/>
                <w:szCs w:val="21"/>
                <w:lang w:val="en-US" w:eastAsia="zh-CN"/>
              </w:rPr>
              <w:t>2</w:t>
            </w:r>
            <w:r>
              <w:rPr>
                <w:rFonts w:hint="eastAsia" w:ascii="Times New Roman" w:hAnsi="Times New Roman" w:cs="Times New Roman" w:eastAsiaTheme="minorEastAsia"/>
                <w:szCs w:val="21"/>
                <w:lang w:val="en-US" w:eastAsia="zh-CN"/>
              </w:rPr>
              <w:t xml:space="preserve"> * </w:t>
            </w:r>
            <w:r>
              <w:rPr>
                <w:rFonts w:ascii="Times New Roman" w:hAnsi="Times New Roman" w:cs="Times New Roman" w:eastAsiaTheme="minorEastAsia"/>
                <w:szCs w:val="21"/>
                <w:lang w:val="en-US" w:eastAsia="zh-CN"/>
              </w:rPr>
              <w:t>loop_times</w:t>
            </w:r>
            <w:r>
              <w:rPr>
                <w:rFonts w:hint="eastAsia" w:ascii="Times New Roman" w:hAnsi="Times New Roman" w:cs="Times New Roman" w:eastAsiaTheme="minorEastAsia"/>
                <w:szCs w:val="21"/>
                <w:lang w:val="en-US" w:eastAsia="zh-CN"/>
              </w:rPr>
              <w:t>针对显存的IO。</w:t>
            </w:r>
          </w:p>
          <w:p w14:paraId="305FA23B">
            <w:pPr>
              <w:rPr>
                <w:rFonts w:ascii="Times New Roman" w:hAnsi="Times New Roman" w:cs="Times New Roman" w:eastAsiaTheme="minorEastAsia"/>
                <w:szCs w:val="21"/>
                <w:lang w:val="en-US" w:eastAsia="zh-CN"/>
              </w:rPr>
            </w:pPr>
          </w:p>
          <w:p w14:paraId="331CE882">
            <w:pPr>
              <w:rPr>
                <w:rFonts w:ascii="Times New Roman" w:hAnsi="Times New Roman" w:cs="Times New Roman" w:eastAsiaTheme="minorEastAsia"/>
                <w:szCs w:val="21"/>
                <w:lang w:val="en-US" w:eastAsia="zh-CN"/>
              </w:rPr>
            </w:pPr>
          </w:p>
          <w:p w14:paraId="79C09C6C">
            <w:pPr>
              <w:rPr>
                <w:rFonts w:ascii="Times New Roman" w:hAnsi="Times New Roman" w:cs="Times New Roman" w:eastAsiaTheme="minorEastAsia"/>
                <w:szCs w:val="21"/>
                <w:lang w:val="en-US" w:eastAsia="zh-CN"/>
              </w:rPr>
            </w:pPr>
          </w:p>
          <w:p w14:paraId="282B4C14">
            <w:pPr>
              <w:rPr>
                <w:rFonts w:ascii="Times New Roman" w:hAnsi="Times New Roman" w:cs="Times New Roman" w:eastAsiaTheme="minorEastAsia"/>
                <w:szCs w:val="21"/>
                <w:lang w:val="en-US" w:eastAsia="zh-CN"/>
              </w:rPr>
            </w:pPr>
          </w:p>
          <w:p w14:paraId="174407BE">
            <w:pPr>
              <w:rPr>
                <w:rFonts w:ascii="Times New Roman" w:hAnsi="Times New Roman" w:cs="Times New Roman" w:eastAsiaTheme="minorEastAsia"/>
                <w:szCs w:val="21"/>
                <w:lang w:val="en-US" w:eastAsia="zh-CN"/>
              </w:rPr>
            </w:pPr>
          </w:p>
          <w:p w14:paraId="0B295C7E">
            <w:pPr>
              <w:rPr>
                <w:rFonts w:ascii="Times New Roman" w:hAnsi="Times New Roman" w:cs="Times New Roman" w:eastAsiaTheme="minorEastAsia"/>
                <w:szCs w:val="21"/>
                <w:lang w:val="en-US" w:eastAsia="zh-CN"/>
              </w:rPr>
            </w:pPr>
          </w:p>
          <w:p w14:paraId="67CDB549">
            <w:pPr>
              <w:rPr>
                <w:rFonts w:ascii="Times New Roman" w:hAnsi="Times New Roman" w:cs="Times New Roman" w:eastAsiaTheme="minorEastAsia"/>
                <w:szCs w:val="21"/>
                <w:lang w:val="en-US" w:eastAsia="zh-CN"/>
              </w:rPr>
            </w:pPr>
          </w:p>
          <w:p w14:paraId="2834986C">
            <w:pPr>
              <w:rPr>
                <w:rFonts w:ascii="Times New Roman" w:hAnsi="Times New Roman" w:cs="Times New Roman" w:eastAsiaTheme="minorEastAsia"/>
                <w:szCs w:val="21"/>
                <w:lang w:val="en-US" w:eastAsia="zh-CN"/>
              </w:rPr>
            </w:pPr>
          </w:p>
          <w:p w14:paraId="1E1C1FD7">
            <w:pPr>
              <w:rPr>
                <w:rFonts w:ascii="Times New Roman" w:hAnsi="Times New Roman" w:cs="Times New Roman" w:eastAsiaTheme="minorEastAsia"/>
                <w:szCs w:val="21"/>
                <w:lang w:val="en-US" w:eastAsia="zh-CN"/>
              </w:rPr>
            </w:pPr>
          </w:p>
          <w:p w14:paraId="34CCEB7C">
            <w:pPr>
              <w:rPr>
                <w:rFonts w:ascii="Times New Roman" w:hAnsi="Times New Roman" w:cs="Times New Roman" w:eastAsiaTheme="minorEastAsia"/>
                <w:szCs w:val="21"/>
                <w:lang w:val="en-US" w:eastAsia="zh-CN"/>
              </w:rPr>
            </w:pPr>
          </w:p>
          <w:p w14:paraId="7BE8D742">
            <w:pPr>
              <w:rPr>
                <w:rFonts w:ascii="Times New Roman" w:hAnsi="Times New Roman" w:cs="Times New Roman" w:eastAsiaTheme="minorEastAsia"/>
                <w:szCs w:val="21"/>
                <w:lang w:val="en-US" w:eastAsia="zh-CN"/>
              </w:rPr>
            </w:pPr>
          </w:p>
          <w:p w14:paraId="2EF4B372">
            <w:pPr>
              <w:rPr>
                <w:rFonts w:ascii="Times New Roman" w:hAnsi="Times New Roman" w:cs="Times New Roman" w:eastAsiaTheme="minorEastAsia"/>
                <w:szCs w:val="21"/>
                <w:lang w:val="en-US" w:eastAsia="zh-CN"/>
              </w:rPr>
            </w:pPr>
          </w:p>
          <w:p w14:paraId="3EBAE6EC">
            <w:pPr>
              <w:rPr>
                <w:rFonts w:ascii="Times New Roman" w:hAnsi="Times New Roman" w:cs="Times New Roman" w:eastAsiaTheme="minorEastAsia"/>
                <w:szCs w:val="21"/>
                <w:lang w:val="en-US" w:eastAsia="zh-CN"/>
              </w:rPr>
            </w:pPr>
          </w:p>
          <w:p w14:paraId="4305C09D">
            <w:pPr>
              <w:rPr>
                <w:rFonts w:ascii="Times New Roman" w:hAnsi="Times New Roman" w:cs="Times New Roman" w:eastAsiaTheme="minorEastAsia"/>
                <w:szCs w:val="21"/>
                <w:lang w:val="en-US" w:eastAsia="zh-CN"/>
              </w:rPr>
            </w:pPr>
          </w:p>
          <w:p w14:paraId="6D7A681D">
            <w:pPr>
              <w:rPr>
                <w:rFonts w:ascii="Times New Roman" w:hAnsi="Times New Roman" w:cs="Times New Roman" w:eastAsiaTheme="minorEastAsia"/>
                <w:szCs w:val="21"/>
                <w:lang w:val="en-US" w:eastAsia="zh-CN"/>
              </w:rPr>
            </w:pPr>
          </w:p>
          <w:p w14:paraId="45E28371">
            <w:pPr>
              <w:rPr>
                <w:rFonts w:ascii="Times New Roman" w:hAnsi="Times New Roman" w:cs="Times New Roman" w:eastAsiaTheme="minorEastAsia"/>
                <w:szCs w:val="21"/>
                <w:lang w:val="en-US" w:eastAsia="zh-CN"/>
              </w:rPr>
            </w:pPr>
          </w:p>
          <w:p w14:paraId="60E58B01">
            <w:pPr>
              <w:rPr>
                <w:rFonts w:ascii="Times New Roman" w:hAnsi="Times New Roman" w:cs="Times New Roman" w:eastAsiaTheme="minorEastAsia"/>
                <w:szCs w:val="21"/>
                <w:lang w:val="en-US" w:eastAsia="zh-CN"/>
              </w:rPr>
            </w:pPr>
          </w:p>
          <w:p w14:paraId="5930906D">
            <w:pPr>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2 .radix Top-k kernel实现</w:t>
            </w:r>
          </w:p>
          <w:p w14:paraId="13EBFB0D">
            <w:pPr>
              <w:rPr>
                <w:rFonts w:ascii="Times New Roman" w:hAnsi="Times New Roman" w:cs="Times New Roman" w:eastAsiaTheme="minorEastAsia"/>
                <w:szCs w:val="21"/>
                <w:lang w:val="en-US" w:eastAsia="zh-CN"/>
              </w:rPr>
            </w:pPr>
          </w:p>
          <w:p w14:paraId="53CD6928">
            <w:pPr>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1.算法原理</w:t>
            </w:r>
          </w:p>
          <w:p w14:paraId="38C14E99">
            <w:pPr>
              <w:rPr>
                <w:rFonts w:hint="default" w:ascii="Times New Roman" w:hAnsi="Times New Roman" w:cs="Times New Roman" w:eastAsiaTheme="minorEastAsia"/>
                <w:szCs w:val="21"/>
                <w:lang w:val="en-US" w:eastAsia="zh-CN"/>
              </w:rPr>
            </w:pPr>
            <w:r>
              <mc:AlternateContent>
                <mc:Choice Requires="wps">
                  <w:drawing>
                    <wp:anchor distT="0" distB="0" distL="114300" distR="114300" simplePos="0" relativeHeight="251661312" behindDoc="0" locked="0" layoutInCell="1" allowOverlap="1">
                      <wp:simplePos x="0" y="0"/>
                      <wp:positionH relativeFrom="column">
                        <wp:posOffset>1214755</wp:posOffset>
                      </wp:positionH>
                      <wp:positionV relativeFrom="paragraph">
                        <wp:posOffset>97790</wp:posOffset>
                      </wp:positionV>
                      <wp:extent cx="3467735" cy="4846955"/>
                      <wp:effectExtent l="4445" t="4445" r="17780" b="10160"/>
                      <wp:wrapTopAndBottom/>
                      <wp:docPr id="16" name="文本框 7"/>
                      <wp:cNvGraphicFramePr/>
                      <a:graphic xmlns:a="http://schemas.openxmlformats.org/drawingml/2006/main">
                        <a:graphicData uri="http://schemas.microsoft.com/office/word/2010/wordprocessingShape">
                          <wps:wsp>
                            <wps:cNvSpPr txBox="1"/>
                            <wps:spPr>
                              <a:xfrm>
                                <a:off x="0" y="0"/>
                                <a:ext cx="3467735" cy="4846955"/>
                              </a:xfrm>
                              <a:prstGeom prst="rect">
                                <a:avLst/>
                              </a:prstGeom>
                              <a:solidFill>
                                <a:srgbClr val="FFFFFF"/>
                              </a:solidFill>
                              <a:ln w="9525" cap="flat" cmpd="sng">
                                <a:solidFill>
                                  <a:srgbClr val="000000"/>
                                </a:solidFill>
                                <a:prstDash val="dashDot"/>
                                <a:miter/>
                                <a:headEnd type="none" w="med" len="med"/>
                                <a:tailEnd type="none" w="med" len="med"/>
                              </a:ln>
                            </wps:spPr>
                            <wps:txbx>
                              <w:txbxContent>
                                <w:p w14:paraId="3085441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function RadixTopK(data, K):</w:t>
                                  </w:r>
                                </w:p>
                                <w:p w14:paraId="5BF9E190">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base = 10  </w:t>
                                  </w:r>
                                </w:p>
                                <w:p w14:paraId="1B6D2E27">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buckets = [[] for _ in range(base)]</w:t>
                                  </w:r>
                                </w:p>
                                <w:p w14:paraId="49BD8EEF">
                                  <w:pPr>
                                    <w:spacing w:after="0" w:line="240" w:lineRule="exact"/>
                                    <w:ind w:firstLine="360" w:firstLineChars="200"/>
                                    <w:rPr>
                                      <w:rFonts w:hint="default" w:ascii="Times New Roman" w:hAnsi="Times New Roman" w:cs="Times New Roman"/>
                                      <w:sz w:val="18"/>
                                      <w:szCs w:val="18"/>
                                    </w:rPr>
                                  </w:pPr>
                                  <w:r>
                                    <w:rPr>
                                      <w:rFonts w:hint="default" w:ascii="Times New Roman" w:hAnsi="Times New Roman" w:cs="Times New Roman"/>
                                      <w:sz w:val="18"/>
                                      <w:szCs w:val="18"/>
                                    </w:rPr>
                                    <w:t>max_digit = get_max_digit(data)</w:t>
                                  </w:r>
                                </w:p>
                                <w:p w14:paraId="7386F92E">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top_k_data = []</w:t>
                                  </w:r>
                                </w:p>
                                <w:p w14:paraId="1857DF37">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for digit in  [max_digit-1 to 0]:</w:t>
                                  </w:r>
                                </w:p>
                                <w:p w14:paraId="3FD39EE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distribute_to_buckets(data, digit, buckets, base)</w:t>
                                  </w:r>
                                </w:p>
                                <w:p w14:paraId="72BD7A93">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top_k_data_t , data = merge_buckets(buckets，k) </w:t>
                                  </w:r>
                                </w:p>
                                <w:p w14:paraId="7081DB0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top_k_data.extend(top_k_data_t)</w:t>
                                  </w:r>
                                </w:p>
                                <w:p w14:paraId="2155E405">
                                  <w:pPr>
                                    <w:spacing w:after="0" w:line="240" w:lineRule="exact"/>
                                    <w:ind w:firstLine="720" w:firstLineChars="400"/>
                                    <w:rPr>
                                      <w:rFonts w:hint="default" w:ascii="Times New Roman" w:hAnsi="Times New Roman" w:cs="Times New Roman"/>
                                      <w:sz w:val="18"/>
                                      <w:szCs w:val="18"/>
                                    </w:rPr>
                                  </w:pPr>
                                  <w:r>
                                    <w:rPr>
                                      <w:rFonts w:hint="default" w:ascii="Times New Roman" w:hAnsi="Times New Roman" w:cs="Times New Roman"/>
                                      <w:sz w:val="18"/>
                                      <w:szCs w:val="18"/>
                                    </w:rPr>
                                    <w:t>If top_k_data.size + data.size == k:</w:t>
                                  </w:r>
                                </w:p>
                                <w:p w14:paraId="0B5BBC6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Break;</w:t>
                                  </w:r>
                                </w:p>
                                <w:p w14:paraId="16687E98">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buckets = [[] for _ in range(base)]</w:t>
                                  </w:r>
                                </w:p>
                                <w:p w14:paraId="1B99EBB6">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top_k_data.extend(data)</w:t>
                                  </w:r>
                                </w:p>
                                <w:p w14:paraId="079DDD88">
                                  <w:pPr>
                                    <w:spacing w:after="0" w:line="240" w:lineRule="exact"/>
                                    <w:ind w:firstLine="180"/>
                                    <w:rPr>
                                      <w:rFonts w:hint="default" w:ascii="Times New Roman" w:hAnsi="Times New Roman" w:cs="Times New Roman"/>
                                      <w:sz w:val="18"/>
                                      <w:szCs w:val="18"/>
                                    </w:rPr>
                                  </w:pPr>
                                  <w:r>
                                    <w:rPr>
                                      <w:rFonts w:hint="default" w:ascii="Times New Roman" w:hAnsi="Times New Roman" w:cs="Times New Roman"/>
                                      <w:sz w:val="18"/>
                                      <w:szCs w:val="18"/>
                                    </w:rPr>
                                    <w:t>return top_k_data</w:t>
                                  </w:r>
                                </w:p>
                                <w:p w14:paraId="685AB636">
                                  <w:pPr>
                                    <w:spacing w:after="0" w:line="240" w:lineRule="exact"/>
                                    <w:ind w:firstLine="180"/>
                                    <w:rPr>
                                      <w:rFonts w:hint="default" w:ascii="Times New Roman" w:hAnsi="Times New Roman" w:cs="Times New Roman"/>
                                      <w:sz w:val="18"/>
                                      <w:szCs w:val="18"/>
                                    </w:rPr>
                                  </w:pPr>
                                </w:p>
                                <w:p w14:paraId="143FF1DA">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获取数据的最大位数</w:t>
                                  </w:r>
                                </w:p>
                                <w:p w14:paraId="51BACADA">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function get_max_digit(data):</w:t>
                                  </w:r>
                                </w:p>
                                <w:p w14:paraId="67736FAA">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max_value = max(data)</w:t>
                                  </w:r>
                                </w:p>
                                <w:p w14:paraId="06BB52B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return len(str(max_value))</w:t>
                                  </w:r>
                                </w:p>
                                <w:p w14:paraId="47D76F0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按当前位数分配到桶中</w:t>
                                  </w:r>
                                </w:p>
                                <w:p w14:paraId="3DC4A0F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function distribute_to_buckets(data, digit, buckets, base):</w:t>
                                  </w:r>
                                </w:p>
                                <w:p w14:paraId="53546B0A">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for element in data:</w:t>
                                  </w:r>
                                </w:p>
                                <w:p w14:paraId="1CA8B8A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current_digit_value = (element // (base ** digit)) % base</w:t>
                                  </w:r>
                                </w:p>
                                <w:p w14:paraId="64B4EC73">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buckets[current_digit_value].append(element)</w:t>
                                  </w:r>
                                </w:p>
                                <w:p w14:paraId="7592C5A9">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合并桶</w:t>
                                  </w:r>
                                </w:p>
                                <w:p w14:paraId="4B35028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function merge_buckets(buckets):</w:t>
                                  </w:r>
                                </w:p>
                                <w:p w14:paraId="4ACB149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merged_data = []</w:t>
                                  </w:r>
                                </w:p>
                                <w:p w14:paraId="2D770E79">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for bucket in buckets:</w:t>
                                  </w:r>
                                </w:p>
                                <w:p w14:paraId="4E37A8F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If merged_data.size + bucket.size &gt;= K:</w:t>
                                  </w:r>
                                </w:p>
                                <w:p w14:paraId="3808FC30">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data = bucket</w:t>
                                  </w:r>
                                </w:p>
                                <w:p w14:paraId="593EFB2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Break;</w:t>
                                  </w:r>
                                </w:p>
                                <w:p w14:paraId="798DB6D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merged_data.extend(bucket)</w:t>
                                  </w:r>
                                </w:p>
                                <w:p w14:paraId="6BD3161B">
                                  <w:pPr>
                                    <w:spacing w:after="0" w:line="240" w:lineRule="exact"/>
                                    <w:rPr>
                                      <w:sz w:val="18"/>
                                      <w:szCs w:val="18"/>
                                    </w:rPr>
                                  </w:pPr>
                                  <w:r>
                                    <w:rPr>
                                      <w:rFonts w:hint="eastAsia"/>
                                      <w:sz w:val="18"/>
                                      <w:szCs w:val="18"/>
                                    </w:rPr>
                                    <w:t xml:space="preserve">    return merged_data , data</w:t>
                                  </w:r>
                                </w:p>
                              </w:txbxContent>
                            </wps:txbx>
                            <wps:bodyPr vert="horz" wrap="square" anchor="t" anchorCtr="0" upright="1">
                              <a:noAutofit/>
                            </wps:bodyPr>
                          </wps:wsp>
                        </a:graphicData>
                      </a:graphic>
                    </wp:anchor>
                  </w:drawing>
                </mc:Choice>
                <mc:Fallback>
                  <w:pict>
                    <v:shape id="文本框 7" o:spid="_x0000_s1026" o:spt="202" type="#_x0000_t202" style="position:absolute;left:0pt;margin-left:95.65pt;margin-top:7.7pt;height:381.65pt;width:273.05pt;mso-wrap-distance-bottom:0pt;mso-wrap-distance-top:0pt;z-index:251661312;mso-width-relative:page;mso-height-relative:page;" fillcolor="#FFFFFF" filled="t" stroked="t" coordsize="21600,21600" o:gfxdata="UEsDBAoAAAAAAIdO4kAAAAAAAAAAAAAAAAAEAAAAZHJzL1BLAwQUAAAACACHTuJAuWDuUdcAAAAK&#10;AQAADwAAAGRycy9kb3ducmV2LnhtbE2PwU7DMBBE70j8g7VI3KiTtpAmjdMDEpeqF1okxM2Nt3FE&#10;vA6x04S/ZznBbUY7mn1T7mbXiSsOofWkIF0kIJBqb1pqFLydXh42IELUZHTnCRV8Y4BddXtT6sL4&#10;iV7xeoyN4BIKhVZgY+wLKUNt0emw8D0S3y5+cDqyHRppBj1xuevkMkmepNMt8Qere3y2WH8eR6fg&#10;3caPfXqY833uxgG/1v4wLb1S93dpsgURcY5/YfjFZ3SomOnsRzJBdOzzdMVRFo9rEBzIVhmLM4ts&#10;k4GsSvl/QvUDUEsDBBQAAAAIAIdO4kBayByaOQIAAIcEAAAOAAAAZHJzL2Uyb0RvYy54bWytVEuS&#10;0zAQ3VPFHVTaEyeZfGZccaZgQthQQNXAARR9bFXph6TEDgeAG7CaDXvOlXPQkjOTmYFFFnhht6Sn&#10;192vu7247rRCO+6DtKbCo8EQI26oZdLUFf7yef3qEqMQiWFEWcMrvOcBXy9fvli0ruRj21jFuEdA&#10;YkLZugo3MbqyKAJtuCZhYB03cCis1yTC0tcF86QFdq2K8XA4K1rrmfOW8hBgd9Uf4iOjP4fQCiEp&#10;X1m61dzEntVzRSKkFBrpAl7maIXgNH4UIvCIVIUh05jf4ATsTXoXywUpa09cI+kxBHJOCM9y0kQa&#10;cPpAtSKRoK2Xf1FpSb0NVsQBtbroE8mKQBaj4TNtbhvieM4FpA7uQfTw/2jph90njySDTphhZIiG&#10;ih9+/jjc/T78+o7mSZ/WhRJgtw6AsXtjO8De7wfYTGl3wuv0hYQQnIO6+wd1eRcRhc2LyWw+v5hi&#10;ROFscjmZXU2niac4XXc+xHfcapSMCnsoX1aV7N6H2EPvIclbsEqytVQqL3y9uVEe7QiUep2fI/sT&#10;mDKorfDVdJwCIdC/AvoGTO1Ag2Dq7O/JjfCYeJiffxGnwFYkNH0ADKyVjQlISi0j99lqOGFvDUNx&#10;70BoAwOGUziaM4wUh3lMVkZGItU5SFBPGRAxVamvRrJit+mAJpkby/ZQOZh4ULSx/ht4hH6HZL9u&#10;iQf/xFDYrjCo0Js3sR+QrfOybuDWKIti7OtttELmQpyYj76hP3Mpj7OUBuDxOqNO/4/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lg7lHXAAAACgEAAA8AAAAAAAAAAQAgAAAAIgAAAGRycy9kb3du&#10;cmV2LnhtbFBLAQIUABQAAAAIAIdO4kBayByaOQIAAIcEAAAOAAAAAAAAAAEAIAAAACYBAABkcnMv&#10;ZTJvRG9jLnhtbFBLBQYAAAAABgAGAFkBAADRBQAAAAA=&#10;">
                      <v:fill on="t" focussize="0,0"/>
                      <v:stroke color="#000000" joinstyle="miter" dashstyle="dashDot"/>
                      <v:imagedata o:title=""/>
                      <o:lock v:ext="edit" aspectratio="f"/>
                      <v:textbox>
                        <w:txbxContent>
                          <w:p w14:paraId="3085441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function RadixTopK(data, K):</w:t>
                            </w:r>
                          </w:p>
                          <w:p w14:paraId="5BF9E190">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base = 10  </w:t>
                            </w:r>
                          </w:p>
                          <w:p w14:paraId="1B6D2E27">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buckets = [[] for _ in range(base)]</w:t>
                            </w:r>
                          </w:p>
                          <w:p w14:paraId="49BD8EEF">
                            <w:pPr>
                              <w:spacing w:after="0" w:line="240" w:lineRule="exact"/>
                              <w:ind w:firstLine="360" w:firstLineChars="200"/>
                              <w:rPr>
                                <w:rFonts w:hint="default" w:ascii="Times New Roman" w:hAnsi="Times New Roman" w:cs="Times New Roman"/>
                                <w:sz w:val="18"/>
                                <w:szCs w:val="18"/>
                              </w:rPr>
                            </w:pPr>
                            <w:r>
                              <w:rPr>
                                <w:rFonts w:hint="default" w:ascii="Times New Roman" w:hAnsi="Times New Roman" w:cs="Times New Roman"/>
                                <w:sz w:val="18"/>
                                <w:szCs w:val="18"/>
                              </w:rPr>
                              <w:t>max_digit = get_max_digit(data)</w:t>
                            </w:r>
                          </w:p>
                          <w:p w14:paraId="7386F92E">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top_k_data = []</w:t>
                            </w:r>
                          </w:p>
                          <w:p w14:paraId="1857DF37">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for digit in  [max_digit-1 to 0]:</w:t>
                            </w:r>
                          </w:p>
                          <w:p w14:paraId="3FD39EE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distribute_to_buckets(data, digit, buckets, base)</w:t>
                            </w:r>
                          </w:p>
                          <w:p w14:paraId="72BD7A93">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top_k_data_t , data = merge_buckets(buckets，k) </w:t>
                            </w:r>
                          </w:p>
                          <w:p w14:paraId="7081DB0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top_k_data.extend(top_k_data_t)</w:t>
                            </w:r>
                          </w:p>
                          <w:p w14:paraId="2155E405">
                            <w:pPr>
                              <w:spacing w:after="0" w:line="240" w:lineRule="exact"/>
                              <w:ind w:firstLine="720" w:firstLineChars="400"/>
                              <w:rPr>
                                <w:rFonts w:hint="default" w:ascii="Times New Roman" w:hAnsi="Times New Roman" w:cs="Times New Roman"/>
                                <w:sz w:val="18"/>
                                <w:szCs w:val="18"/>
                              </w:rPr>
                            </w:pPr>
                            <w:r>
                              <w:rPr>
                                <w:rFonts w:hint="default" w:ascii="Times New Roman" w:hAnsi="Times New Roman" w:cs="Times New Roman"/>
                                <w:sz w:val="18"/>
                                <w:szCs w:val="18"/>
                              </w:rPr>
                              <w:t>If top_k_data.size + data.size == k:</w:t>
                            </w:r>
                          </w:p>
                          <w:p w14:paraId="0B5BBC6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Break;</w:t>
                            </w:r>
                          </w:p>
                          <w:p w14:paraId="16687E98">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buckets = [[] for _ in range(base)]</w:t>
                            </w:r>
                          </w:p>
                          <w:p w14:paraId="1B99EBB6">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top_k_data.extend(data)</w:t>
                            </w:r>
                          </w:p>
                          <w:p w14:paraId="079DDD88">
                            <w:pPr>
                              <w:spacing w:after="0" w:line="240" w:lineRule="exact"/>
                              <w:ind w:firstLine="180"/>
                              <w:rPr>
                                <w:rFonts w:hint="default" w:ascii="Times New Roman" w:hAnsi="Times New Roman" w:cs="Times New Roman"/>
                                <w:sz w:val="18"/>
                                <w:szCs w:val="18"/>
                              </w:rPr>
                            </w:pPr>
                            <w:r>
                              <w:rPr>
                                <w:rFonts w:hint="default" w:ascii="Times New Roman" w:hAnsi="Times New Roman" w:cs="Times New Roman"/>
                                <w:sz w:val="18"/>
                                <w:szCs w:val="18"/>
                              </w:rPr>
                              <w:t>return top_k_data</w:t>
                            </w:r>
                          </w:p>
                          <w:p w14:paraId="685AB636">
                            <w:pPr>
                              <w:spacing w:after="0" w:line="240" w:lineRule="exact"/>
                              <w:ind w:firstLine="180"/>
                              <w:rPr>
                                <w:rFonts w:hint="default" w:ascii="Times New Roman" w:hAnsi="Times New Roman" w:cs="Times New Roman"/>
                                <w:sz w:val="18"/>
                                <w:szCs w:val="18"/>
                              </w:rPr>
                            </w:pPr>
                          </w:p>
                          <w:p w14:paraId="143FF1DA">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获取数据的最大位数</w:t>
                            </w:r>
                          </w:p>
                          <w:p w14:paraId="51BACADA">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function get_max_digit(data):</w:t>
                            </w:r>
                          </w:p>
                          <w:p w14:paraId="67736FAA">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max_value = max(data)</w:t>
                            </w:r>
                          </w:p>
                          <w:p w14:paraId="06BB52B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return len(str(max_value))</w:t>
                            </w:r>
                          </w:p>
                          <w:p w14:paraId="47D76F0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按当前位数分配到桶中</w:t>
                            </w:r>
                          </w:p>
                          <w:p w14:paraId="3DC4A0F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function distribute_to_buckets(data, digit, buckets, base):</w:t>
                            </w:r>
                          </w:p>
                          <w:p w14:paraId="53546B0A">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for element in data:</w:t>
                            </w:r>
                          </w:p>
                          <w:p w14:paraId="1CA8B8A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current_digit_value = (element // (base ** digit)) % base</w:t>
                            </w:r>
                          </w:p>
                          <w:p w14:paraId="64B4EC73">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buckets[current_digit_value].append(element)</w:t>
                            </w:r>
                          </w:p>
                          <w:p w14:paraId="7592C5A9">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合并桶</w:t>
                            </w:r>
                          </w:p>
                          <w:p w14:paraId="4B35028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function merge_buckets(buckets):</w:t>
                            </w:r>
                          </w:p>
                          <w:p w14:paraId="4ACB149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merged_data = []</w:t>
                            </w:r>
                          </w:p>
                          <w:p w14:paraId="2D770E79">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for bucket in buckets:</w:t>
                            </w:r>
                          </w:p>
                          <w:p w14:paraId="4E37A8F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If merged_data.size + bucket.size &gt;= K:</w:t>
                            </w:r>
                          </w:p>
                          <w:p w14:paraId="3808FC30">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data = bucket</w:t>
                            </w:r>
                          </w:p>
                          <w:p w14:paraId="593EFB21">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Break;</w:t>
                            </w:r>
                          </w:p>
                          <w:p w14:paraId="798DB6DB">
                            <w:pPr>
                              <w:spacing w:after="0" w:line="240" w:lineRule="exact"/>
                              <w:rPr>
                                <w:rFonts w:hint="default" w:ascii="Times New Roman" w:hAnsi="Times New Roman" w:cs="Times New Roman"/>
                                <w:sz w:val="18"/>
                                <w:szCs w:val="18"/>
                              </w:rPr>
                            </w:pPr>
                            <w:r>
                              <w:rPr>
                                <w:rFonts w:hint="default" w:ascii="Times New Roman" w:hAnsi="Times New Roman" w:cs="Times New Roman"/>
                                <w:sz w:val="18"/>
                                <w:szCs w:val="18"/>
                              </w:rPr>
                              <w:t xml:space="preserve">        merged_data.extend(bucket)</w:t>
                            </w:r>
                          </w:p>
                          <w:p w14:paraId="6BD3161B">
                            <w:pPr>
                              <w:spacing w:after="0" w:line="240" w:lineRule="exact"/>
                              <w:rPr>
                                <w:sz w:val="18"/>
                                <w:szCs w:val="18"/>
                              </w:rPr>
                            </w:pPr>
                            <w:r>
                              <w:rPr>
                                <w:rFonts w:hint="eastAsia"/>
                                <w:sz w:val="18"/>
                                <w:szCs w:val="18"/>
                              </w:rPr>
                              <w:t xml:space="preserve">    return merged_data , data</w:t>
                            </w:r>
                          </w:p>
                        </w:txbxContent>
                      </v:textbox>
                      <w10:wrap type="topAndBottom"/>
                    </v:shape>
                  </w:pict>
                </mc:Fallback>
              </mc:AlternateContent>
            </w:r>
          </w:p>
          <w:p w14:paraId="04A59B96">
            <w:pPr>
              <w:rPr>
                <w:rFonts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2.</w:t>
            </w:r>
            <w:r>
              <w:rPr>
                <w:rFonts w:ascii="Times New Roman" w:hAnsi="Times New Roman" w:cs="Times New Roman" w:eastAsiaTheme="minorEastAsia"/>
                <w:szCs w:val="21"/>
                <w:lang w:val="en-US" w:eastAsia="zh-CN"/>
              </w:rPr>
              <w:t>任务类型</w:t>
            </w:r>
          </w:p>
          <w:p w14:paraId="1BA9F185">
            <w:pPr>
              <w:rPr>
                <w:rFonts w:hint="eastAsia"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 xml:space="preserve">        radix Top-k的并行实现方案需要多次启动核函数，并且数据规模随着核函数的启动次数而逐渐降低，因此该kernel的任务类型设置为UnionX，而X的具体数值根据当前数据规模的大小来进行决定。</w:t>
            </w:r>
          </w:p>
          <w:p w14:paraId="045C173C">
            <w:pPr>
              <w:rPr>
                <w:rFonts w:hint="eastAsia" w:ascii="Times New Roman" w:hAnsi="Times New Roman" w:cs="Times New Roman" w:eastAsiaTheme="minorEastAsia"/>
                <w:szCs w:val="21"/>
                <w:lang w:val="en-US" w:eastAsia="zh-CN"/>
              </w:rPr>
            </w:pPr>
          </w:p>
          <w:p w14:paraId="004B5E15">
            <w:pPr>
              <w:rPr>
                <w:rFonts w:hint="eastAsia" w:ascii="Times New Roman" w:hAnsi="Times New Roman" w:cs="Times New Roman" w:eastAsiaTheme="minorEastAsia"/>
                <w:szCs w:val="21"/>
                <w:lang w:val="en-US" w:eastAsia="zh-CN"/>
              </w:rPr>
            </w:pPr>
          </w:p>
          <w:p w14:paraId="2FF4872B">
            <w:pPr>
              <w:rPr>
                <w:rFonts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3</w:t>
            </w:r>
            <w:r>
              <w:rPr>
                <w:rFonts w:ascii="Times New Roman" w:hAnsi="Times New Roman" w:cs="Times New Roman" w:eastAsiaTheme="minorEastAsia"/>
                <w:szCs w:val="21"/>
                <w:lang w:val="en-US" w:eastAsia="zh-CN"/>
              </w:rPr>
              <w:t>.</w:t>
            </w:r>
            <w:r>
              <w:rPr>
                <w:rFonts w:hint="eastAsia" w:ascii="Times New Roman" w:hAnsi="Times New Roman" w:cs="Times New Roman" w:eastAsiaTheme="minorEastAsia"/>
                <w:szCs w:val="21"/>
                <w:lang w:val="en-US" w:eastAsia="zh-CN"/>
              </w:rPr>
              <w:t>并行实现</w:t>
            </w:r>
            <w:r>
              <w:rPr>
                <w:rFonts w:ascii="Times New Roman" w:hAnsi="Times New Roman" w:cs="Times New Roman" w:eastAsiaTheme="minorEastAsia"/>
                <w:szCs w:val="21"/>
                <w:lang w:val="en-US" w:eastAsia="zh-CN"/>
              </w:rPr>
              <w:t>方案</w:t>
            </w:r>
          </w:p>
          <w:p w14:paraId="25A965C2">
            <w:pPr>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1</w:t>
            </w:r>
            <w:r>
              <w:rPr>
                <w:rFonts w:hint="eastAsia" w:ascii="Times New Roman" w:hAnsi="Times New Roman" w:cs="Times New Roman" w:eastAsiaTheme="minorEastAsia"/>
                <w:szCs w:val="21"/>
                <w:lang w:val="en-US" w:eastAsia="zh-CN"/>
              </w:rPr>
              <w:t>）每一个job每次处理一行数据，</w:t>
            </w:r>
            <w:r>
              <w:rPr>
                <w:rFonts w:ascii="Times New Roman" w:hAnsi="Times New Roman" w:cs="Times New Roman" w:eastAsiaTheme="minorEastAsia"/>
                <w:szCs w:val="21"/>
                <w:lang w:val="en-US" w:eastAsia="zh-CN"/>
              </w:rPr>
              <w:t>将数据均匀分到</w:t>
            </w:r>
            <w:r>
              <w:rPr>
                <w:rFonts w:hint="eastAsia" w:ascii="Times New Roman" w:hAnsi="Times New Roman" w:cs="Times New Roman" w:eastAsiaTheme="minorEastAsia"/>
                <w:szCs w:val="21"/>
                <w:lang w:val="en-US" w:eastAsia="zh-CN"/>
              </w:rPr>
              <w:t>job</w:t>
            </w:r>
            <w:r>
              <w:rPr>
                <w:rFonts w:ascii="Times New Roman" w:hAnsi="Times New Roman" w:cs="Times New Roman" w:eastAsiaTheme="minorEastAsia"/>
                <w:szCs w:val="21"/>
                <w:lang w:val="en-US" w:eastAsia="zh-CN"/>
              </w:rPr>
              <w:t>的每个core</w:t>
            </w:r>
            <w:r>
              <w:rPr>
                <w:rFonts w:hint="eastAsia" w:ascii="Times New Roman" w:hAnsi="Times New Roman" w:cs="Times New Roman" w:eastAsiaTheme="minorEastAsia"/>
                <w:szCs w:val="21"/>
                <w:lang w:val="en-US" w:eastAsia="zh-CN"/>
              </w:rPr>
              <w:t>上，每个core单次处理num个数据，需要repeat次将所分配的数据全部处理完。</w:t>
            </w:r>
          </w:p>
          <w:p w14:paraId="7ABD72AE">
            <w:pPr>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2</w:t>
            </w:r>
            <w:r>
              <w:rPr>
                <w:rFonts w:hint="eastAsia" w:ascii="Times New Roman" w:hAnsi="Times New Roman" w:cs="Times New Roman" w:eastAsiaTheme="minorEastAsia"/>
                <w:szCs w:val="21"/>
                <w:lang w:val="en-US" w:eastAsia="zh-CN"/>
              </w:rPr>
              <w:t>）单个core</w:t>
            </w:r>
            <w:r>
              <w:rPr>
                <w:rFonts w:ascii="Times New Roman" w:hAnsi="Times New Roman" w:cs="Times New Roman" w:eastAsiaTheme="minorEastAsia"/>
                <w:szCs w:val="21"/>
                <w:lang w:val="en-US" w:eastAsia="zh-CN"/>
              </w:rPr>
              <w:t>执行select函数，构建L</w:t>
            </w:r>
            <w:r>
              <w:rPr>
                <w:rFonts w:hint="eastAsia" w:ascii="Times New Roman" w:hAnsi="Times New Roman" w:cs="Times New Roman" w:eastAsiaTheme="minorEastAsia"/>
                <w:szCs w:val="21"/>
                <w:lang w:val="en-US" w:eastAsia="zh-CN"/>
              </w:rPr>
              <w:t>_local(小于privote的数)</w:t>
            </w:r>
            <w:r>
              <w:rPr>
                <w:rFonts w:ascii="Times New Roman" w:hAnsi="Times New Roman" w:cs="Times New Roman" w:eastAsiaTheme="minorEastAsia"/>
                <w:szCs w:val="21"/>
                <w:lang w:val="en-US" w:eastAsia="zh-CN"/>
              </w:rPr>
              <w:t>和R</w:t>
            </w:r>
            <w:r>
              <w:rPr>
                <w:rFonts w:hint="eastAsia" w:ascii="Times New Roman" w:hAnsi="Times New Roman" w:cs="Times New Roman" w:eastAsiaTheme="minorEastAsia"/>
                <w:szCs w:val="21"/>
                <w:lang w:val="en-US" w:eastAsia="zh-CN"/>
              </w:rPr>
              <w:t>_local(大于等于privote的数)。</w:t>
            </w:r>
          </w:p>
          <w:p w14:paraId="3BF31B2F">
            <w:pPr>
              <w:rPr>
                <w:rFonts w:hint="default"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3</w:t>
            </w:r>
            <w:r>
              <w:rPr>
                <w:rFonts w:hint="eastAsia" w:ascii="Times New Roman" w:hAnsi="Times New Roman" w:cs="Times New Roman" w:eastAsiaTheme="minorEastAsia"/>
                <w:szCs w:val="21"/>
                <w:lang w:val="en-US" w:eastAsia="zh-CN"/>
              </w:rPr>
              <w:t>）</w:t>
            </w:r>
            <w:r>
              <w:rPr>
                <w:rFonts w:ascii="Times New Roman" w:hAnsi="Times New Roman" w:cs="Times New Roman" w:eastAsiaTheme="minorEastAsia"/>
                <w:szCs w:val="21"/>
                <w:lang w:val="en-US" w:eastAsia="zh-CN"/>
              </w:rPr>
              <w:t>执行</w:t>
            </w:r>
            <w:r>
              <w:rPr>
                <w:rFonts w:hint="eastAsia" w:ascii="Times New Roman" w:hAnsi="Times New Roman" w:cs="Times New Roman" w:eastAsiaTheme="minorEastAsia"/>
                <w:szCs w:val="21"/>
                <w:lang w:val="en-US" w:eastAsia="zh-CN"/>
              </w:rPr>
              <w:t>cumsum（前缀和）</w:t>
            </w:r>
            <w:r>
              <w:rPr>
                <w:rFonts w:ascii="Times New Roman" w:hAnsi="Times New Roman" w:cs="Times New Roman" w:eastAsiaTheme="minorEastAsia"/>
                <w:szCs w:val="21"/>
                <w:lang w:val="en-US" w:eastAsia="zh-CN"/>
              </w:rPr>
              <w:t>和scatter</w:t>
            </w:r>
            <w:r>
              <w:rPr>
                <w:rFonts w:hint="eastAsia" w:ascii="Times New Roman" w:hAnsi="Times New Roman" w:cs="Times New Roman" w:eastAsiaTheme="minorEastAsia"/>
                <w:szCs w:val="21"/>
                <w:lang w:val="en-US" w:eastAsia="zh-CN"/>
              </w:rPr>
              <w:t>(根据给定的索引和值更新数据)运算。获得L_global，R_global。</w:t>
            </w:r>
          </w:p>
          <w:p w14:paraId="508F0648">
            <w:pPr>
              <w:ind w:firstLine="420" w:firstLineChars="200"/>
              <w:rPr>
                <w:rFonts w:hint="eastAsia"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对于cumsum和scatter，有两种方案来进行实现：</w:t>
            </w:r>
          </w:p>
          <w:p w14:paraId="3E96690D">
            <w:pPr>
              <w:numPr>
                <w:ilvl w:val="0"/>
                <w:numId w:val="7"/>
              </w:numPr>
              <w:ind w:firstLine="420" w:firstLineChars="20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调用cumsum和scatter的kernel</w:t>
            </w:r>
            <w:r>
              <w:rPr>
                <w:rFonts w:hint="eastAsia" w:ascii="Times New Roman" w:hAnsi="Times New Roman" w:cs="Times New Roman" w:eastAsiaTheme="minorEastAsia"/>
                <w:szCs w:val="21"/>
                <w:lang w:val="en-US" w:eastAsia="zh-CN"/>
              </w:rPr>
              <w:t>分别</w:t>
            </w:r>
            <w:r>
              <w:rPr>
                <w:rFonts w:ascii="Times New Roman" w:hAnsi="Times New Roman" w:cs="Times New Roman" w:eastAsiaTheme="minorEastAsia"/>
                <w:szCs w:val="21"/>
                <w:lang w:val="en-US" w:eastAsia="zh-CN"/>
              </w:rPr>
              <w:t>构建L</w:t>
            </w:r>
            <w:r>
              <w:rPr>
                <w:rFonts w:hint="eastAsia" w:ascii="Times New Roman" w:hAnsi="Times New Roman" w:cs="Times New Roman" w:eastAsiaTheme="minorEastAsia"/>
                <w:szCs w:val="21"/>
                <w:lang w:val="en-US" w:eastAsia="zh-CN"/>
              </w:rPr>
              <w:t>_global</w:t>
            </w:r>
            <w:r>
              <w:rPr>
                <w:rFonts w:ascii="Times New Roman" w:hAnsi="Times New Roman" w:cs="Times New Roman" w:eastAsiaTheme="minorEastAsia"/>
                <w:szCs w:val="21"/>
                <w:lang w:val="en-US" w:eastAsia="zh-CN"/>
              </w:rPr>
              <w:t>和R</w:t>
            </w:r>
            <w:r>
              <w:rPr>
                <w:rFonts w:hint="eastAsia" w:ascii="Times New Roman" w:hAnsi="Times New Roman" w:cs="Times New Roman" w:eastAsiaTheme="minorEastAsia"/>
                <w:szCs w:val="21"/>
                <w:lang w:val="en-US" w:eastAsia="zh-CN"/>
              </w:rPr>
              <w:t>_global</w:t>
            </w:r>
            <w:r>
              <w:rPr>
                <w:rFonts w:ascii="Times New Roman" w:hAnsi="Times New Roman" w:cs="Times New Roman" w:eastAsiaTheme="minorEastAsia"/>
                <w:szCs w:val="21"/>
                <w:lang w:val="en-US" w:eastAsia="zh-CN"/>
              </w:rPr>
              <w:t>。</w:t>
            </w:r>
            <w:r>
              <w:rPr>
                <w:rFonts w:hint="eastAsia" w:ascii="Times New Roman" w:hAnsi="Times New Roman" w:cs="Times New Roman" w:eastAsiaTheme="minorEastAsia"/>
                <w:szCs w:val="21"/>
                <w:lang w:val="en-US" w:eastAsia="zh-CN"/>
              </w:rPr>
              <w:t xml:space="preserve">假设循环次数是 </w:t>
            </w:r>
            <w:r>
              <w:rPr>
                <w:rFonts w:ascii="Times New Roman" w:hAnsi="Times New Roman" w:cs="Times New Roman" w:eastAsiaTheme="minorEastAsia"/>
                <w:szCs w:val="21"/>
                <w:lang w:val="en-US" w:eastAsia="zh-CN"/>
              </w:rPr>
              <w:t>loop_times次，</w:t>
            </w:r>
            <w:r>
              <w:rPr>
                <w:rFonts w:hint="eastAsia" w:ascii="Times New Roman" w:hAnsi="Times New Roman" w:cs="Times New Roman" w:eastAsiaTheme="minorEastAsia"/>
                <w:szCs w:val="21"/>
                <w:lang w:val="en-US" w:eastAsia="zh-CN"/>
              </w:rPr>
              <w:t>则需要</w:t>
            </w:r>
            <w:r>
              <w:rPr>
                <w:rFonts w:ascii="Times New Roman" w:hAnsi="Times New Roman" w:cs="Times New Roman" w:eastAsiaTheme="minorEastAsia"/>
                <w:szCs w:val="21"/>
                <w:lang w:val="en-US" w:eastAsia="zh-CN"/>
              </w:rPr>
              <w:t>调用2</w:t>
            </w:r>
            <w:r>
              <w:rPr>
                <w:rFonts w:hint="eastAsia" w:ascii="Times New Roman" w:hAnsi="Times New Roman" w:cs="Times New Roman" w:eastAsiaTheme="minorEastAsia"/>
                <w:szCs w:val="21"/>
                <w:lang w:val="en-US" w:eastAsia="zh-CN"/>
              </w:rPr>
              <w:t xml:space="preserve"> * </w:t>
            </w:r>
            <w:r>
              <w:rPr>
                <w:rFonts w:ascii="Times New Roman" w:hAnsi="Times New Roman" w:cs="Times New Roman" w:eastAsiaTheme="minorEastAsia"/>
                <w:szCs w:val="21"/>
                <w:lang w:val="en-US" w:eastAsia="zh-CN"/>
              </w:rPr>
              <w:t>loop_times次cumsum和2</w:t>
            </w:r>
            <w:r>
              <w:rPr>
                <w:rFonts w:hint="eastAsia" w:ascii="Times New Roman" w:hAnsi="Times New Roman" w:cs="Times New Roman" w:eastAsiaTheme="minorEastAsia"/>
                <w:szCs w:val="21"/>
                <w:lang w:val="en-US" w:eastAsia="zh-CN"/>
              </w:rPr>
              <w:t xml:space="preserve"> * </w:t>
            </w:r>
            <w:r>
              <w:rPr>
                <w:rFonts w:ascii="Times New Roman" w:hAnsi="Times New Roman" w:cs="Times New Roman" w:eastAsiaTheme="minorEastAsia"/>
                <w:szCs w:val="21"/>
                <w:lang w:val="en-US" w:eastAsia="zh-CN"/>
              </w:rPr>
              <w:t>loop_times次scatetr分别求得L和R，</w:t>
            </w:r>
            <w:r>
              <w:rPr>
                <w:rFonts w:hint="eastAsia" w:ascii="Times New Roman" w:hAnsi="Times New Roman" w:cs="Times New Roman" w:eastAsiaTheme="minorEastAsia"/>
                <w:szCs w:val="21"/>
                <w:lang w:val="en-US" w:eastAsia="zh-CN"/>
              </w:rPr>
              <w:t xml:space="preserve">因此共需要4 * </w:t>
            </w:r>
            <w:r>
              <w:rPr>
                <w:rFonts w:ascii="Times New Roman" w:hAnsi="Times New Roman" w:cs="Times New Roman" w:eastAsiaTheme="minorEastAsia"/>
                <w:szCs w:val="21"/>
                <w:lang w:val="en-US" w:eastAsia="zh-CN"/>
              </w:rPr>
              <w:t>loop_times</w:t>
            </w:r>
            <w:r>
              <w:rPr>
                <w:rFonts w:hint="eastAsia" w:ascii="Times New Roman" w:hAnsi="Times New Roman" w:cs="Times New Roman" w:eastAsiaTheme="minorEastAsia"/>
                <w:szCs w:val="21"/>
                <w:lang w:val="en-US" w:eastAsia="zh-CN"/>
              </w:rPr>
              <w:t>针对显存的IO</w:t>
            </w:r>
            <w:r>
              <w:rPr>
                <w:rFonts w:ascii="Times New Roman" w:hAnsi="Times New Roman" w:cs="Times New Roman" w:eastAsiaTheme="minorEastAsia"/>
                <w:szCs w:val="21"/>
                <w:lang w:val="en-US" w:eastAsia="zh-CN"/>
              </w:rPr>
              <w:t>。</w:t>
            </w:r>
          </w:p>
          <w:p w14:paraId="36284B8B">
            <w:pPr>
              <w:numPr>
                <w:ilvl w:val="0"/>
                <w:numId w:val="7"/>
              </w:numPr>
              <w:ind w:firstLine="420" w:firstLineChars="200"/>
              <w:rPr>
                <w:rFonts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 xml:space="preserve"> 将cumsum和scatter的实现逻辑内嵌到Top-k算子中，假设循环次数是 </w:t>
            </w:r>
            <w:r>
              <w:rPr>
                <w:rFonts w:ascii="Times New Roman" w:hAnsi="Times New Roman" w:cs="Times New Roman" w:eastAsiaTheme="minorEastAsia"/>
                <w:szCs w:val="21"/>
                <w:lang w:val="en-US" w:eastAsia="zh-CN"/>
              </w:rPr>
              <w:t>loop_times次，</w:t>
            </w:r>
            <w:r>
              <w:rPr>
                <w:rFonts w:hint="eastAsia" w:ascii="Times New Roman" w:hAnsi="Times New Roman" w:cs="Times New Roman" w:eastAsiaTheme="minorEastAsia"/>
                <w:szCs w:val="21"/>
                <w:lang w:val="en-US" w:eastAsia="zh-CN"/>
              </w:rPr>
              <w:t>仅需要</w:t>
            </w:r>
            <w:r>
              <w:rPr>
                <w:rFonts w:ascii="Times New Roman" w:hAnsi="Times New Roman" w:cs="Times New Roman" w:eastAsiaTheme="minorEastAsia"/>
                <w:szCs w:val="21"/>
                <w:lang w:val="en-US" w:eastAsia="zh-CN"/>
              </w:rPr>
              <w:t>2</w:t>
            </w:r>
            <w:r>
              <w:rPr>
                <w:rFonts w:hint="eastAsia" w:ascii="Times New Roman" w:hAnsi="Times New Roman" w:cs="Times New Roman" w:eastAsiaTheme="minorEastAsia"/>
                <w:szCs w:val="21"/>
                <w:lang w:val="en-US" w:eastAsia="zh-CN"/>
              </w:rPr>
              <w:t xml:space="preserve"> * </w:t>
            </w:r>
            <w:r>
              <w:rPr>
                <w:rFonts w:ascii="Times New Roman" w:hAnsi="Times New Roman" w:cs="Times New Roman" w:eastAsiaTheme="minorEastAsia"/>
                <w:szCs w:val="21"/>
                <w:lang w:val="en-US" w:eastAsia="zh-CN"/>
              </w:rPr>
              <w:t>loop_times</w:t>
            </w:r>
            <w:r>
              <w:rPr>
                <w:rFonts w:hint="eastAsia" w:ascii="Times New Roman" w:hAnsi="Times New Roman" w:cs="Times New Roman" w:eastAsiaTheme="minorEastAsia"/>
                <w:szCs w:val="21"/>
                <w:lang w:val="en-US" w:eastAsia="zh-CN"/>
              </w:rPr>
              <w:t>针对显存的IO。</w:t>
            </w:r>
          </w:p>
          <w:p w14:paraId="6E8CD6A1">
            <w:pPr>
              <w:widowControl w:val="0"/>
              <w:numPr>
                <w:numId w:val="0"/>
              </w:numPr>
              <w:suppressAutoHyphens/>
              <w:bidi w:val="0"/>
              <w:spacing w:before="0" w:after="0"/>
              <w:jc w:val="both"/>
              <w:rPr>
                <w:rFonts w:hint="default"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 xml:space="preserve">    </w:t>
            </w:r>
          </w:p>
          <w:p w14:paraId="0E35D31D">
            <w:pPr>
              <w:rPr>
                <w:rFonts w:ascii="Times New Roman" w:hAnsi="Times New Roman" w:cs="Times New Roman" w:eastAsiaTheme="minorEastAsia"/>
                <w:szCs w:val="21"/>
                <w:lang w:val="en-US" w:eastAsia="zh-CN"/>
              </w:rPr>
            </w:pPr>
          </w:p>
          <w:p w14:paraId="6AF8F240">
            <w:pPr>
              <w:ind w:firstLine="420"/>
              <w:rPr>
                <w:rFonts w:ascii="Times New Roman" w:hAnsi="Times New Roman" w:cs="Times New Roman" w:eastAsiaTheme="minorEastAsia"/>
                <w:szCs w:val="21"/>
                <w:lang w:val="en-US" w:eastAsia="zh-CN"/>
              </w:rPr>
            </w:pPr>
          </w:p>
          <w:p w14:paraId="7D685EEC">
            <w:pPr>
              <w:ind w:firstLine="420"/>
              <w:rPr>
                <w:rFonts w:ascii="Times New Roman" w:hAnsi="Times New Roman" w:cs="Times New Roman" w:eastAsiaTheme="minorEastAsia"/>
                <w:szCs w:val="21"/>
                <w:lang w:val="en-US" w:eastAsia="zh-CN"/>
              </w:rPr>
            </w:pPr>
          </w:p>
          <w:p w14:paraId="6E320097">
            <w:pPr>
              <w:rPr>
                <w:rFonts w:ascii="Times New Roman" w:hAnsi="Times New Roman" w:cs="Times New Roman" w:eastAsiaTheme="minorEastAsia"/>
                <w:szCs w:val="21"/>
                <w:lang w:val="en-US" w:eastAsia="zh-CN"/>
              </w:rPr>
            </w:pPr>
          </w:p>
          <w:p w14:paraId="6E6EE205">
            <w:pPr>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2.Top-k算子的优化相关工作</w:t>
            </w:r>
          </w:p>
          <w:p w14:paraId="1BBDD452">
            <w:pPr>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1.指令融合</w:t>
            </w:r>
          </w:p>
          <w:p w14:paraId="3C4AEE43">
            <w:pPr>
              <w:ind w:firstLine="420" w:firstLineChars="200"/>
              <w:rPr>
                <w:rFonts w:ascii="Times New Roman" w:hAnsi="Times New Roman" w:cs="Times New Roman" w:eastAsiaTheme="minorEastAsia"/>
                <w:szCs w:val="21"/>
                <w:lang w:val="en-US" w:eastAsia="zh-CN"/>
              </w:rPr>
            </w:pPr>
            <w:r>
              <w:rPr>
                <w:rFonts w:ascii="Times New Roman" w:hAnsi="Times New Roman" w:cs="Times New Roman" w:eastAsiaTheme="minorEastAsia"/>
                <w:szCs w:val="21"/>
                <w:lang w:val="en-US" w:eastAsia="zh-CN"/>
              </w:rPr>
              <w:t xml:space="preserve">MLU Core 内具有多条独立执行的指令流水线（以下简称为 PIPE），分别为负责标量运算的 ALU PIPE、负责向量运算的 VFU PIPE、负责张量运算的 TFU PIPE、负责片上和片外数据搬移的 IO-DMA PIPE 和负责片上数据搬移的 Move-DMA PIPE。如图 4.1所示，Inst-Cache 中的一段指令序列顺序开始执行后， 经过分发和调度被分配进了多个 PIPE 队列中，进入 PIPE 前指令是按顺序执行 译码的，而进入不同计算或访存队列后则由硬件解决寄存器重命名或读写依赖。 这意味着不同计算或者访存类型指令是可以并行执行的。BC 编程语言对部分计算功能提供了多种指令类型的接口，因此在 </w:t>
            </w:r>
            <w:r>
              <w:rPr>
                <w:rFonts w:hint="eastAsia" w:ascii="Times New Roman" w:hAnsi="Times New Roman" w:cs="Times New Roman" w:eastAsiaTheme="minorEastAsia"/>
                <w:szCs w:val="21"/>
                <w:lang w:val="en-US" w:eastAsia="zh-CN"/>
              </w:rPr>
              <w:t>Top-k</w:t>
            </w:r>
            <w:r>
              <w:rPr>
                <w:rFonts w:ascii="Times New Roman" w:hAnsi="Times New Roman" w:cs="Times New Roman" w:eastAsiaTheme="minorEastAsia"/>
                <w:szCs w:val="21"/>
                <w:lang w:val="en-US" w:eastAsia="zh-CN"/>
              </w:rPr>
              <w:t xml:space="preserve">计算流程中可以通过选择合适的接口来实现指令流的并行。例如直方图计算步骤中用到 __bang_write_value 指令在 Compute 流执行，同样可实现给指定内存段赋初值的 __memset_nram 指令则在 Move 流执行。通过使用__memset_nram 指令替代 __bang_write_value，可以实现向量运算与内存段赋初值操作并行执行，减少总的指令运行耗时。同时 BC 编程语言还提供了多个指令融合操作接口，这类接口不仅可以减少数据中转和 NRAM 空间占用，还可以利用硬件的指令融合功能达到更高的性能。在整个 </w:t>
            </w:r>
            <w:r>
              <w:rPr>
                <w:rFonts w:hint="eastAsia" w:ascii="Times New Roman" w:hAnsi="Times New Roman" w:cs="Times New Roman" w:eastAsiaTheme="minorEastAsia"/>
                <w:szCs w:val="21"/>
                <w:lang w:val="en-US" w:eastAsia="zh-CN"/>
              </w:rPr>
              <w:t>Top-k</w:t>
            </w:r>
            <w:r>
              <w:rPr>
                <w:rFonts w:ascii="Times New Roman" w:hAnsi="Times New Roman" w:cs="Times New Roman" w:eastAsiaTheme="minorEastAsia"/>
                <w:szCs w:val="21"/>
                <w:lang w:val="en-US" w:eastAsia="zh-CN"/>
              </w:rPr>
              <w:t xml:space="preserve"> 算子的计算流程中，先后多次使用了 __bang_mul、__bang_add 和 __bang_sub 等向量操作指令。通过使用 __bang_fusion 指令融合接口，可以实现三个输入向量的乘加、乘减、加乘、减乘、减减、加加、加减、减加运算。从而进一步减少计算过程中用到的指令数量，提升算子的性能。</w:t>
            </w:r>
          </w:p>
          <w:p w14:paraId="14A7D83D">
            <w:pPr>
              <w:numPr>
                <w:ilvl w:val="0"/>
                <w:numId w:val="4"/>
              </w:numPr>
              <w:ind w:left="0" w:leftChars="0" w:firstLine="0" w:firstLineChars="0"/>
              <w:rPr>
                <w:rFonts w:hint="eastAsia" w:ascii="Times New Roman" w:hAnsi="Times New Roman" w:cs="Times New Roman" w:eastAsiaTheme="minorEastAsia"/>
                <w:szCs w:val="21"/>
                <w:lang w:val="en-US" w:eastAsia="zh-CN"/>
              </w:rPr>
            </w:pPr>
            <w:r>
              <w:rPr>
                <w:rFonts w:hint="eastAsia" w:ascii="Times New Roman" w:hAnsi="Times New Roman" w:cs="Times New Roman" w:eastAsiaTheme="minorEastAsia"/>
                <w:szCs w:val="21"/>
                <w:lang w:val="en-US" w:eastAsia="zh-CN"/>
              </w:rPr>
              <w:t>软流水</w:t>
            </w:r>
          </w:p>
          <w:p w14:paraId="01FB47BC">
            <w:pPr>
              <w:widowControl w:val="0"/>
              <w:numPr>
                <w:numId w:val="0"/>
              </w:numPr>
              <w:suppressAutoHyphens/>
              <w:bidi w:val="0"/>
              <w:spacing w:before="0" w:after="0"/>
              <w:ind w:firstLine="420" w:firstLineChars="200"/>
              <w:jc w:val="both"/>
              <w:rPr>
                <w:rFonts w:hint="default" w:ascii="Times New Roman" w:hAnsi="Times New Roman" w:cs="Times New Roman" w:eastAsiaTheme="minorEastAsia"/>
                <w:szCs w:val="21"/>
                <w:lang w:val="en-US" w:eastAsia="zh-CN"/>
              </w:rPr>
            </w:pPr>
            <w:r>
              <w:rPr>
                <w:rFonts w:hint="default" w:ascii="Times New Roman" w:hAnsi="Times New Roman" w:cs="Times New Roman" w:eastAsiaTheme="minorEastAsia"/>
                <w:szCs w:val="21"/>
                <w:lang w:val="en-US" w:eastAsia="zh-CN"/>
              </w:rPr>
              <w:t xml:space="preserve">实现计算与访存并行可以很好地掩盖计算或者访存的时间。前面提到 MLU Core 支持多指令流并行，在 </w:t>
            </w:r>
            <w:r>
              <w:rPr>
                <w:rFonts w:hint="eastAsia" w:ascii="Times New Roman" w:hAnsi="Times New Roman" w:cs="Times New Roman" w:eastAsiaTheme="minorEastAsia"/>
                <w:szCs w:val="21"/>
                <w:lang w:val="en-US" w:eastAsia="zh-CN"/>
              </w:rPr>
              <w:t>Top-k</w:t>
            </w:r>
            <w:r>
              <w:rPr>
                <w:rFonts w:hint="default" w:ascii="Times New Roman" w:hAnsi="Times New Roman" w:cs="Times New Roman" w:eastAsiaTheme="minorEastAsia"/>
                <w:szCs w:val="21"/>
                <w:lang w:val="en-US" w:eastAsia="zh-CN"/>
              </w:rPr>
              <w:t>算子的各计算阶段都涉及到加载输入数据、计算输入数据和存储计算结果。加载输入数据和存储计算结果时，指令被分配到数 据搬移队列; 计算输入数据时，指令则被分配到数据计算队列。因此对于有数据 依赖的计算以及访存指令，可以在使得它们在时序上分开，而对于无依赖的计算 以及访存指令，则可以同时并发执行，以减少指令等待时间，从而提高访存效率， 进而达到</w:t>
            </w:r>
            <w:r>
              <w:rPr>
                <w:rFonts w:hint="eastAsia" w:ascii="Times New Roman" w:hAnsi="Times New Roman" w:cs="Times New Roman" w:eastAsiaTheme="minorEastAsia"/>
                <w:szCs w:val="21"/>
                <w:lang w:val="en-US" w:eastAsia="zh-CN"/>
              </w:rPr>
              <w:t>Top-k</w:t>
            </w:r>
            <w:r>
              <w:rPr>
                <w:rFonts w:hint="default" w:ascii="Times New Roman" w:hAnsi="Times New Roman" w:cs="Times New Roman" w:eastAsiaTheme="minorEastAsia"/>
                <w:szCs w:val="21"/>
                <w:lang w:val="en-US" w:eastAsia="zh-CN"/>
              </w:rPr>
              <w:t>算子性能的目的。计算与访存并行通常都是通过排软件流水实现的。软件流水是一种特殊的指令重排，它将同一循环内不同循环迭代之间的 计算和访存进行重组。在重组后的循环中, 处理同一批数据的计算和访存被分散 到不同的循环迭代。软流水消除了同一循环迭代内的计算和访存之间的依赖关 系，使得计算和访存指令可以并行执行，从而相互隐藏执行时间，减少循环体的总执行时间。</w:t>
            </w:r>
            <w:r>
              <w:rPr>
                <w:rFonts w:hint="eastAsia" w:ascii="Times New Roman" w:hAnsi="Times New Roman" w:cs="Times New Roman" w:eastAsiaTheme="minorEastAsia"/>
                <w:szCs w:val="21"/>
                <w:lang w:val="en-US" w:eastAsia="zh-CN"/>
              </w:rPr>
              <w:t>根据使用到的存储结构，软流水可分为</w:t>
            </w:r>
            <w:r>
              <w:rPr>
                <w:rFonts w:hint="default" w:ascii="Times New Roman" w:hAnsi="Times New Roman" w:cs="Times New Roman" w:eastAsiaTheme="minorEastAsia"/>
                <w:szCs w:val="21"/>
                <w:lang w:val="en-US" w:eastAsia="zh-CN"/>
              </w:rPr>
              <w:t>三级流水和五级流水机制。</w:t>
            </w:r>
          </w:p>
          <w:p w14:paraId="507E1FF7">
            <w:pPr>
              <w:rPr>
                <w:rFonts w:ascii="Times New Roman" w:hAnsi="Times New Roman" w:cs="Times New Roman" w:eastAsiaTheme="minorEastAsia"/>
                <w:szCs w:val="21"/>
                <w:lang w:val="en-US" w:eastAsia="zh-CN"/>
              </w:rPr>
            </w:pPr>
          </w:p>
          <w:p w14:paraId="28923C6B">
            <w:pPr>
              <w:numPr>
                <w:ilvl w:val="0"/>
                <w:numId w:val="4"/>
              </w:numPr>
              <w:ind w:left="0" w:leftChars="0" w:firstLine="0" w:firstLineChars="0"/>
              <w:rPr>
                <w:rFonts w:ascii="Times New Roman" w:hAnsi="Times New Roman" w:cs="Times New Roman" w:eastAsiaTheme="minorEastAsia"/>
                <w:b/>
                <w:bCs/>
                <w:szCs w:val="21"/>
                <w:lang w:val="en-US" w:eastAsia="zh-CN"/>
              </w:rPr>
            </w:pPr>
            <w:r>
              <w:rPr>
                <w:rFonts w:ascii="Times New Roman" w:hAnsi="Times New Roman" w:cs="Times New Roman" w:eastAsiaTheme="minorEastAsia"/>
                <w:b/>
                <w:bCs/>
                <w:szCs w:val="21"/>
                <w:lang w:val="en-US" w:eastAsia="zh-CN"/>
              </w:rPr>
              <w:t>Top-k算子的验证相关工作</w:t>
            </w:r>
          </w:p>
          <w:p w14:paraId="78887D47">
            <w:pPr>
              <w:widowControl w:val="0"/>
              <w:numPr>
                <w:numId w:val="0"/>
              </w:numPr>
              <w:suppressAutoHyphens/>
              <w:bidi w:val="0"/>
              <w:spacing w:before="0" w:after="0"/>
              <w:jc w:val="both"/>
              <w:rPr>
                <w:rFonts w:hint="eastAsia" w:ascii="Times New Roman" w:hAnsi="Times New Roman" w:cs="Times New Roman" w:eastAsiaTheme="minorEastAsia"/>
                <w:b/>
                <w:bCs/>
                <w:szCs w:val="21"/>
                <w:lang w:val="en-US" w:eastAsia="zh-CN"/>
              </w:rPr>
            </w:pPr>
            <w:r>
              <w:rPr>
                <w:rFonts w:hint="eastAsia" w:ascii="Times New Roman" w:hAnsi="Times New Roman" w:cs="Times New Roman" w:eastAsiaTheme="minorEastAsia"/>
                <w:b/>
                <w:bCs/>
                <w:szCs w:val="21"/>
                <w:lang w:val="en-US" w:eastAsia="zh-CN"/>
              </w:rPr>
              <w:t>4.1精度测试</w:t>
            </w:r>
          </w:p>
          <w:p w14:paraId="7E923CC9">
            <w:pPr>
              <w:ind w:firstLine="420" w:firstLineChars="200"/>
            </w:pPr>
            <w:r>
              <w:rPr>
                <w:b/>
                <w:bCs/>
              </w:rPr>
              <w:t>基本原则</w:t>
            </w:r>
            <w:r>
              <w:rPr>
                <w:rFonts w:hint="eastAsia"/>
                <w:b/>
                <w:bCs/>
              </w:rPr>
              <w:t>：</w:t>
            </w:r>
            <w:r>
              <w:t>相同的输入下，比较算子</w:t>
            </w:r>
            <w:r>
              <w:rPr>
                <w:rFonts w:hint="eastAsia"/>
              </w:rPr>
              <w:t>的</w:t>
            </w:r>
            <w:r>
              <w:t>Result</w:t>
            </w:r>
            <w:r>
              <w:rPr>
                <w:rFonts w:hint="eastAsia"/>
              </w:rPr>
              <w:t>（指国产AI处理器Top-k算子计算结果）</w:t>
            </w:r>
            <w:r>
              <w:t>和Baseline</w:t>
            </w:r>
            <w:r>
              <w:rPr>
                <w:rFonts w:hint="eastAsia"/>
              </w:rPr>
              <w:t>（指CPU或GPU上Top-k算子计算结果）</w:t>
            </w:r>
          </w:p>
          <w:p w14:paraId="4B32F8B5">
            <w:pPr>
              <w:ind w:firstLine="420" w:firstLineChars="200"/>
              <w:rPr>
                <w:b/>
                <w:bCs/>
              </w:rPr>
            </w:pPr>
            <w:r>
              <w:rPr>
                <w:rFonts w:hint="eastAsia"/>
                <w:b/>
                <w:bCs/>
              </w:rPr>
              <w:t>主要步骤：</w:t>
            </w:r>
          </w:p>
          <w:p w14:paraId="7D7C242C">
            <w:pPr>
              <w:ind w:firstLine="420" w:firstLineChars="200"/>
            </w:pPr>
            <w:r>
              <w:rPr>
                <w:rFonts w:hint="eastAsia"/>
              </w:rPr>
              <w:t>A.</w:t>
            </w:r>
            <w:r>
              <w:t>使用Generator生成 Baseline (Generator 使用 Tensorflow、PyTorch 框架，调用框架对应算子计算 Baseline，Baseline 中包括输入数据、输出数据、对比方法)</w:t>
            </w:r>
            <w:r>
              <w:rPr>
                <w:rFonts w:hint="eastAsia"/>
              </w:rPr>
              <w:t>。</w:t>
            </w:r>
          </w:p>
          <w:p w14:paraId="1E84A5D2">
            <w:pPr>
              <w:ind w:firstLine="420" w:firstLineChars="200"/>
            </w:pPr>
            <w:r>
              <w:rPr>
                <w:rFonts w:hint="eastAsia"/>
              </w:rPr>
              <w:t>B.</w:t>
            </w:r>
            <w:r>
              <w:t>使用CNNL GTEST根据Baseline中的输入数据，调用CNNL算子API 计算Result</w:t>
            </w:r>
            <w:r>
              <w:rPr>
                <w:rFonts w:hint="eastAsia"/>
              </w:rPr>
              <w:t>。</w:t>
            </w:r>
          </w:p>
          <w:p w14:paraId="61DA2A40">
            <w:r>
              <w:t>当前比较Result和Baseline的方法</w:t>
            </w:r>
            <w:r>
              <w:rPr>
                <w:rFonts w:hint="eastAsia"/>
              </w:rPr>
              <w:t>拟采用</w:t>
            </w:r>
            <w:r>
              <w:t>2种</w:t>
            </w:r>
            <w:r>
              <w:rPr>
                <w:rFonts w:hint="eastAsia"/>
              </w:rPr>
              <w:t>：</w:t>
            </w:r>
          </w:p>
          <w:p w14:paraId="0993C59A">
            <w:pPr>
              <w:ind w:firstLine="420" w:firstLineChars="200"/>
            </w:pPr>
            <w:r>
              <w:rPr>
                <w:rFonts w:hint="eastAsia"/>
              </w:rPr>
              <w:t>A.</w:t>
            </w:r>
            <w:r>
              <w:t>静态阈值: 直接计算Result和Baseline的</w:t>
            </w:r>
            <w:r>
              <w:rPr>
                <w:rFonts w:hint="eastAsia"/>
              </w:rPr>
              <w:t>Diff（衡量差异的指标）</w:t>
            </w:r>
            <w:r>
              <w:t>值，使用绝对阈值判断 Result 是否正确 (不同类型算子的绝对阈值不同</w:t>
            </w:r>
            <w:r>
              <w:rPr>
                <w:rFonts w:hint="eastAsia"/>
              </w:rPr>
              <w:t>，Top-k拟采用0.003</w:t>
            </w:r>
            <w:r>
              <w:t>)</w:t>
            </w:r>
          </w:p>
          <w:p w14:paraId="05104B16">
            <w:pPr>
              <w:ind w:firstLine="420" w:firstLineChars="200"/>
            </w:pPr>
            <w:r>
              <w:rPr>
                <w:rFonts w:hint="eastAsia"/>
              </w:rPr>
              <w:t>B.</w:t>
            </w:r>
            <w:r>
              <w:t>动态阈值: 使用框架用 fp64</w:t>
            </w:r>
            <w:r>
              <w:rPr>
                <w:rFonts w:hint="eastAsia"/>
              </w:rPr>
              <w:t>数据类型</w:t>
            </w:r>
            <w:r>
              <w:t>生成</w:t>
            </w:r>
            <w:r>
              <w:rPr>
                <w:rFonts w:hint="eastAsia"/>
              </w:rPr>
              <w:t>结果，设为</w:t>
            </w:r>
            <w:r>
              <w:t>Golden，然后分别计算 Result、Baseline</w:t>
            </w:r>
            <w:r>
              <w:rPr>
                <w:rFonts w:hint="eastAsia"/>
              </w:rPr>
              <w:t>与</w:t>
            </w:r>
            <w:r>
              <w:t xml:space="preserve">Golden </w:t>
            </w:r>
            <w:r>
              <w:rPr>
                <w:rFonts w:hint="eastAsia"/>
              </w:rPr>
              <w:t>之间</w:t>
            </w:r>
            <w:r>
              <w:t>的 Diff 值，使用相对阈值判断 Result 是否正确 (不同类型算子的相对阈值不同</w:t>
            </w:r>
            <w:r>
              <w:rPr>
                <w:rFonts w:hint="eastAsia"/>
              </w:rPr>
              <w:t>，Top-k拟采用0.003</w:t>
            </w:r>
            <w:r>
              <w:t>)</w:t>
            </w:r>
            <w:r>
              <w:rPr>
                <w:rFonts w:hint="eastAsia"/>
              </w:rPr>
              <w:t>。</w:t>
            </w:r>
          </w:p>
          <w:p w14:paraId="5D1D4FED">
            <w:pPr>
              <w:ind w:firstLine="420" w:firstLineChars="200"/>
              <w:rPr>
                <w:rFonts w:hint="eastAsia" w:eastAsia="宋体"/>
                <w:b/>
                <w:bCs/>
                <w:lang w:val="en-US" w:eastAsia="zh-CN"/>
              </w:rPr>
            </w:pPr>
            <w:r>
              <w:rPr>
                <w:rFonts w:hint="eastAsia"/>
                <w:b/>
                <w:bCs/>
              </w:rPr>
              <w:t>两者的出发点差异：</w:t>
            </w:r>
            <w:r>
              <w:rPr>
                <w:rFonts w:hint="eastAsia"/>
                <w:b/>
                <w:bCs/>
                <w:lang w:val="en-US" w:eastAsia="zh-CN"/>
              </w:rPr>
              <w:t xml:space="preserve"> </w:t>
            </w:r>
          </w:p>
          <w:p w14:paraId="48901522">
            <w:pPr>
              <w:ind w:firstLine="420" w:firstLineChars="200"/>
            </w:pPr>
            <w:r>
              <w:t>静态阈值: 直接计算Result和Baseline的 Diff 值 (Result和Baseline的数据类型相同)</w:t>
            </w:r>
            <w:r>
              <w:rPr>
                <w:rFonts w:hint="eastAsia"/>
              </w:rPr>
              <w:t>，</w:t>
            </w:r>
            <w:r>
              <w:t>这种方法假设 Tensorflow/PyTorch 的算子实现是正确的，且经过业界验证</w:t>
            </w:r>
            <w:r>
              <w:rPr>
                <w:rFonts w:hint="eastAsia"/>
              </w:rPr>
              <w:t>，</w:t>
            </w:r>
            <w:r>
              <w:t>相同输入下算子计算结果与 Tensorflow/PyTorch 算子计算结果的 Diff 值在阈值范围内，</w:t>
            </w:r>
            <w:r>
              <w:rPr>
                <w:rFonts w:hint="eastAsia"/>
              </w:rPr>
              <w:t>则</w:t>
            </w:r>
            <w:r>
              <w:t>认为算子实现正确</w:t>
            </w:r>
            <w:r>
              <w:rPr>
                <w:rFonts w:hint="eastAsia"/>
              </w:rPr>
              <w:t>。</w:t>
            </w:r>
          </w:p>
          <w:p w14:paraId="5A87919E">
            <w:pPr>
              <w:jc w:val="center"/>
            </w:pPr>
            <w:r>
              <w:drawing>
                <wp:inline distT="0" distB="0" distL="114300" distR="114300">
                  <wp:extent cx="4146550" cy="942975"/>
                  <wp:effectExtent l="0" t="0" r="13970" b="1905"/>
                  <wp:docPr id="10" name="图片 10" descr="image2022-3-29_15-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2022-3-29_15-51-13"/>
                          <pic:cNvPicPr>
                            <a:picLocks noChangeAspect="1"/>
                          </pic:cNvPicPr>
                        </pic:nvPicPr>
                        <pic:blipFill>
                          <a:blip r:embed="rId9"/>
                          <a:stretch>
                            <a:fillRect/>
                          </a:stretch>
                        </pic:blipFill>
                        <pic:spPr>
                          <a:xfrm>
                            <a:off x="0" y="0"/>
                            <a:ext cx="4146550" cy="942975"/>
                          </a:xfrm>
                          <a:prstGeom prst="rect">
                            <a:avLst/>
                          </a:prstGeom>
                        </pic:spPr>
                      </pic:pic>
                    </a:graphicData>
                  </a:graphic>
                </wp:inline>
              </w:drawing>
            </w:r>
          </w:p>
          <w:p w14:paraId="1DEA3331">
            <w:pPr>
              <w:ind w:firstLine="420" w:firstLineChars="200"/>
            </w:pPr>
            <w:r>
              <w:t>动态阈值 </w:t>
            </w:r>
            <w:r>
              <w:rPr>
                <w:rFonts w:hint="eastAsia"/>
              </w:rPr>
              <w:t>:</w:t>
            </w:r>
            <w:r>
              <w:t xml:space="preserve"> 使用框架用fp64生成 Golden，然后分别计算 Result、Baseline和 Golden</w:t>
            </w:r>
            <w:r>
              <w:rPr>
                <w:rFonts w:hint="eastAsia"/>
              </w:rPr>
              <w:t>之间</w:t>
            </w:r>
            <w:r>
              <w:t>的Diff值(Result和Baseline的数据类型相同, Golden恒为fp64)</w:t>
            </w:r>
            <w:r>
              <w:rPr>
                <w:rFonts w:hint="eastAsia"/>
              </w:rPr>
              <w:t>，</w:t>
            </w:r>
            <w:r>
              <w:t>这种方法假设 Tensorflow/PyTorch 的算子支持fp64，且fp64 的计算结果和</w:t>
            </w:r>
            <w:r>
              <w:rPr>
                <w:rFonts w:hint="eastAsia"/>
              </w:rPr>
              <w:t>真实值</w:t>
            </w:r>
            <w:r>
              <w:t>一致</w:t>
            </w:r>
            <w:r>
              <w:rPr>
                <w:rFonts w:hint="eastAsia"/>
              </w:rPr>
              <w:t>。</w:t>
            </w:r>
            <w:r>
              <w:t>相同输入下算子计算结果和真值的差距，与 Tensorflow/PyTorch 算子计算结果和真值的差距相当(Diff在一个数量级内)，</w:t>
            </w:r>
            <w:r>
              <w:rPr>
                <w:rFonts w:hint="eastAsia"/>
              </w:rPr>
              <w:t>则</w:t>
            </w:r>
            <w:r>
              <w:t>认为算子实现正确</w:t>
            </w:r>
            <w:r>
              <w:rPr>
                <w:rFonts w:hint="eastAsia"/>
              </w:rPr>
              <w:t>。</w:t>
            </w:r>
          </w:p>
          <w:p w14:paraId="3CBA9BA5">
            <w:pPr>
              <w:jc w:val="center"/>
            </w:pPr>
            <w:r>
              <w:drawing>
                <wp:inline distT="0" distB="0" distL="114300" distR="114300">
                  <wp:extent cx="3696335" cy="1208405"/>
                  <wp:effectExtent l="0" t="0" r="6985" b="10795"/>
                  <wp:docPr id="11" name="图片 11" descr="image2022-3-29_15-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2022-3-29_15-54-46"/>
                          <pic:cNvPicPr>
                            <a:picLocks noChangeAspect="1"/>
                          </pic:cNvPicPr>
                        </pic:nvPicPr>
                        <pic:blipFill>
                          <a:blip r:embed="rId10"/>
                          <a:stretch>
                            <a:fillRect/>
                          </a:stretch>
                        </pic:blipFill>
                        <pic:spPr>
                          <a:xfrm>
                            <a:off x="0" y="0"/>
                            <a:ext cx="3696335" cy="1208405"/>
                          </a:xfrm>
                          <a:prstGeom prst="rect">
                            <a:avLst/>
                          </a:prstGeom>
                        </pic:spPr>
                      </pic:pic>
                    </a:graphicData>
                  </a:graphic>
                </wp:inline>
              </w:drawing>
            </w:r>
          </w:p>
          <w:p w14:paraId="1BD10CF8">
            <w:r>
              <w:rPr>
                <w:rFonts w:hint="eastAsia"/>
              </w:rPr>
              <w:t>误差（Diff）计算公式</w:t>
            </w:r>
            <w:r>
              <w:t>：</w:t>
            </w:r>
          </w:p>
          <w:p w14:paraId="3460E846">
            <w:r>
              <w:t>平均相对误差</w:t>
            </w:r>
            <w:r>
              <w:rPr>
                <w:rFonts w:hint="eastAsia"/>
              </w:rPr>
              <w:t>：</w:t>
            </w:r>
          </w:p>
          <w:p w14:paraId="2E22C722">
            <w:pPr>
              <w:jc w:val="center"/>
            </w:pPr>
            <w:r>
              <w:rPr>
                <w:position w:val="-32"/>
              </w:rPr>
              <w:object>
                <v:shape id="_x0000_i1029" o:spt="75" type="#_x0000_t75" style="height:37.8pt;width:219pt;" o:ole="t" filled="f" o:preferrelative="t" stroked="f" coordsize="21600,21600">
                  <v:path/>
                  <v:fill on="f" focussize="0,0"/>
                  <v:stroke on="f" joinstyle="miter"/>
                  <v:imagedata r:id="rId12" o:title=""/>
                  <o:lock v:ext="edit" aspectratio="t"/>
                  <w10:wrap type="none"/>
                  <w10:anchorlock/>
                </v:shape>
                <o:OLEObject Type="Embed" ProgID="Equation.KSEE3" ShapeID="_x0000_i1029" DrawAspect="Content" ObjectID="_1468075725" r:id="rId11">
                  <o:LockedField>false</o:LockedField>
                </o:OLEObject>
              </w:object>
            </w:r>
          </w:p>
          <w:p w14:paraId="1F33F45E">
            <w:r>
              <w:t xml:space="preserve">     </w:t>
            </w:r>
          </w:p>
          <w:p w14:paraId="1D8CE93B">
            <w:r>
              <w:t>均方相对误差</w:t>
            </w:r>
            <w:r>
              <w:rPr>
                <w:rFonts w:hint="eastAsia"/>
              </w:rPr>
              <w:t>：</w:t>
            </w:r>
          </w:p>
          <w:p w14:paraId="5CE9D47C">
            <w:pPr>
              <w:jc w:val="center"/>
            </w:pPr>
            <w:r>
              <w:rPr>
                <w:position w:val="-34"/>
              </w:rPr>
              <w:object>
                <v:shape id="_x0000_i1030" o:spt="75" type="#_x0000_t75" style="height:40.2pt;width:228pt;" o:ole="t" filled="f" o:preferrelative="t" stroked="f" coordsize="21600,21600">
                  <v:path/>
                  <v:fill on="f" focussize="0,0"/>
                  <v:stroke on="f" joinstyle="miter"/>
                  <v:imagedata r:id="rId14" o:title=""/>
                  <o:lock v:ext="edit" aspectratio="t"/>
                  <w10:wrap type="none"/>
                  <w10:anchorlock/>
                </v:shape>
                <o:OLEObject Type="Embed" ProgID="Equation.KSEE3" ShapeID="_x0000_i1030" DrawAspect="Content" ObjectID="_1468075726" r:id="rId13">
                  <o:LockedField>false</o:LockedField>
                </o:OLEObject>
              </w:object>
            </w:r>
          </w:p>
          <w:p w14:paraId="7E5F9B97">
            <w:pPr>
              <w:widowControl w:val="0"/>
              <w:numPr>
                <w:numId w:val="0"/>
              </w:numPr>
              <w:suppressAutoHyphens/>
              <w:bidi w:val="0"/>
              <w:spacing w:before="0" w:after="0"/>
              <w:ind w:firstLine="420" w:firstLineChars="200"/>
              <w:jc w:val="both"/>
              <w:rPr>
                <w:rFonts w:hint="eastAsia" w:ascii="Times New Roman" w:hAnsi="Times New Roman" w:cs="Times New Roman" w:eastAsiaTheme="minorEastAsia"/>
                <w:b w:val="0"/>
                <w:bCs w:val="0"/>
                <w:szCs w:val="21"/>
                <w:lang w:val="en-US" w:eastAsia="zh-CN"/>
              </w:rPr>
            </w:pPr>
            <w:r>
              <w:rPr>
                <w:rFonts w:hint="eastAsia" w:ascii="Times New Roman" w:hAnsi="Times New Roman" w:cs="Times New Roman" w:eastAsiaTheme="minorEastAsia"/>
                <w:b w:val="0"/>
                <w:bCs w:val="0"/>
                <w:szCs w:val="21"/>
                <w:lang w:val="en-US" w:eastAsia="zh-CN"/>
              </w:rPr>
              <w:t>在本节中，我们将对本文实现的Top-k算子和使用 cmath 库所得计算结果的精度进行比较分析，本文实现的非线性算子在多核深度学习处理器 DLP-M 上进行测试，cmath 库计算的结果则是在 CPU 环境下测试得出的。 测试环境的 CPU 配置为 112 个 Intel Xeon Gold 6330 处理器，每个处理器包 含 28 个核心，且具有 2.00 GHz 的主频，操作系统为 Ubuntu 20.04。由于Top-k算子仅涉及到具体的比较，因此精度需要与CPU下的运行结果保持完全一样。</w:t>
            </w:r>
          </w:p>
          <w:p w14:paraId="54EE18F4">
            <w:pPr>
              <w:widowControl w:val="0"/>
              <w:numPr>
                <w:numId w:val="0"/>
              </w:numPr>
              <w:suppressAutoHyphens/>
              <w:bidi w:val="0"/>
              <w:spacing w:before="0" w:after="0"/>
              <w:ind w:firstLine="420" w:firstLineChars="200"/>
              <w:jc w:val="both"/>
              <w:rPr>
                <w:rFonts w:hint="eastAsia" w:ascii="Times New Roman" w:hAnsi="Times New Roman" w:cs="Times New Roman" w:eastAsiaTheme="minorEastAsia"/>
                <w:b w:val="0"/>
                <w:bCs w:val="0"/>
                <w:szCs w:val="21"/>
                <w:lang w:val="en-US" w:eastAsia="zh-CN"/>
              </w:rPr>
            </w:pPr>
          </w:p>
          <w:p w14:paraId="43115A8C">
            <w:pPr>
              <w:widowControl w:val="0"/>
              <w:numPr>
                <w:numId w:val="0"/>
              </w:numPr>
              <w:suppressAutoHyphens/>
              <w:bidi w:val="0"/>
              <w:spacing w:before="0" w:after="0"/>
              <w:ind w:firstLine="420" w:firstLineChars="200"/>
              <w:jc w:val="both"/>
              <w:rPr>
                <w:rFonts w:hint="eastAsia" w:ascii="Times New Roman" w:hAnsi="Times New Roman" w:cs="Times New Roman" w:eastAsiaTheme="minorEastAsia"/>
                <w:b w:val="0"/>
                <w:bCs w:val="0"/>
                <w:szCs w:val="21"/>
                <w:lang w:val="en-US" w:eastAsia="zh-CN"/>
              </w:rPr>
            </w:pPr>
          </w:p>
          <w:p w14:paraId="54B9FC8D">
            <w:pPr>
              <w:widowControl w:val="0"/>
              <w:numPr>
                <w:numId w:val="0"/>
              </w:numPr>
              <w:suppressAutoHyphens/>
              <w:bidi w:val="0"/>
              <w:spacing w:before="0" w:after="0"/>
              <w:ind w:firstLine="420" w:firstLineChars="200"/>
              <w:jc w:val="both"/>
              <w:rPr>
                <w:rFonts w:hint="default" w:ascii="Times New Roman" w:hAnsi="Times New Roman" w:cs="Times New Roman" w:eastAsiaTheme="minorEastAsia"/>
                <w:b w:val="0"/>
                <w:bCs w:val="0"/>
                <w:szCs w:val="21"/>
                <w:lang w:val="en-US" w:eastAsia="zh-CN"/>
              </w:rPr>
            </w:pPr>
          </w:p>
          <w:p w14:paraId="1D66A5EB">
            <w:pPr>
              <w:widowControl w:val="0"/>
              <w:numPr>
                <w:numId w:val="0"/>
              </w:numPr>
              <w:suppressAutoHyphens/>
              <w:bidi w:val="0"/>
              <w:spacing w:before="0" w:after="0"/>
              <w:jc w:val="both"/>
              <w:rPr>
                <w:rFonts w:hint="eastAsia" w:ascii="Times New Roman" w:hAnsi="Times New Roman" w:cs="Times New Roman" w:eastAsiaTheme="minorEastAsia"/>
                <w:b/>
                <w:bCs/>
                <w:szCs w:val="21"/>
                <w:lang w:val="en-US" w:eastAsia="zh-CN"/>
              </w:rPr>
            </w:pPr>
            <w:r>
              <w:rPr>
                <w:rFonts w:hint="eastAsia" w:ascii="Times New Roman" w:hAnsi="Times New Roman" w:cs="Times New Roman" w:eastAsiaTheme="minorEastAsia"/>
                <w:b/>
                <w:bCs/>
                <w:szCs w:val="21"/>
                <w:lang w:val="en-US" w:eastAsia="zh-CN"/>
              </w:rPr>
              <w:t>3.2性能测试</w:t>
            </w:r>
          </w:p>
          <w:p w14:paraId="2BDE84CF">
            <w:pPr>
              <w:ind w:firstLine="420" w:firstLineChars="200"/>
              <w:rPr>
                <w:rFonts w:ascii="Times New Roman" w:hAnsi="Times New Roman" w:cs="Times New Roman" w:eastAsiaTheme="minorEastAsia"/>
                <w:b/>
                <w:bCs/>
                <w:szCs w:val="21"/>
                <w:lang w:val="en-US" w:eastAsia="zh-CN"/>
              </w:rPr>
            </w:pPr>
            <w:r>
              <w:rPr>
                <w:rFonts w:hint="eastAsia" w:ascii="Times New Roman" w:hAnsi="Times New Roman" w:cs="Times New Roman" w:eastAsiaTheme="minorEastAsia"/>
                <w:szCs w:val="21"/>
                <w:lang w:val="en-US" w:eastAsia="zh-CN"/>
              </w:rPr>
              <w:t>我们将对比本文实现的Top-k算子、国产芯片的原有实现以及在NVIDIA A100 GPU 上实现的算子性能。其中，国产芯片上的原有实现方式主要根据冒泡算法，使用了国产芯片提供的硬件指令。本文实现的Top-k算子及国产芯片上的原有实现均在多核深度学习处理器 DLP-M 上进行了测试。对于 NVIDIA A100 GPU 上的Top-k算子，其实现主要依托于NVIDIA公司的cudnn和cublas算子库，选择在A100-PCIE-40GB 平台上进行性能测试。</w:t>
            </w:r>
          </w:p>
        </w:tc>
      </w:tr>
      <w:tr w14:paraId="229AF8F9">
        <w:tblPrEx>
          <w:tblCellMar>
            <w:top w:w="0" w:type="dxa"/>
            <w:left w:w="108" w:type="dxa"/>
            <w:bottom w:w="0" w:type="dxa"/>
            <w:right w:w="108" w:type="dxa"/>
          </w:tblCellMar>
        </w:tblPrEx>
        <w:trPr>
          <w:cantSplit/>
          <w:trHeight w:val="14356" w:hRule="atLeast"/>
        </w:trPr>
        <w:tc>
          <w:tcPr>
            <w:tcW w:w="9581" w:type="dxa"/>
            <w:tcBorders>
              <w:top w:val="single" w:color="000000" w:sz="4" w:space="0"/>
              <w:left w:val="single" w:color="000000" w:sz="4" w:space="0"/>
              <w:bottom w:val="single" w:color="000000" w:sz="4" w:space="0"/>
              <w:right w:val="single" w:color="000000" w:sz="4" w:space="0"/>
            </w:tcBorders>
          </w:tcPr>
          <w:p w14:paraId="5C08CD5C">
            <w:pPr>
              <w:widowControl w:val="0"/>
              <w:numPr>
                <w:ilvl w:val="0"/>
                <w:numId w:val="0"/>
              </w:numPr>
              <w:ind w:left="0" w:firstLine="0"/>
              <w:jc w:val="both"/>
              <w:rPr>
                <w:rFonts w:ascii="Times New Roman" w:hAnsi="Times New Roman" w:cs="Times New Roman" w:eastAsiaTheme="minorEastAsia"/>
                <w:b/>
                <w:bCs/>
                <w:szCs w:val="21"/>
                <w:lang w:val="en-US" w:eastAsia="zh-CN"/>
              </w:rPr>
            </w:pPr>
          </w:p>
        </w:tc>
      </w:tr>
      <w:tr w14:paraId="6EEB2D41">
        <w:tblPrEx>
          <w:tblCellMar>
            <w:top w:w="0" w:type="dxa"/>
            <w:left w:w="108" w:type="dxa"/>
            <w:bottom w:w="0" w:type="dxa"/>
            <w:right w:w="108" w:type="dxa"/>
          </w:tblCellMar>
        </w:tblPrEx>
        <w:trPr>
          <w:cantSplit/>
          <w:trHeight w:val="14356" w:hRule="atLeast"/>
        </w:trPr>
        <w:tc>
          <w:tcPr>
            <w:tcW w:w="9581" w:type="dxa"/>
            <w:tcBorders>
              <w:top w:val="single" w:color="000000" w:sz="4" w:space="0"/>
              <w:left w:val="single" w:color="000000" w:sz="4" w:space="0"/>
              <w:bottom w:val="single" w:color="000000" w:sz="4" w:space="0"/>
              <w:right w:val="single" w:color="000000" w:sz="4" w:space="0"/>
            </w:tcBorders>
          </w:tcPr>
          <w:p w14:paraId="28865F2B">
            <w:pPr>
              <w:widowControl w:val="0"/>
              <w:numPr>
                <w:ilvl w:val="0"/>
                <w:numId w:val="0"/>
              </w:numPr>
              <w:ind w:left="0" w:firstLine="0"/>
              <w:jc w:val="both"/>
              <w:rPr>
                <w:rFonts w:ascii="Times New Roman" w:hAnsi="Times New Roman" w:cs="Times New Roman" w:eastAsiaTheme="minorEastAsia"/>
                <w:b/>
                <w:bCs/>
                <w:szCs w:val="21"/>
                <w:lang w:val="en-US" w:eastAsia="zh-CN"/>
              </w:rPr>
            </w:pPr>
          </w:p>
        </w:tc>
      </w:tr>
    </w:tbl>
    <w:p w14:paraId="4B1AA9A8">
      <w:pPr>
        <w:ind w:firstLine="600"/>
        <w:rPr>
          <w:rFonts w:ascii="黑体" w:hAnsi="黑体" w:eastAsia="黑体" w:cs="Times New Roman"/>
          <w:bCs/>
          <w:sz w:val="30"/>
          <w:szCs w:val="30"/>
        </w:rPr>
      </w:pPr>
    </w:p>
    <w:p w14:paraId="457C73EF">
      <w:pPr>
        <w:ind w:firstLine="600"/>
        <w:rPr>
          <w:rFonts w:ascii="黑体" w:hAnsi="黑体" w:eastAsia="黑体" w:cs="Times New Roman"/>
          <w:bCs/>
          <w:sz w:val="30"/>
          <w:szCs w:val="30"/>
        </w:rPr>
      </w:pPr>
      <w:r>
        <w:rPr>
          <w:rFonts w:ascii="黑体" w:hAnsi="黑体" w:eastAsia="黑体" w:cs="Times New Roman"/>
          <w:bCs/>
          <w:sz w:val="30"/>
          <w:szCs w:val="30"/>
        </w:rPr>
        <w:t>三．已取得的与论文研究内容相关的成果</w:t>
      </w:r>
    </w:p>
    <w:tbl>
      <w:tblPr>
        <w:tblStyle w:val="14"/>
        <w:tblW w:w="9585" w:type="dxa"/>
        <w:tblInd w:w="0" w:type="dxa"/>
        <w:tblLayout w:type="autofit"/>
        <w:tblCellMar>
          <w:top w:w="0" w:type="dxa"/>
          <w:left w:w="108" w:type="dxa"/>
          <w:bottom w:w="0" w:type="dxa"/>
          <w:right w:w="108" w:type="dxa"/>
        </w:tblCellMar>
      </w:tblPr>
      <w:tblGrid>
        <w:gridCol w:w="9585"/>
      </w:tblGrid>
      <w:tr w14:paraId="3986C6DA">
        <w:tblPrEx>
          <w:tblCellMar>
            <w:top w:w="0" w:type="dxa"/>
            <w:left w:w="108" w:type="dxa"/>
            <w:bottom w:w="0" w:type="dxa"/>
            <w:right w:w="108" w:type="dxa"/>
          </w:tblCellMar>
        </w:tblPrEx>
        <w:trPr>
          <w:trHeight w:val="3807" w:hRule="atLeast"/>
        </w:trPr>
        <w:tc>
          <w:tcPr>
            <w:tcW w:w="9585" w:type="dxa"/>
            <w:tcBorders>
              <w:top w:val="single" w:color="000000" w:sz="4" w:space="0"/>
              <w:left w:val="single" w:color="000000" w:sz="4" w:space="0"/>
              <w:bottom w:val="single" w:color="000000" w:sz="4" w:space="0"/>
              <w:right w:val="single" w:color="000000" w:sz="4" w:space="0"/>
            </w:tcBorders>
          </w:tcPr>
          <w:p w14:paraId="363069A6">
            <w:pPr>
              <w:rPr>
                <w:rFonts w:ascii="Times New Roman" w:hAnsi="Times New Roman" w:eastAsia="宋体" w:cs="Times New Roman"/>
                <w:szCs w:val="24"/>
              </w:rPr>
            </w:pPr>
            <w:r>
              <w:rPr>
                <w:rFonts w:ascii="Times New Roman" w:hAnsi="Times New Roman" w:eastAsia="宋体" w:cs="Times New Roman"/>
                <w:szCs w:val="24"/>
              </w:rPr>
              <w:t>已发表或已成文待发表的文章目录或其它相关研究成果。（</w:t>
            </w:r>
            <w:r>
              <w:rPr>
                <w:rFonts w:ascii="Times New Roman" w:hAnsi="Times New Roman" w:eastAsia="宋体" w:cs="Times New Roman"/>
                <w:b/>
                <w:bCs/>
                <w:szCs w:val="24"/>
              </w:rPr>
              <w:t>小论文全文请另附</w:t>
            </w:r>
            <w:r>
              <w:rPr>
                <w:rFonts w:ascii="Times New Roman" w:hAnsi="Times New Roman" w:eastAsia="宋体" w:cs="Times New Roman"/>
                <w:szCs w:val="24"/>
              </w:rPr>
              <w:t>）</w:t>
            </w:r>
          </w:p>
          <w:p w14:paraId="70B7B0E2">
            <w:pPr>
              <w:rPr>
                <w:rFonts w:ascii="Times New Roman" w:hAnsi="Times New Roman" w:eastAsia="宋体" w:cs="Times New Roman"/>
                <w:szCs w:val="24"/>
              </w:rPr>
            </w:pPr>
          </w:p>
          <w:p w14:paraId="51780A8E">
            <w:pPr>
              <w:rPr>
                <w:rFonts w:ascii="Times New Roman" w:hAnsi="Times New Roman" w:eastAsia="宋体" w:cs="Times New Roman"/>
                <w:szCs w:val="24"/>
              </w:rPr>
            </w:pPr>
          </w:p>
        </w:tc>
      </w:tr>
    </w:tbl>
    <w:p w14:paraId="534F4860">
      <w:pPr>
        <w:ind w:firstLine="600"/>
        <w:rPr>
          <w:rFonts w:ascii="黑体" w:hAnsi="黑体" w:eastAsia="黑体" w:cs="Times New Roman"/>
          <w:bCs/>
          <w:sz w:val="30"/>
          <w:szCs w:val="30"/>
        </w:rPr>
      </w:pPr>
      <w:r>
        <w:rPr>
          <w:rFonts w:ascii="黑体" w:hAnsi="黑体" w:eastAsia="黑体" w:cs="Times New Roman"/>
          <w:bCs/>
          <w:sz w:val="30"/>
          <w:szCs w:val="30"/>
        </w:rPr>
        <w:t>四．后续研究工作进度安排</w:t>
      </w:r>
    </w:p>
    <w:tbl>
      <w:tblPr>
        <w:tblStyle w:val="14"/>
        <w:tblW w:w="9648" w:type="dxa"/>
        <w:tblInd w:w="0" w:type="dxa"/>
        <w:tblLayout w:type="autofit"/>
        <w:tblCellMar>
          <w:top w:w="0" w:type="dxa"/>
          <w:left w:w="108" w:type="dxa"/>
          <w:bottom w:w="0" w:type="dxa"/>
          <w:right w:w="108" w:type="dxa"/>
        </w:tblCellMar>
      </w:tblPr>
      <w:tblGrid>
        <w:gridCol w:w="9648"/>
      </w:tblGrid>
      <w:tr w14:paraId="216B1E6A">
        <w:tblPrEx>
          <w:tblCellMar>
            <w:top w:w="0" w:type="dxa"/>
            <w:left w:w="108" w:type="dxa"/>
            <w:bottom w:w="0" w:type="dxa"/>
            <w:right w:w="108" w:type="dxa"/>
          </w:tblCellMar>
        </w:tblPrEx>
        <w:trPr>
          <w:trHeight w:val="5591" w:hRule="atLeast"/>
        </w:trPr>
        <w:tc>
          <w:tcPr>
            <w:tcW w:w="9648" w:type="dxa"/>
            <w:tcBorders>
              <w:top w:val="single" w:color="000000" w:sz="4" w:space="0"/>
              <w:left w:val="single" w:color="000000" w:sz="4" w:space="0"/>
              <w:bottom w:val="single" w:color="000000" w:sz="4" w:space="0"/>
              <w:right w:val="single" w:color="000000" w:sz="4" w:space="0"/>
            </w:tcBorders>
          </w:tcPr>
          <w:p w14:paraId="067297DB">
            <w:pPr>
              <w:rPr>
                <w:rFonts w:ascii="Times New Roman" w:hAnsi="Times New Roman" w:eastAsia="宋体" w:cs="Times New Roman"/>
                <w:b/>
                <w:bCs/>
                <w:szCs w:val="24"/>
              </w:rPr>
            </w:pPr>
            <w:r>
              <w:rPr>
                <w:rFonts w:ascii="Times New Roman" w:hAnsi="Times New Roman" w:eastAsia="宋体" w:cs="Times New Roman"/>
                <w:b/>
                <w:bCs/>
                <w:szCs w:val="24"/>
              </w:rPr>
              <w:t>1．完成维护数据Cache一致性的操作</w:t>
            </w:r>
          </w:p>
          <w:p w14:paraId="1434575C">
            <w:pPr>
              <w:ind w:firstLine="420"/>
              <w:rPr>
                <w:rFonts w:ascii="Times New Roman" w:hAnsi="Times New Roman" w:eastAsia="宋体" w:cs="Times New Roman"/>
                <w:szCs w:val="24"/>
              </w:rPr>
            </w:pPr>
            <w:r>
              <w:rPr>
                <w:rFonts w:ascii="Times New Roman" w:hAnsi="Times New Roman" w:eastAsia="宋体" w:cs="Times New Roman"/>
                <w:szCs w:val="24"/>
              </w:rPr>
              <w:t>当加速器向内存中存储数据完成之后可能造成有“脏数据”的隐患，因为加速器代理直接与内存进行数据交换，当交换的数据同时存在于数据Cache之中就会有这一隐患。目前已经有两个策略那就是加速器代理端同步维护一个目录，当发生这一问题时便可以立刻知晓，将数据Cache的指定标识位设置为脏位；第二个策略是不用耗费精力去维护目录，但是当加速器代理向内存中写入数据之后，利用龙芯内部指令“cacop/dbar”强制刷新指定内存数据，今后的工作是对于两种方法都进行实验操作来选中一个最适合的方法来维护数据Cache的一致性。</w:t>
            </w:r>
          </w:p>
          <w:p w14:paraId="385AD976">
            <w:pPr>
              <w:rPr>
                <w:rFonts w:ascii="Times New Roman" w:hAnsi="Times New Roman" w:eastAsia="宋体" w:cs="Times New Roman"/>
                <w:b/>
                <w:bCs/>
                <w:szCs w:val="24"/>
              </w:rPr>
            </w:pPr>
            <w:r>
              <w:rPr>
                <w:rFonts w:ascii="Times New Roman" w:hAnsi="Times New Roman" w:eastAsia="宋体" w:cs="Times New Roman"/>
                <w:b/>
                <w:bCs/>
                <w:szCs w:val="24"/>
              </w:rPr>
              <w:t>2．进行更多元的实验设计</w:t>
            </w:r>
          </w:p>
          <w:p w14:paraId="43659C40">
            <w:pPr>
              <w:rPr>
                <w:rFonts w:ascii="Times New Roman" w:hAnsi="Times New Roman" w:eastAsia="宋体" w:cs="Times New Roman"/>
                <w:szCs w:val="24"/>
              </w:rPr>
            </w:pPr>
            <w:r>
              <w:rPr>
                <w:rFonts w:ascii="Times New Roman" w:hAnsi="Times New Roman" w:eastAsia="宋体" w:cs="Times New Roman"/>
                <w:szCs w:val="24"/>
              </w:rPr>
              <w:t xml:space="preserve">    应当考虑除量实验性能、待测结果准确率之外更加多元的实验设计，例如：当有多个加速器同时位于该套体系结构时，加速器代理是否会正确的进行加速器任务分配等等。同时应该再次进行性能优化，无论是Cpu与加速器代理的通信过程还是加速器代理与各个加速器的数据交互过程尽量做到低延迟。</w:t>
            </w:r>
          </w:p>
          <w:p w14:paraId="5CBDBC39">
            <w:pPr>
              <w:rPr>
                <w:rFonts w:ascii="Times New Roman" w:hAnsi="Times New Roman" w:eastAsia="宋体" w:cs="Times New Roman"/>
                <w:b/>
                <w:bCs/>
                <w:szCs w:val="24"/>
              </w:rPr>
            </w:pPr>
            <w:r>
              <w:rPr>
                <w:rFonts w:ascii="Times New Roman" w:hAnsi="Times New Roman" w:eastAsia="宋体" w:cs="Times New Roman"/>
                <w:b/>
                <w:bCs/>
                <w:szCs w:val="24"/>
              </w:rPr>
              <w:t>3．完成毕业论文的撰写</w:t>
            </w:r>
          </w:p>
          <w:p w14:paraId="46B10650">
            <w:pPr>
              <w:rPr>
                <w:rFonts w:ascii="Times New Roman" w:hAnsi="Times New Roman" w:eastAsia="宋体" w:cs="Times New Roman"/>
                <w:szCs w:val="24"/>
              </w:rPr>
            </w:pPr>
          </w:p>
        </w:tc>
      </w:tr>
    </w:tbl>
    <w:p w14:paraId="1A376673">
      <w:pPr>
        <w:spacing w:before="156" w:after="0" w:line="400" w:lineRule="exact"/>
        <w:ind w:firstLine="3600"/>
        <w:rPr>
          <w:rFonts w:ascii="Times New Roman" w:hAnsi="Times New Roman" w:eastAsia="宋体" w:cs="Times New Roman"/>
          <w:sz w:val="24"/>
          <w:szCs w:val="24"/>
          <w:u w:val="single"/>
        </w:rPr>
      </w:pPr>
      <w:r>
        <w:rPr>
          <w:rFonts w:ascii="Times New Roman" w:hAnsi="Times New Roman" w:eastAsia="宋体" w:cs="Times New Roman"/>
          <w:sz w:val="24"/>
          <w:szCs w:val="24"/>
        </w:rPr>
        <w:t>研究生本人签名：</w:t>
      </w:r>
      <w:r>
        <w:rPr>
          <w:rFonts w:ascii="Times New Roman" w:hAnsi="Times New Roman" w:eastAsia="宋体" w:cs="Times New Roman"/>
          <w:sz w:val="24"/>
          <w:szCs w:val="24"/>
          <w:u w:val="single"/>
        </w:rPr>
        <w:t xml:space="preserve">      </w:t>
      </w:r>
      <w:r>
        <w:drawing>
          <wp:inline distT="0" distB="0" distL="0" distR="0">
            <wp:extent cx="616585" cy="359410"/>
            <wp:effectExtent l="0" t="0" r="0" b="0"/>
            <wp:docPr id="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图片包含 文本&#10;&#10;描述已自动生成"/>
                    <pic:cNvPicPr>
                      <a:picLocks noChangeAspect="1" noChangeArrowheads="1"/>
                    </pic:cNvPicPr>
                  </pic:nvPicPr>
                  <pic:blipFill>
                    <a:blip r:embed="rId15"/>
                    <a:stretch>
                      <a:fillRect/>
                    </a:stretch>
                  </pic:blipFill>
                  <pic:spPr>
                    <a:xfrm>
                      <a:off x="0" y="0"/>
                      <a:ext cx="616585" cy="359410"/>
                    </a:xfrm>
                    <a:prstGeom prst="rect">
                      <a:avLst/>
                    </a:prstGeom>
                  </pic:spPr>
                </pic:pic>
              </a:graphicData>
            </a:graphic>
          </wp:inline>
        </w:drawing>
      </w:r>
      <w:r>
        <w:rPr>
          <w:rFonts w:ascii="Times New Roman" w:hAnsi="Times New Roman" w:eastAsia="宋体" w:cs="Times New Roman"/>
          <w:sz w:val="24"/>
          <w:szCs w:val="24"/>
          <w:u w:val="single"/>
        </w:rPr>
        <w:t xml:space="preserve">                        </w:t>
      </w:r>
    </w:p>
    <w:p w14:paraId="25E8CD23">
      <w:pPr>
        <w:pStyle w:val="13"/>
        <w:ind w:firstLine="489"/>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2024</w:t>
      </w:r>
      <w:r>
        <w:rPr>
          <w:rFonts w:ascii="Times New Roman" w:hAnsi="Times New Roman" w:cs="Times New Roman"/>
          <w:sz w:val="24"/>
          <w:szCs w:val="24"/>
        </w:rPr>
        <w:t xml:space="preserve">年     </w:t>
      </w:r>
      <w:r>
        <w:rPr>
          <w:rFonts w:ascii="Times New Roman" w:hAnsi="Times New Roman" w:eastAsia="宋体" w:cs="Times New Roman"/>
          <w:sz w:val="24"/>
          <w:szCs w:val="24"/>
        </w:rPr>
        <w:t>10</w:t>
      </w:r>
      <w:r>
        <w:rPr>
          <w:rFonts w:ascii="Times New Roman" w:hAnsi="Times New Roman" w:cs="Times New Roman"/>
          <w:sz w:val="24"/>
          <w:szCs w:val="24"/>
        </w:rPr>
        <w:t xml:space="preserve">月     </w:t>
      </w:r>
      <w:r>
        <w:rPr>
          <w:rFonts w:ascii="Times New Roman" w:hAnsi="Times New Roman" w:eastAsia="宋体" w:cs="Times New Roman"/>
          <w:sz w:val="24"/>
          <w:szCs w:val="24"/>
        </w:rPr>
        <w:t>30</w:t>
      </w:r>
      <w:r>
        <w:rPr>
          <w:rFonts w:ascii="Times New Roman" w:hAnsi="Times New Roman" w:cs="Times New Roman"/>
          <w:sz w:val="24"/>
          <w:szCs w:val="24"/>
        </w:rPr>
        <w:t>日</w:t>
      </w:r>
    </w:p>
    <w:p w14:paraId="07C12620">
      <w:pPr>
        <w:widowControl/>
        <w:jc w:val="left"/>
        <w:rPr>
          <w:rFonts w:ascii="Times New Roman" w:hAnsi="Times New Roman" w:eastAsia="宋体" w:cs="Times New Roman"/>
          <w:b/>
          <w:bCs/>
          <w:sz w:val="24"/>
          <w:szCs w:val="24"/>
        </w:rPr>
      </w:pPr>
      <w:r>
        <w:br w:type="page"/>
      </w:r>
    </w:p>
    <w:p w14:paraId="5B519A62">
      <w:pPr>
        <w:pStyle w:val="13"/>
        <w:ind w:firstLine="640"/>
        <w:rPr>
          <w:rFonts w:ascii="黑体" w:hAnsi="黑体" w:eastAsia="黑体"/>
          <w:b w:val="0"/>
        </w:rPr>
      </w:pPr>
      <w:r>
        <w:rPr>
          <w:rFonts w:ascii="黑体" w:hAnsi="黑体" w:eastAsia="黑体"/>
          <w:b w:val="0"/>
        </w:rPr>
        <w:t>中国科学技术大学研究生学位论文中期考核评审表</w:t>
      </w:r>
    </w:p>
    <w:tbl>
      <w:tblPr>
        <w:tblStyle w:val="14"/>
        <w:tblW w:w="9640" w:type="dxa"/>
        <w:jc w:val="center"/>
        <w:tblLayout w:type="autofit"/>
        <w:tblCellMar>
          <w:top w:w="0" w:type="dxa"/>
          <w:left w:w="108" w:type="dxa"/>
          <w:bottom w:w="0" w:type="dxa"/>
          <w:right w:w="108" w:type="dxa"/>
        </w:tblCellMar>
      </w:tblPr>
      <w:tblGrid>
        <w:gridCol w:w="1294"/>
        <w:gridCol w:w="562"/>
        <w:gridCol w:w="714"/>
        <w:gridCol w:w="707"/>
        <w:gridCol w:w="683"/>
        <w:gridCol w:w="2159"/>
        <w:gridCol w:w="1081"/>
        <w:gridCol w:w="2440"/>
      </w:tblGrid>
      <w:tr w14:paraId="45F4A7D1">
        <w:tblPrEx>
          <w:tblCellMar>
            <w:top w:w="0" w:type="dxa"/>
            <w:left w:w="108" w:type="dxa"/>
            <w:bottom w:w="0" w:type="dxa"/>
            <w:right w:w="108" w:type="dxa"/>
          </w:tblCellMar>
        </w:tblPrEx>
        <w:trPr>
          <w:cantSplit/>
          <w:trHeight w:val="410" w:hRule="atLeast"/>
          <w:jc w:val="center"/>
        </w:trPr>
        <w:tc>
          <w:tcPr>
            <w:tcW w:w="1294" w:type="dxa"/>
            <w:tcBorders>
              <w:top w:val="single" w:color="000000" w:sz="12" w:space="0"/>
              <w:left w:val="single" w:color="000000" w:sz="12" w:space="0"/>
              <w:bottom w:val="single" w:color="000000" w:sz="4" w:space="0"/>
              <w:right w:val="single" w:color="000000" w:sz="4" w:space="0"/>
            </w:tcBorders>
            <w:vAlign w:val="center"/>
          </w:tcPr>
          <w:p w14:paraId="4F7CC5BD">
            <w:pPr>
              <w:ind w:firstLine="194"/>
              <w:rPr>
                <w:rFonts w:ascii="黑体" w:hAnsi="黑体" w:eastAsia="黑体"/>
                <w:spacing w:val="-8"/>
                <w:szCs w:val="21"/>
              </w:rPr>
            </w:pPr>
            <w:r>
              <w:rPr>
                <w:rFonts w:ascii="黑体" w:hAnsi="黑体" w:eastAsia="黑体"/>
                <w:spacing w:val="-8"/>
                <w:szCs w:val="21"/>
              </w:rPr>
              <w:t>姓</w:t>
            </w:r>
            <w:r>
              <w:rPr>
                <w:rFonts w:ascii="黑体" w:hAnsi="黑体" w:eastAsia="黑体"/>
              </w:rPr>
              <w:t xml:space="preserve">    </w:t>
            </w:r>
            <w:r>
              <w:rPr>
                <w:rFonts w:ascii="黑体" w:hAnsi="黑体" w:eastAsia="黑体"/>
                <w:spacing w:val="-8"/>
                <w:szCs w:val="21"/>
              </w:rPr>
              <w:t>名</w:t>
            </w:r>
          </w:p>
        </w:tc>
        <w:tc>
          <w:tcPr>
            <w:tcW w:w="1276" w:type="dxa"/>
            <w:gridSpan w:val="2"/>
            <w:tcBorders>
              <w:top w:val="single" w:color="000000" w:sz="12" w:space="0"/>
              <w:left w:val="single" w:color="000000" w:sz="4" w:space="0"/>
              <w:bottom w:val="single" w:color="000000" w:sz="4" w:space="0"/>
              <w:right w:val="single" w:color="000000" w:sz="4" w:space="0"/>
            </w:tcBorders>
            <w:vAlign w:val="center"/>
          </w:tcPr>
          <w:p w14:paraId="2935D85C">
            <w:pPr>
              <w:jc w:val="center"/>
            </w:pPr>
            <w:r>
              <w:t>袁宇彤</w:t>
            </w:r>
          </w:p>
        </w:tc>
        <w:tc>
          <w:tcPr>
            <w:tcW w:w="1390" w:type="dxa"/>
            <w:gridSpan w:val="2"/>
            <w:tcBorders>
              <w:top w:val="single" w:color="000000" w:sz="12" w:space="0"/>
              <w:left w:val="single" w:color="000000" w:sz="4" w:space="0"/>
              <w:bottom w:val="single" w:color="000000" w:sz="4" w:space="0"/>
              <w:right w:val="single" w:color="000000" w:sz="4" w:space="0"/>
            </w:tcBorders>
            <w:vAlign w:val="center"/>
          </w:tcPr>
          <w:p w14:paraId="18C573A9">
            <w:pPr>
              <w:jc w:val="center"/>
              <w:rPr>
                <w:rFonts w:ascii="黑体" w:hAnsi="黑体" w:eastAsia="黑体"/>
              </w:rPr>
            </w:pPr>
            <w:r>
              <w:rPr>
                <w:rFonts w:ascii="黑体" w:hAnsi="黑体" w:eastAsia="黑体"/>
              </w:rPr>
              <w:t>学    号</w:t>
            </w:r>
          </w:p>
        </w:tc>
        <w:tc>
          <w:tcPr>
            <w:tcW w:w="2159" w:type="dxa"/>
            <w:tcBorders>
              <w:top w:val="single" w:color="000000" w:sz="12" w:space="0"/>
              <w:left w:val="single" w:color="000000" w:sz="4" w:space="0"/>
              <w:bottom w:val="single" w:color="000000" w:sz="4" w:space="0"/>
              <w:right w:val="single" w:color="000000" w:sz="4" w:space="0"/>
            </w:tcBorders>
            <w:vAlign w:val="center"/>
          </w:tcPr>
          <w:p w14:paraId="5E5176AA">
            <w:pPr>
              <w:jc w:val="center"/>
            </w:pPr>
            <w:r>
              <w:t>SA22218102</w:t>
            </w:r>
          </w:p>
        </w:tc>
        <w:tc>
          <w:tcPr>
            <w:tcW w:w="1081" w:type="dxa"/>
            <w:tcBorders>
              <w:top w:val="single" w:color="000000" w:sz="12" w:space="0"/>
              <w:left w:val="single" w:color="000000" w:sz="4" w:space="0"/>
              <w:bottom w:val="single" w:color="000000" w:sz="4" w:space="0"/>
              <w:right w:val="single" w:color="000000" w:sz="4" w:space="0"/>
            </w:tcBorders>
            <w:vAlign w:val="center"/>
          </w:tcPr>
          <w:p w14:paraId="1AF42A2F">
            <w:pPr>
              <w:jc w:val="center"/>
              <w:rPr>
                <w:rFonts w:ascii="黑体" w:hAnsi="黑体" w:eastAsia="黑体"/>
              </w:rPr>
            </w:pPr>
            <w:r>
              <w:rPr>
                <w:rFonts w:ascii="黑体" w:hAnsi="黑体" w:eastAsia="黑体"/>
              </w:rPr>
              <w:t>所在院系</w:t>
            </w:r>
          </w:p>
        </w:tc>
        <w:tc>
          <w:tcPr>
            <w:tcW w:w="2439" w:type="dxa"/>
            <w:tcBorders>
              <w:top w:val="single" w:color="000000" w:sz="12" w:space="0"/>
              <w:left w:val="single" w:color="000000" w:sz="4" w:space="0"/>
              <w:bottom w:val="single" w:color="000000" w:sz="4" w:space="0"/>
              <w:right w:val="single" w:color="000000" w:sz="12" w:space="0"/>
            </w:tcBorders>
            <w:vAlign w:val="center"/>
          </w:tcPr>
          <w:p w14:paraId="5D1FE995">
            <w:pPr>
              <w:jc w:val="center"/>
            </w:pPr>
            <w:r>
              <w:t>先进技术研究院</w:t>
            </w:r>
          </w:p>
        </w:tc>
      </w:tr>
      <w:tr w14:paraId="29FE3702">
        <w:tblPrEx>
          <w:tblCellMar>
            <w:top w:w="0" w:type="dxa"/>
            <w:left w:w="108" w:type="dxa"/>
            <w:bottom w:w="0" w:type="dxa"/>
            <w:right w:w="108" w:type="dxa"/>
          </w:tblCellMar>
        </w:tblPrEx>
        <w:trPr>
          <w:cantSplit/>
          <w:trHeight w:val="495" w:hRule="atLeast"/>
          <w:jc w:val="center"/>
        </w:trPr>
        <w:tc>
          <w:tcPr>
            <w:tcW w:w="1294" w:type="dxa"/>
            <w:tcBorders>
              <w:top w:val="single" w:color="000000" w:sz="4" w:space="0"/>
              <w:left w:val="single" w:color="000000" w:sz="12" w:space="0"/>
              <w:bottom w:val="single" w:color="000000" w:sz="4" w:space="0"/>
              <w:right w:val="single" w:color="000000" w:sz="4" w:space="0"/>
            </w:tcBorders>
            <w:vAlign w:val="center"/>
          </w:tcPr>
          <w:p w14:paraId="1D721C47">
            <w:pPr>
              <w:jc w:val="center"/>
              <w:rPr>
                <w:rFonts w:ascii="黑体" w:hAnsi="黑体" w:eastAsia="黑体"/>
              </w:rPr>
            </w:pPr>
            <w:r>
              <w:rPr>
                <w:rFonts w:ascii="黑体" w:hAnsi="黑体" w:eastAsia="黑体"/>
              </w:rPr>
              <w:t>学科、专业</w:t>
            </w:r>
          </w:p>
        </w:tc>
        <w:tc>
          <w:tcPr>
            <w:tcW w:w="1276" w:type="dxa"/>
            <w:gridSpan w:val="2"/>
            <w:tcBorders>
              <w:top w:val="single" w:color="000000" w:sz="4" w:space="0"/>
              <w:left w:val="single" w:color="000000" w:sz="4" w:space="0"/>
              <w:bottom w:val="single" w:color="000000" w:sz="4" w:space="0"/>
              <w:right w:val="single" w:color="000000" w:sz="4" w:space="0"/>
            </w:tcBorders>
            <w:vAlign w:val="center"/>
          </w:tcPr>
          <w:p w14:paraId="3CCB5620">
            <w:pPr>
              <w:jc w:val="center"/>
            </w:pPr>
            <w:r>
              <w:t>电子信息</w:t>
            </w:r>
          </w:p>
        </w:tc>
        <w:tc>
          <w:tcPr>
            <w:tcW w:w="1390" w:type="dxa"/>
            <w:gridSpan w:val="2"/>
            <w:tcBorders>
              <w:top w:val="single" w:color="000000" w:sz="4" w:space="0"/>
              <w:left w:val="single" w:color="000000" w:sz="4" w:space="0"/>
              <w:bottom w:val="single" w:color="000000" w:sz="4" w:space="0"/>
              <w:right w:val="single" w:color="000000" w:sz="4" w:space="0"/>
            </w:tcBorders>
            <w:vAlign w:val="center"/>
          </w:tcPr>
          <w:p w14:paraId="4A231B0B">
            <w:pPr>
              <w:jc w:val="center"/>
              <w:rPr>
                <w:rFonts w:ascii="黑体" w:hAnsi="黑体" w:eastAsia="黑体"/>
              </w:rPr>
            </w:pPr>
            <w:r>
              <w:rPr>
                <w:rFonts w:ascii="黑体" w:hAnsi="黑体" w:eastAsia="黑体"/>
              </w:rPr>
              <w:t>研究方向</w:t>
            </w:r>
          </w:p>
        </w:tc>
        <w:tc>
          <w:tcPr>
            <w:tcW w:w="2159" w:type="dxa"/>
            <w:tcBorders>
              <w:top w:val="single" w:color="000000" w:sz="4" w:space="0"/>
              <w:left w:val="single" w:color="000000" w:sz="4" w:space="0"/>
              <w:bottom w:val="single" w:color="000000" w:sz="4" w:space="0"/>
              <w:right w:val="single" w:color="000000" w:sz="4" w:space="0"/>
            </w:tcBorders>
            <w:vAlign w:val="center"/>
          </w:tcPr>
          <w:p w14:paraId="3F07F725">
            <w:pPr>
              <w:jc w:val="center"/>
            </w:pPr>
            <w:r>
              <w:t>计算机技术</w:t>
            </w:r>
          </w:p>
        </w:tc>
        <w:tc>
          <w:tcPr>
            <w:tcW w:w="1081" w:type="dxa"/>
            <w:tcBorders>
              <w:top w:val="single" w:color="000000" w:sz="4" w:space="0"/>
              <w:left w:val="single" w:color="000000" w:sz="4" w:space="0"/>
              <w:bottom w:val="single" w:color="000000" w:sz="4" w:space="0"/>
              <w:right w:val="single" w:color="000000" w:sz="4" w:space="0"/>
            </w:tcBorders>
            <w:vAlign w:val="center"/>
          </w:tcPr>
          <w:p w14:paraId="26076829">
            <w:pPr>
              <w:jc w:val="center"/>
              <w:rPr>
                <w:rFonts w:ascii="黑体" w:hAnsi="黑体" w:eastAsia="黑体"/>
              </w:rPr>
            </w:pPr>
            <w:r>
              <w:rPr>
                <w:rFonts w:ascii="黑体" w:hAnsi="黑体" w:eastAsia="黑体"/>
              </w:rPr>
              <w:t>指导教师</w:t>
            </w:r>
          </w:p>
        </w:tc>
        <w:tc>
          <w:tcPr>
            <w:tcW w:w="2439" w:type="dxa"/>
            <w:tcBorders>
              <w:top w:val="single" w:color="000000" w:sz="4" w:space="0"/>
              <w:left w:val="single" w:color="000000" w:sz="4" w:space="0"/>
              <w:bottom w:val="single" w:color="000000" w:sz="4" w:space="0"/>
              <w:right w:val="single" w:color="000000" w:sz="12" w:space="0"/>
            </w:tcBorders>
            <w:vAlign w:val="center"/>
          </w:tcPr>
          <w:p w14:paraId="5C153EC4">
            <w:pPr>
              <w:jc w:val="center"/>
            </w:pPr>
            <w:r>
              <w:t>李诚（校内导师）</w:t>
            </w:r>
          </w:p>
          <w:p w14:paraId="41E39F56">
            <w:pPr>
              <w:jc w:val="center"/>
            </w:pPr>
            <w:r>
              <w:t>汪文祥（企业导师）</w:t>
            </w:r>
          </w:p>
        </w:tc>
      </w:tr>
      <w:tr w14:paraId="640BA512">
        <w:tblPrEx>
          <w:tblCellMar>
            <w:top w:w="0" w:type="dxa"/>
            <w:left w:w="108" w:type="dxa"/>
            <w:bottom w:w="0" w:type="dxa"/>
            <w:right w:w="108" w:type="dxa"/>
          </w:tblCellMar>
        </w:tblPrEx>
        <w:trPr>
          <w:cantSplit/>
          <w:trHeight w:val="465" w:hRule="atLeast"/>
          <w:jc w:val="center"/>
        </w:trPr>
        <w:tc>
          <w:tcPr>
            <w:tcW w:w="2570" w:type="dxa"/>
            <w:gridSpan w:val="3"/>
            <w:tcBorders>
              <w:top w:val="single" w:color="000000" w:sz="4" w:space="0"/>
              <w:left w:val="single" w:color="000000" w:sz="12" w:space="0"/>
              <w:bottom w:val="single" w:color="000000" w:sz="4" w:space="0"/>
              <w:right w:val="single" w:color="000000" w:sz="4" w:space="0"/>
            </w:tcBorders>
            <w:vAlign w:val="center"/>
          </w:tcPr>
          <w:p w14:paraId="6A8BACAD">
            <w:pPr>
              <w:rPr>
                <w:rFonts w:ascii="黑体" w:hAnsi="黑体" w:eastAsia="黑体"/>
              </w:rPr>
            </w:pPr>
            <w:r>
              <w:rPr>
                <w:rFonts w:ascii="黑体" w:hAnsi="黑体" w:eastAsia="黑体"/>
              </w:rPr>
              <w:t>拟撰写的学位论文题目</w:t>
            </w:r>
          </w:p>
        </w:tc>
        <w:tc>
          <w:tcPr>
            <w:tcW w:w="7069" w:type="dxa"/>
            <w:gridSpan w:val="5"/>
            <w:tcBorders>
              <w:top w:val="single" w:color="000000" w:sz="4" w:space="0"/>
              <w:left w:val="single" w:color="000000" w:sz="4" w:space="0"/>
              <w:bottom w:val="single" w:color="000000" w:sz="4" w:space="0"/>
              <w:right w:val="single" w:color="000000" w:sz="12" w:space="0"/>
            </w:tcBorders>
            <w:vAlign w:val="center"/>
          </w:tcPr>
          <w:p w14:paraId="2A0C5191">
            <w:pPr>
              <w:jc w:val="center"/>
              <w:rPr>
                <w:rFonts w:ascii="黑体" w:hAnsi="黑体" w:eastAsia="黑体"/>
              </w:rPr>
            </w:pPr>
            <w:r>
              <w:rPr>
                <w:rFonts w:ascii="黑体" w:hAnsi="黑体" w:eastAsia="黑体"/>
              </w:rPr>
              <w:t>基于龙芯平台的加速器互联接口设计</w:t>
            </w:r>
          </w:p>
        </w:tc>
      </w:tr>
      <w:tr w14:paraId="04149607">
        <w:tblPrEx>
          <w:tblCellMar>
            <w:top w:w="0" w:type="dxa"/>
            <w:left w:w="108" w:type="dxa"/>
            <w:bottom w:w="0" w:type="dxa"/>
            <w:right w:w="108" w:type="dxa"/>
          </w:tblCellMar>
        </w:tblPrEx>
        <w:trPr>
          <w:cantSplit/>
          <w:trHeight w:val="465" w:hRule="atLeast"/>
          <w:jc w:val="center"/>
        </w:trPr>
        <w:tc>
          <w:tcPr>
            <w:tcW w:w="2570" w:type="dxa"/>
            <w:gridSpan w:val="3"/>
            <w:tcBorders>
              <w:top w:val="single" w:color="000000" w:sz="4" w:space="0"/>
              <w:left w:val="single" w:color="000000" w:sz="12" w:space="0"/>
              <w:bottom w:val="single" w:color="000000" w:sz="4" w:space="0"/>
              <w:right w:val="single" w:color="000000" w:sz="4" w:space="0"/>
            </w:tcBorders>
            <w:vAlign w:val="center"/>
          </w:tcPr>
          <w:p w14:paraId="68DDC981">
            <w:pPr>
              <w:rPr>
                <w:rFonts w:ascii="黑体" w:hAnsi="黑体" w:eastAsia="黑体"/>
              </w:rPr>
            </w:pPr>
            <w:r>
              <w:rPr>
                <w:rFonts w:ascii="黑体" w:hAnsi="黑体" w:eastAsia="黑体"/>
              </w:rPr>
              <w:t>学生类别</w:t>
            </w:r>
          </w:p>
        </w:tc>
        <w:tc>
          <w:tcPr>
            <w:tcW w:w="7069" w:type="dxa"/>
            <w:gridSpan w:val="5"/>
            <w:tcBorders>
              <w:top w:val="single" w:color="000000" w:sz="4" w:space="0"/>
              <w:left w:val="single" w:color="000000" w:sz="4" w:space="0"/>
              <w:bottom w:val="single" w:color="000000" w:sz="4" w:space="0"/>
              <w:right w:val="single" w:color="000000" w:sz="12" w:space="0"/>
            </w:tcBorders>
            <w:vAlign w:val="center"/>
          </w:tcPr>
          <w:p w14:paraId="16B8DEE1">
            <w:pPr>
              <w:pStyle w:val="26"/>
              <w:numPr>
                <w:ilvl w:val="0"/>
                <w:numId w:val="8"/>
              </w:numPr>
              <w:rPr>
                <w:rFonts w:ascii="黑体" w:hAnsi="黑体" w:eastAsia="黑体"/>
              </w:rPr>
            </w:pPr>
            <w:r>
              <w:rPr>
                <w:rFonts w:ascii="黑体" w:hAnsi="黑体" w:eastAsia="黑体"/>
              </w:rPr>
              <w:t>学术硕士   ☑ 专业硕士   □ 学术博士   □ 专业博士</w:t>
            </w:r>
          </w:p>
        </w:tc>
      </w:tr>
      <w:tr w14:paraId="073A74F9">
        <w:tblPrEx>
          <w:tblCellMar>
            <w:top w:w="0" w:type="dxa"/>
            <w:left w:w="108" w:type="dxa"/>
            <w:bottom w:w="0" w:type="dxa"/>
            <w:right w:w="108" w:type="dxa"/>
          </w:tblCellMar>
        </w:tblPrEx>
        <w:trPr>
          <w:cantSplit/>
          <w:trHeight w:val="460" w:hRule="exact"/>
          <w:jc w:val="center"/>
        </w:trPr>
        <w:tc>
          <w:tcPr>
            <w:tcW w:w="9639" w:type="dxa"/>
            <w:gridSpan w:val="8"/>
            <w:tcBorders>
              <w:top w:val="single" w:color="000000" w:sz="4" w:space="0"/>
              <w:left w:val="single" w:color="000000" w:sz="12" w:space="0"/>
              <w:bottom w:val="single" w:color="000000" w:sz="4" w:space="0"/>
              <w:right w:val="single" w:color="000000" w:sz="12" w:space="0"/>
            </w:tcBorders>
            <w:vAlign w:val="center"/>
          </w:tcPr>
          <w:p w14:paraId="14CDE710">
            <w:pPr>
              <w:jc w:val="center"/>
              <w:rPr>
                <w:rFonts w:ascii="黑体" w:hAnsi="黑体" w:eastAsia="黑体"/>
              </w:rPr>
            </w:pPr>
            <w:r>
              <w:rPr>
                <w:rFonts w:ascii="黑体" w:hAnsi="黑体" w:eastAsia="黑体"/>
              </w:rPr>
              <w:t>中期考核评审组成员名单</w:t>
            </w:r>
          </w:p>
        </w:tc>
      </w:tr>
      <w:tr w14:paraId="05AA9501">
        <w:tblPrEx>
          <w:tblCellMar>
            <w:top w:w="0" w:type="dxa"/>
            <w:left w:w="108" w:type="dxa"/>
            <w:bottom w:w="0" w:type="dxa"/>
            <w:right w:w="108" w:type="dxa"/>
          </w:tblCellMar>
        </w:tblPrEx>
        <w:trPr>
          <w:cantSplit/>
          <w:trHeight w:val="452" w:hRule="exact"/>
          <w:jc w:val="center"/>
        </w:trPr>
        <w:tc>
          <w:tcPr>
            <w:tcW w:w="1856" w:type="dxa"/>
            <w:gridSpan w:val="2"/>
            <w:tcBorders>
              <w:top w:val="single" w:color="000000" w:sz="4" w:space="0"/>
              <w:left w:val="single" w:color="000000" w:sz="12" w:space="0"/>
              <w:bottom w:val="single" w:color="000000" w:sz="4" w:space="0"/>
              <w:right w:val="single" w:color="000000" w:sz="4" w:space="0"/>
            </w:tcBorders>
            <w:vAlign w:val="center"/>
          </w:tcPr>
          <w:p w14:paraId="544599E6">
            <w:pPr>
              <w:jc w:val="center"/>
            </w:pPr>
            <w:r>
              <w:t>姓名</w:t>
            </w:r>
          </w:p>
        </w:tc>
        <w:tc>
          <w:tcPr>
            <w:tcW w:w="1421" w:type="dxa"/>
            <w:gridSpan w:val="2"/>
            <w:tcBorders>
              <w:top w:val="single" w:color="000000" w:sz="4" w:space="0"/>
              <w:left w:val="single" w:color="000000" w:sz="4" w:space="0"/>
              <w:bottom w:val="single" w:color="000000" w:sz="4" w:space="0"/>
              <w:right w:val="single" w:color="000000" w:sz="4" w:space="0"/>
            </w:tcBorders>
            <w:vAlign w:val="center"/>
          </w:tcPr>
          <w:p w14:paraId="631BD62E">
            <w:pPr>
              <w:jc w:val="center"/>
            </w:pPr>
            <w:r>
              <w:t>职称</w:t>
            </w:r>
          </w:p>
        </w:tc>
        <w:tc>
          <w:tcPr>
            <w:tcW w:w="3923" w:type="dxa"/>
            <w:gridSpan w:val="3"/>
            <w:tcBorders>
              <w:top w:val="single" w:color="000000" w:sz="4" w:space="0"/>
              <w:left w:val="single" w:color="000000" w:sz="4" w:space="0"/>
              <w:bottom w:val="single" w:color="000000" w:sz="4" w:space="0"/>
              <w:right w:val="single" w:color="000000" w:sz="4" w:space="0"/>
            </w:tcBorders>
            <w:vAlign w:val="center"/>
          </w:tcPr>
          <w:p w14:paraId="6FB5E170">
            <w:pPr>
              <w:jc w:val="center"/>
            </w:pPr>
            <w:r>
              <w:t>工作单位</w:t>
            </w:r>
          </w:p>
        </w:tc>
        <w:tc>
          <w:tcPr>
            <w:tcW w:w="2439" w:type="dxa"/>
            <w:tcBorders>
              <w:top w:val="single" w:color="000000" w:sz="4" w:space="0"/>
              <w:left w:val="single" w:color="000000" w:sz="4" w:space="0"/>
              <w:bottom w:val="single" w:color="000000" w:sz="4" w:space="0"/>
              <w:right w:val="single" w:color="000000" w:sz="12" w:space="0"/>
            </w:tcBorders>
            <w:vAlign w:val="center"/>
          </w:tcPr>
          <w:p w14:paraId="73F01B76">
            <w:pPr>
              <w:jc w:val="center"/>
            </w:pPr>
            <w:r>
              <w:t>签名</w:t>
            </w:r>
          </w:p>
        </w:tc>
      </w:tr>
      <w:tr w14:paraId="37FD1D07">
        <w:tblPrEx>
          <w:tblCellMar>
            <w:top w:w="0" w:type="dxa"/>
            <w:left w:w="108" w:type="dxa"/>
            <w:bottom w:w="0" w:type="dxa"/>
            <w:right w:w="108" w:type="dxa"/>
          </w:tblCellMar>
        </w:tblPrEx>
        <w:trPr>
          <w:cantSplit/>
          <w:trHeight w:val="465" w:hRule="atLeast"/>
          <w:jc w:val="center"/>
        </w:trPr>
        <w:tc>
          <w:tcPr>
            <w:tcW w:w="1856" w:type="dxa"/>
            <w:gridSpan w:val="2"/>
            <w:tcBorders>
              <w:top w:val="single" w:color="000000" w:sz="4" w:space="0"/>
              <w:left w:val="single" w:color="000000" w:sz="12" w:space="0"/>
              <w:bottom w:val="single" w:color="000000" w:sz="4" w:space="0"/>
              <w:right w:val="single" w:color="000000" w:sz="4" w:space="0"/>
            </w:tcBorders>
            <w:vAlign w:val="center"/>
          </w:tcPr>
          <w:p w14:paraId="587A0A13">
            <w:pPr>
              <w:jc w:val="center"/>
            </w:pPr>
          </w:p>
        </w:tc>
        <w:tc>
          <w:tcPr>
            <w:tcW w:w="1421" w:type="dxa"/>
            <w:gridSpan w:val="2"/>
            <w:tcBorders>
              <w:top w:val="single" w:color="000000" w:sz="4" w:space="0"/>
              <w:left w:val="single" w:color="000000" w:sz="4" w:space="0"/>
              <w:bottom w:val="single" w:color="000000" w:sz="4" w:space="0"/>
              <w:right w:val="single" w:color="000000" w:sz="4" w:space="0"/>
            </w:tcBorders>
            <w:vAlign w:val="center"/>
          </w:tcPr>
          <w:p w14:paraId="7CFD1F8B">
            <w:pPr>
              <w:jc w:val="center"/>
            </w:pPr>
          </w:p>
        </w:tc>
        <w:tc>
          <w:tcPr>
            <w:tcW w:w="3923" w:type="dxa"/>
            <w:gridSpan w:val="3"/>
            <w:tcBorders>
              <w:top w:val="single" w:color="000000" w:sz="4" w:space="0"/>
              <w:left w:val="single" w:color="000000" w:sz="4" w:space="0"/>
              <w:bottom w:val="single" w:color="000000" w:sz="4" w:space="0"/>
              <w:right w:val="single" w:color="000000" w:sz="4" w:space="0"/>
            </w:tcBorders>
            <w:vAlign w:val="center"/>
          </w:tcPr>
          <w:p w14:paraId="7EC17E66">
            <w:pPr>
              <w:jc w:val="center"/>
            </w:pPr>
          </w:p>
        </w:tc>
        <w:tc>
          <w:tcPr>
            <w:tcW w:w="2439" w:type="dxa"/>
            <w:tcBorders>
              <w:top w:val="single" w:color="000000" w:sz="4" w:space="0"/>
              <w:left w:val="single" w:color="000000" w:sz="4" w:space="0"/>
              <w:bottom w:val="single" w:color="000000" w:sz="4" w:space="0"/>
              <w:right w:val="single" w:color="000000" w:sz="12" w:space="0"/>
            </w:tcBorders>
            <w:vAlign w:val="center"/>
          </w:tcPr>
          <w:p w14:paraId="7AC4C4FC">
            <w:pPr>
              <w:jc w:val="center"/>
            </w:pPr>
          </w:p>
        </w:tc>
      </w:tr>
      <w:tr w14:paraId="207F33ED">
        <w:tblPrEx>
          <w:tblCellMar>
            <w:top w:w="0" w:type="dxa"/>
            <w:left w:w="108" w:type="dxa"/>
            <w:bottom w:w="0" w:type="dxa"/>
            <w:right w:w="108" w:type="dxa"/>
          </w:tblCellMar>
        </w:tblPrEx>
        <w:trPr>
          <w:cantSplit/>
          <w:trHeight w:val="465" w:hRule="atLeast"/>
          <w:jc w:val="center"/>
        </w:trPr>
        <w:tc>
          <w:tcPr>
            <w:tcW w:w="1856" w:type="dxa"/>
            <w:gridSpan w:val="2"/>
            <w:tcBorders>
              <w:top w:val="single" w:color="000000" w:sz="4" w:space="0"/>
              <w:left w:val="single" w:color="000000" w:sz="12" w:space="0"/>
              <w:bottom w:val="single" w:color="000000" w:sz="4" w:space="0"/>
              <w:right w:val="single" w:color="000000" w:sz="4" w:space="0"/>
            </w:tcBorders>
            <w:vAlign w:val="center"/>
          </w:tcPr>
          <w:p w14:paraId="0A155A78">
            <w:pPr>
              <w:jc w:val="center"/>
            </w:pPr>
          </w:p>
        </w:tc>
        <w:tc>
          <w:tcPr>
            <w:tcW w:w="1421" w:type="dxa"/>
            <w:gridSpan w:val="2"/>
            <w:tcBorders>
              <w:top w:val="single" w:color="000000" w:sz="4" w:space="0"/>
              <w:left w:val="single" w:color="000000" w:sz="4" w:space="0"/>
              <w:bottom w:val="single" w:color="000000" w:sz="4" w:space="0"/>
              <w:right w:val="single" w:color="000000" w:sz="4" w:space="0"/>
            </w:tcBorders>
            <w:vAlign w:val="center"/>
          </w:tcPr>
          <w:p w14:paraId="59B4D63D">
            <w:pPr>
              <w:jc w:val="center"/>
            </w:pPr>
          </w:p>
        </w:tc>
        <w:tc>
          <w:tcPr>
            <w:tcW w:w="3923" w:type="dxa"/>
            <w:gridSpan w:val="3"/>
            <w:tcBorders>
              <w:top w:val="single" w:color="000000" w:sz="4" w:space="0"/>
              <w:left w:val="single" w:color="000000" w:sz="4" w:space="0"/>
              <w:bottom w:val="single" w:color="000000" w:sz="4" w:space="0"/>
              <w:right w:val="single" w:color="000000" w:sz="4" w:space="0"/>
            </w:tcBorders>
            <w:vAlign w:val="center"/>
          </w:tcPr>
          <w:p w14:paraId="1C5FE5A6">
            <w:pPr>
              <w:jc w:val="center"/>
            </w:pPr>
          </w:p>
        </w:tc>
        <w:tc>
          <w:tcPr>
            <w:tcW w:w="2439" w:type="dxa"/>
            <w:tcBorders>
              <w:top w:val="single" w:color="000000" w:sz="4" w:space="0"/>
              <w:left w:val="single" w:color="000000" w:sz="4" w:space="0"/>
              <w:bottom w:val="single" w:color="000000" w:sz="4" w:space="0"/>
              <w:right w:val="single" w:color="000000" w:sz="12" w:space="0"/>
            </w:tcBorders>
            <w:vAlign w:val="center"/>
          </w:tcPr>
          <w:p w14:paraId="6B790B1E">
            <w:pPr>
              <w:jc w:val="center"/>
            </w:pPr>
          </w:p>
        </w:tc>
      </w:tr>
      <w:tr w14:paraId="26995489">
        <w:tblPrEx>
          <w:tblCellMar>
            <w:top w:w="0" w:type="dxa"/>
            <w:left w:w="108" w:type="dxa"/>
            <w:bottom w:w="0" w:type="dxa"/>
            <w:right w:w="108" w:type="dxa"/>
          </w:tblCellMar>
        </w:tblPrEx>
        <w:trPr>
          <w:cantSplit/>
          <w:trHeight w:val="465" w:hRule="atLeast"/>
          <w:jc w:val="center"/>
        </w:trPr>
        <w:tc>
          <w:tcPr>
            <w:tcW w:w="1856" w:type="dxa"/>
            <w:gridSpan w:val="2"/>
            <w:tcBorders>
              <w:top w:val="single" w:color="000000" w:sz="4" w:space="0"/>
              <w:left w:val="single" w:color="000000" w:sz="12" w:space="0"/>
              <w:bottom w:val="single" w:color="000000" w:sz="4" w:space="0"/>
              <w:right w:val="single" w:color="000000" w:sz="4" w:space="0"/>
            </w:tcBorders>
            <w:vAlign w:val="center"/>
          </w:tcPr>
          <w:p w14:paraId="27859836">
            <w:pPr>
              <w:jc w:val="center"/>
            </w:pPr>
          </w:p>
        </w:tc>
        <w:tc>
          <w:tcPr>
            <w:tcW w:w="1421" w:type="dxa"/>
            <w:gridSpan w:val="2"/>
            <w:tcBorders>
              <w:top w:val="single" w:color="000000" w:sz="4" w:space="0"/>
              <w:left w:val="single" w:color="000000" w:sz="4" w:space="0"/>
              <w:bottom w:val="single" w:color="000000" w:sz="4" w:space="0"/>
              <w:right w:val="single" w:color="000000" w:sz="4" w:space="0"/>
            </w:tcBorders>
            <w:vAlign w:val="center"/>
          </w:tcPr>
          <w:p w14:paraId="147A0F70">
            <w:pPr>
              <w:jc w:val="center"/>
            </w:pPr>
          </w:p>
        </w:tc>
        <w:tc>
          <w:tcPr>
            <w:tcW w:w="3923" w:type="dxa"/>
            <w:gridSpan w:val="3"/>
            <w:tcBorders>
              <w:top w:val="single" w:color="000000" w:sz="4" w:space="0"/>
              <w:left w:val="single" w:color="000000" w:sz="4" w:space="0"/>
              <w:bottom w:val="single" w:color="000000" w:sz="4" w:space="0"/>
              <w:right w:val="single" w:color="000000" w:sz="4" w:space="0"/>
            </w:tcBorders>
            <w:vAlign w:val="center"/>
          </w:tcPr>
          <w:p w14:paraId="38DF1D78">
            <w:pPr>
              <w:jc w:val="center"/>
            </w:pPr>
          </w:p>
        </w:tc>
        <w:tc>
          <w:tcPr>
            <w:tcW w:w="2439" w:type="dxa"/>
            <w:tcBorders>
              <w:top w:val="single" w:color="000000" w:sz="4" w:space="0"/>
              <w:left w:val="single" w:color="000000" w:sz="4" w:space="0"/>
              <w:bottom w:val="single" w:color="000000" w:sz="4" w:space="0"/>
              <w:right w:val="single" w:color="000000" w:sz="12" w:space="0"/>
            </w:tcBorders>
            <w:vAlign w:val="center"/>
          </w:tcPr>
          <w:p w14:paraId="35CC651A">
            <w:pPr>
              <w:jc w:val="center"/>
            </w:pPr>
          </w:p>
        </w:tc>
      </w:tr>
      <w:tr w14:paraId="482AEA01">
        <w:tblPrEx>
          <w:tblCellMar>
            <w:top w:w="0" w:type="dxa"/>
            <w:left w:w="108" w:type="dxa"/>
            <w:bottom w:w="0" w:type="dxa"/>
            <w:right w:w="108" w:type="dxa"/>
          </w:tblCellMar>
        </w:tblPrEx>
        <w:trPr>
          <w:cantSplit/>
          <w:trHeight w:val="465" w:hRule="atLeast"/>
          <w:jc w:val="center"/>
        </w:trPr>
        <w:tc>
          <w:tcPr>
            <w:tcW w:w="1856" w:type="dxa"/>
            <w:gridSpan w:val="2"/>
            <w:tcBorders>
              <w:top w:val="single" w:color="000000" w:sz="4" w:space="0"/>
              <w:left w:val="single" w:color="000000" w:sz="12" w:space="0"/>
              <w:bottom w:val="single" w:color="000000" w:sz="4" w:space="0"/>
              <w:right w:val="single" w:color="000000" w:sz="4" w:space="0"/>
            </w:tcBorders>
            <w:vAlign w:val="center"/>
          </w:tcPr>
          <w:p w14:paraId="5227EE18">
            <w:pPr>
              <w:jc w:val="center"/>
            </w:pPr>
          </w:p>
        </w:tc>
        <w:tc>
          <w:tcPr>
            <w:tcW w:w="1421" w:type="dxa"/>
            <w:gridSpan w:val="2"/>
            <w:tcBorders>
              <w:top w:val="single" w:color="000000" w:sz="4" w:space="0"/>
              <w:left w:val="single" w:color="000000" w:sz="4" w:space="0"/>
              <w:bottom w:val="single" w:color="000000" w:sz="4" w:space="0"/>
              <w:right w:val="single" w:color="000000" w:sz="4" w:space="0"/>
            </w:tcBorders>
            <w:vAlign w:val="center"/>
          </w:tcPr>
          <w:p w14:paraId="3B4CAE5C">
            <w:pPr>
              <w:jc w:val="center"/>
            </w:pPr>
          </w:p>
        </w:tc>
        <w:tc>
          <w:tcPr>
            <w:tcW w:w="3923" w:type="dxa"/>
            <w:gridSpan w:val="3"/>
            <w:tcBorders>
              <w:top w:val="single" w:color="000000" w:sz="4" w:space="0"/>
              <w:left w:val="single" w:color="000000" w:sz="4" w:space="0"/>
              <w:bottom w:val="single" w:color="000000" w:sz="4" w:space="0"/>
              <w:right w:val="single" w:color="000000" w:sz="4" w:space="0"/>
            </w:tcBorders>
            <w:vAlign w:val="center"/>
          </w:tcPr>
          <w:p w14:paraId="12A8F7D6">
            <w:pPr>
              <w:jc w:val="center"/>
            </w:pPr>
          </w:p>
        </w:tc>
        <w:tc>
          <w:tcPr>
            <w:tcW w:w="2439" w:type="dxa"/>
            <w:tcBorders>
              <w:top w:val="single" w:color="000000" w:sz="4" w:space="0"/>
              <w:left w:val="single" w:color="000000" w:sz="4" w:space="0"/>
              <w:bottom w:val="single" w:color="000000" w:sz="4" w:space="0"/>
              <w:right w:val="single" w:color="000000" w:sz="12" w:space="0"/>
            </w:tcBorders>
            <w:vAlign w:val="center"/>
          </w:tcPr>
          <w:p w14:paraId="4553B435">
            <w:pPr>
              <w:jc w:val="center"/>
            </w:pPr>
          </w:p>
        </w:tc>
      </w:tr>
      <w:tr w14:paraId="4586EA3D">
        <w:tblPrEx>
          <w:tblCellMar>
            <w:top w:w="0" w:type="dxa"/>
            <w:left w:w="108" w:type="dxa"/>
            <w:bottom w:w="0" w:type="dxa"/>
            <w:right w:w="108" w:type="dxa"/>
          </w:tblCellMar>
        </w:tblPrEx>
        <w:trPr>
          <w:cantSplit/>
          <w:trHeight w:val="465" w:hRule="atLeast"/>
          <w:jc w:val="center"/>
        </w:trPr>
        <w:tc>
          <w:tcPr>
            <w:tcW w:w="1856" w:type="dxa"/>
            <w:gridSpan w:val="2"/>
            <w:tcBorders>
              <w:top w:val="single" w:color="000000" w:sz="4" w:space="0"/>
              <w:left w:val="single" w:color="000000" w:sz="12" w:space="0"/>
              <w:bottom w:val="single" w:color="000000" w:sz="4" w:space="0"/>
              <w:right w:val="single" w:color="000000" w:sz="4" w:space="0"/>
            </w:tcBorders>
            <w:vAlign w:val="center"/>
          </w:tcPr>
          <w:p w14:paraId="2BCCCF2B">
            <w:pPr>
              <w:jc w:val="center"/>
            </w:pPr>
          </w:p>
        </w:tc>
        <w:tc>
          <w:tcPr>
            <w:tcW w:w="1421" w:type="dxa"/>
            <w:gridSpan w:val="2"/>
            <w:tcBorders>
              <w:top w:val="single" w:color="000000" w:sz="4" w:space="0"/>
              <w:left w:val="single" w:color="000000" w:sz="4" w:space="0"/>
              <w:bottom w:val="single" w:color="000000" w:sz="4" w:space="0"/>
              <w:right w:val="single" w:color="000000" w:sz="4" w:space="0"/>
            </w:tcBorders>
            <w:vAlign w:val="center"/>
          </w:tcPr>
          <w:p w14:paraId="7DD12843">
            <w:pPr>
              <w:jc w:val="center"/>
            </w:pPr>
          </w:p>
        </w:tc>
        <w:tc>
          <w:tcPr>
            <w:tcW w:w="3923" w:type="dxa"/>
            <w:gridSpan w:val="3"/>
            <w:tcBorders>
              <w:top w:val="single" w:color="000000" w:sz="4" w:space="0"/>
              <w:left w:val="single" w:color="000000" w:sz="4" w:space="0"/>
              <w:bottom w:val="single" w:color="000000" w:sz="4" w:space="0"/>
              <w:right w:val="single" w:color="000000" w:sz="4" w:space="0"/>
            </w:tcBorders>
            <w:vAlign w:val="center"/>
          </w:tcPr>
          <w:p w14:paraId="48FA21DD">
            <w:pPr>
              <w:jc w:val="center"/>
            </w:pPr>
          </w:p>
        </w:tc>
        <w:tc>
          <w:tcPr>
            <w:tcW w:w="2439" w:type="dxa"/>
            <w:tcBorders>
              <w:top w:val="single" w:color="000000" w:sz="4" w:space="0"/>
              <w:left w:val="single" w:color="000000" w:sz="4" w:space="0"/>
              <w:bottom w:val="single" w:color="000000" w:sz="4" w:space="0"/>
              <w:right w:val="single" w:color="000000" w:sz="12" w:space="0"/>
            </w:tcBorders>
            <w:vAlign w:val="center"/>
          </w:tcPr>
          <w:p w14:paraId="6D54A2DE">
            <w:pPr>
              <w:jc w:val="center"/>
            </w:pPr>
          </w:p>
        </w:tc>
      </w:tr>
      <w:tr w14:paraId="2BAFB82E">
        <w:tblPrEx>
          <w:tblCellMar>
            <w:top w:w="0" w:type="dxa"/>
            <w:left w:w="108" w:type="dxa"/>
            <w:bottom w:w="0" w:type="dxa"/>
            <w:right w:w="108" w:type="dxa"/>
          </w:tblCellMar>
        </w:tblPrEx>
        <w:trPr>
          <w:trHeight w:val="2558" w:hRule="atLeast"/>
          <w:jc w:val="center"/>
        </w:trPr>
        <w:tc>
          <w:tcPr>
            <w:tcW w:w="9639" w:type="dxa"/>
            <w:gridSpan w:val="8"/>
            <w:tcBorders>
              <w:top w:val="single" w:color="000000" w:sz="4" w:space="0"/>
              <w:left w:val="single" w:color="000000" w:sz="12" w:space="0"/>
              <w:bottom w:val="single" w:color="000000" w:sz="4" w:space="0"/>
              <w:right w:val="single" w:color="000000" w:sz="12" w:space="0"/>
            </w:tcBorders>
          </w:tcPr>
          <w:p w14:paraId="5F905A9F">
            <w:r>
              <w:t>指导教师意见：</w:t>
            </w:r>
          </w:p>
          <w:p w14:paraId="6691CB78"/>
          <w:p w14:paraId="496FC967">
            <w:r>
              <w:t xml:space="preserve">    同意袁宇彤同学进行中期考核</w:t>
            </w:r>
          </w:p>
          <w:p w14:paraId="167A7018"/>
          <w:p w14:paraId="663FD884"/>
          <w:p w14:paraId="4C44BAA2"/>
          <w:p w14:paraId="4BC2B0F5"/>
          <w:p w14:paraId="7B4125E1"/>
          <w:p w14:paraId="5FC0B811">
            <w:r>
              <w:drawing>
                <wp:anchor distT="0" distB="0" distL="114300" distR="114300" simplePos="0" relativeHeight="251659264" behindDoc="0" locked="0" layoutInCell="1" allowOverlap="1">
                  <wp:simplePos x="0" y="0"/>
                  <wp:positionH relativeFrom="column">
                    <wp:posOffset>1799590</wp:posOffset>
                  </wp:positionH>
                  <wp:positionV relativeFrom="paragraph">
                    <wp:posOffset>128270</wp:posOffset>
                  </wp:positionV>
                  <wp:extent cx="496570" cy="340360"/>
                  <wp:effectExtent l="0" t="0" r="0" b="0"/>
                  <wp:wrapSquare wrapText="bothSides"/>
                  <wp:docPr id="6"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图片包含 文本&#10;&#10;描述已自动生成"/>
                          <pic:cNvPicPr>
                            <a:picLocks noChangeAspect="1" noChangeArrowheads="1"/>
                          </pic:cNvPicPr>
                        </pic:nvPicPr>
                        <pic:blipFill>
                          <a:blip r:embed="rId16"/>
                          <a:stretch>
                            <a:fillRect/>
                          </a:stretch>
                        </pic:blipFill>
                        <pic:spPr>
                          <a:xfrm>
                            <a:off x="0" y="0"/>
                            <a:ext cx="496570" cy="340360"/>
                          </a:xfrm>
                          <a:prstGeom prst="rect">
                            <a:avLst/>
                          </a:prstGeom>
                        </pic:spPr>
                      </pic:pic>
                    </a:graphicData>
                  </a:graphic>
                </wp:anchor>
              </w:drawing>
            </w:r>
          </w:p>
          <w:p w14:paraId="07AEFD6C">
            <w:pPr>
              <w:ind w:firstLine="1260"/>
            </w:pPr>
            <w:r>
              <w:t xml:space="preserve">指导教师签字：  实践导师签字（专业学位硕博生须签字）： </w:t>
            </w:r>
          </w:p>
          <w:p w14:paraId="239E457F">
            <w:pPr>
              <w:ind w:firstLine="1260"/>
            </w:pPr>
          </w:p>
          <w:p w14:paraId="3CF031E4">
            <w:r>
              <w:t xml:space="preserve">                                                                     2024年  10月  30日         </w:t>
            </w:r>
          </w:p>
        </w:tc>
      </w:tr>
      <w:tr w14:paraId="33D8A284">
        <w:tblPrEx>
          <w:tblCellMar>
            <w:top w:w="0" w:type="dxa"/>
            <w:left w:w="108" w:type="dxa"/>
            <w:bottom w:w="0" w:type="dxa"/>
            <w:right w:w="108" w:type="dxa"/>
          </w:tblCellMar>
        </w:tblPrEx>
        <w:trPr>
          <w:trHeight w:val="2932" w:hRule="atLeast"/>
          <w:jc w:val="center"/>
        </w:trPr>
        <w:tc>
          <w:tcPr>
            <w:tcW w:w="9639" w:type="dxa"/>
            <w:gridSpan w:val="8"/>
            <w:tcBorders>
              <w:top w:val="single" w:color="000000" w:sz="4" w:space="0"/>
              <w:left w:val="single" w:color="000000" w:sz="12" w:space="0"/>
              <w:bottom w:val="single" w:color="000000" w:sz="12" w:space="0"/>
              <w:right w:val="single" w:color="000000" w:sz="12" w:space="0"/>
            </w:tcBorders>
          </w:tcPr>
          <w:p w14:paraId="1CF60AE9">
            <w:r>
              <w:t>评审小组意见：（是否通过中期考核，是否需要修改等）</w:t>
            </w:r>
          </w:p>
          <w:p w14:paraId="0EA414E7"/>
          <w:p w14:paraId="2688CF42"/>
          <w:p w14:paraId="5B9258EB"/>
          <w:p w14:paraId="3C7F9166"/>
          <w:p w14:paraId="2EFBF7A3"/>
          <w:p w14:paraId="38164EB0"/>
          <w:p w14:paraId="13856A82"/>
          <w:p w14:paraId="437AB389"/>
          <w:p w14:paraId="545AE4C8"/>
          <w:p w14:paraId="09CF0A54"/>
          <w:p w14:paraId="67A4C17A">
            <w:pPr>
              <w:jc w:val="center"/>
            </w:pPr>
            <w:r>
              <w:t xml:space="preserve">                             评审小组组长签字：</w:t>
            </w:r>
          </w:p>
          <w:p w14:paraId="6976CA06">
            <w:r>
              <w:t xml:space="preserve">                                                                           年    月    日</w:t>
            </w:r>
          </w:p>
        </w:tc>
      </w:tr>
    </w:tbl>
    <w:p w14:paraId="6AA430D8">
      <w:pPr>
        <w:pStyle w:val="26"/>
        <w:spacing w:line="360" w:lineRule="auto"/>
        <w:ind w:right="240" w:firstLine="0"/>
        <w:rPr>
          <w:rFonts w:ascii="仿宋" w:hAnsi="仿宋" w:eastAsia="仿宋"/>
          <w:sz w:val="24"/>
          <w:szCs w:val="24"/>
        </w:rPr>
      </w:pPr>
    </w:p>
    <w:p w14:paraId="02B524DE">
      <w:pPr>
        <w:ind w:firstLine="420"/>
        <w:rPr>
          <w:rFonts w:ascii="Times New Roman" w:hAnsi="Times New Roman" w:cs="Times New Roman" w:eastAsiaTheme="minorEastAsia"/>
          <w:szCs w:val="21"/>
          <w:lang w:val="en-US" w:eastAsia="zh-CN"/>
        </w:rPr>
      </w:pPr>
    </w:p>
    <w:p w14:paraId="6F73B3C3">
      <w:pPr>
        <w:ind w:firstLine="420"/>
        <w:rPr>
          <w:rFonts w:ascii="Times New Roman" w:hAnsi="Times New Roman" w:cs="Times New Roman" w:eastAsiaTheme="minorEastAsia"/>
          <w:szCs w:val="21"/>
          <w:lang w:val="en-US" w:eastAsia="zh-CN"/>
        </w:rPr>
      </w:pPr>
    </w:p>
    <w:p w14:paraId="0B05075E">
      <w:pPr>
        <w:ind w:firstLine="420"/>
        <w:rPr>
          <w:rFonts w:ascii="Times New Roman" w:hAnsi="Times New Roman" w:cs="Times New Roman" w:eastAsiaTheme="minorEastAsia"/>
          <w:szCs w:val="21"/>
          <w:lang w:val="en-US" w:eastAsia="zh-CN"/>
        </w:rPr>
      </w:pPr>
    </w:p>
    <w:p w14:paraId="6966FEA7">
      <w:pPr>
        <w:ind w:firstLine="420"/>
        <w:rPr>
          <w:rFonts w:ascii="Times New Roman" w:hAnsi="Times New Roman" w:cs="Times New Roman" w:eastAsiaTheme="minorEastAsia"/>
          <w:szCs w:val="21"/>
          <w:lang w:val="en-US" w:eastAsia="zh-CN"/>
        </w:rPr>
      </w:pPr>
    </w:p>
    <w:p w14:paraId="6E338C66">
      <w:pPr>
        <w:widowControl w:val="0"/>
        <w:numPr>
          <w:ilvl w:val="0"/>
          <w:numId w:val="0"/>
        </w:numPr>
        <w:ind w:left="0" w:firstLine="0"/>
        <w:jc w:val="both"/>
        <w:rPr>
          <w:lang w:val="en-US" w:eastAsia="zh-CN"/>
        </w:rPr>
      </w:pPr>
    </w:p>
    <w:p w14:paraId="0E6915A9">
      <w:pPr>
        <w:widowControl w:val="0"/>
        <w:numPr>
          <w:ilvl w:val="0"/>
          <w:numId w:val="0"/>
        </w:numPr>
        <w:ind w:left="0" w:firstLine="0"/>
        <w:jc w:val="both"/>
        <w:rPr>
          <w:lang w:val="en-US" w:eastAsia="zh-CN"/>
        </w:rPr>
      </w:pPr>
    </w:p>
    <w:p w14:paraId="032301FF">
      <w:pPr>
        <w:widowControl w:val="0"/>
        <w:numPr>
          <w:ilvl w:val="0"/>
          <w:numId w:val="0"/>
        </w:numPr>
        <w:ind w:left="0" w:firstLine="0"/>
        <w:jc w:val="both"/>
        <w:rPr>
          <w:lang w:val="en-US" w:eastAsia="zh-CN"/>
        </w:rPr>
      </w:pPr>
    </w:p>
    <w:p w14:paraId="19595C3D">
      <w:pPr>
        <w:widowControl w:val="0"/>
        <w:numPr>
          <w:ilvl w:val="0"/>
          <w:numId w:val="0"/>
        </w:numPr>
        <w:ind w:left="0" w:firstLine="0"/>
        <w:jc w:val="both"/>
        <w:rPr>
          <w:lang w:val="en-US" w:eastAsia="zh-CN"/>
        </w:rPr>
      </w:pPr>
    </w:p>
    <w:p w14:paraId="2D1C22BC">
      <w:pPr>
        <w:widowControl w:val="0"/>
        <w:numPr>
          <w:ilvl w:val="0"/>
          <w:numId w:val="0"/>
        </w:numPr>
        <w:ind w:left="0" w:firstLine="0"/>
        <w:jc w:val="both"/>
        <w:rPr>
          <w:lang w:val="en-US" w:eastAsia="zh-CN"/>
        </w:rPr>
      </w:pPr>
    </w:p>
    <w:p w14:paraId="29ACE8AE">
      <w:pPr>
        <w:widowControl w:val="0"/>
        <w:numPr>
          <w:ilvl w:val="0"/>
          <w:numId w:val="0"/>
        </w:numPr>
        <w:spacing w:line="360" w:lineRule="auto"/>
        <w:ind w:left="0" w:firstLine="0"/>
        <w:jc w:val="both"/>
        <w:rPr>
          <w:lang w:val="en-US" w:eastAsia="zh-CN"/>
        </w:rPr>
      </w:pPr>
    </w:p>
    <w:p w14:paraId="015B8BA8">
      <w:pPr>
        <w:pStyle w:val="26"/>
        <w:spacing w:line="360" w:lineRule="auto"/>
        <w:ind w:right="240" w:firstLine="0"/>
        <w:rPr>
          <w:rFonts w:ascii="仿宋" w:hAnsi="仿宋" w:eastAsia="仿宋"/>
          <w:sz w:val="24"/>
          <w:szCs w:val="24"/>
        </w:rPr>
      </w:pPr>
    </w:p>
    <w:p w14:paraId="2FA7ACFC">
      <w:pPr>
        <w:pStyle w:val="26"/>
        <w:spacing w:line="360" w:lineRule="auto"/>
        <w:ind w:right="240" w:firstLine="0"/>
        <w:rPr>
          <w:rFonts w:ascii="仿宋" w:hAnsi="仿宋" w:eastAsia="仿宋"/>
          <w:sz w:val="24"/>
          <w:szCs w:val="24"/>
        </w:rPr>
      </w:pPr>
    </w:p>
    <w:p w14:paraId="40C14D23">
      <w:pPr>
        <w:pStyle w:val="26"/>
        <w:spacing w:line="360" w:lineRule="auto"/>
        <w:ind w:right="240" w:firstLine="0"/>
        <w:rPr>
          <w:rFonts w:ascii="仿宋" w:hAnsi="仿宋" w:eastAsia="仿宋"/>
          <w:sz w:val="24"/>
          <w:szCs w:val="24"/>
        </w:rPr>
      </w:pPr>
    </w:p>
    <w:p w14:paraId="69ECDAB7">
      <w:pPr>
        <w:pStyle w:val="26"/>
        <w:spacing w:line="360" w:lineRule="auto"/>
        <w:ind w:right="240" w:firstLine="0"/>
        <w:rPr>
          <w:rFonts w:ascii="仿宋" w:hAnsi="仿宋" w:eastAsia="仿宋"/>
          <w:sz w:val="24"/>
          <w:szCs w:val="24"/>
        </w:rPr>
      </w:pPr>
    </w:p>
    <w:p w14:paraId="4CB30688">
      <w:pPr>
        <w:pStyle w:val="26"/>
        <w:spacing w:line="360" w:lineRule="auto"/>
        <w:ind w:right="240" w:firstLine="0"/>
        <w:rPr>
          <w:rFonts w:ascii="仿宋" w:hAnsi="仿宋" w:eastAsia="仿宋"/>
          <w:sz w:val="24"/>
          <w:szCs w:val="24"/>
        </w:rPr>
      </w:pPr>
    </w:p>
    <w:sectPr>
      <w:pgSz w:w="11906" w:h="16838"/>
      <w:pgMar w:top="1191" w:right="1134" w:bottom="1191" w:left="1191"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仿宋">
    <w:panose1 w:val="02010609060101010101"/>
    <w:charset w:val="86"/>
    <w:family w:val="roma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roman"/>
    <w:pitch w:val="default"/>
    <w:sig w:usb0="00000287" w:usb1="080F0000" w:usb2="00000000" w:usb3="00000000" w:csb0="0004009F" w:csb1="DFD70000"/>
  </w:font>
  <w:font w:name="apple-system;BlinkMac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华文隶书">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Bahnschrift 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scadia Code">
    <w:panose1 w:val="020B0609020000020004"/>
    <w:charset w:val="00"/>
    <w:family w:val="auto"/>
    <w:pitch w:val="default"/>
    <w:sig w:usb0="A1002AFF" w:usb1="C200F9FB" w:usb2="00040020" w:usb3="00000000" w:csb0="600001FF" w:csb1="FFFF0000"/>
  </w:font>
  <w:font w:name="Cascadia Mono ExtraLight">
    <w:panose1 w:val="020B0609020000020004"/>
    <w:charset w:val="00"/>
    <w:family w:val="auto"/>
    <w:pitch w:val="default"/>
    <w:sig w:usb0="A1002AFF" w:usb1="C200F9FB" w:usb2="00040020" w:usb3="00000000" w:csb0="600001FF" w:csb1="FFFF0000"/>
  </w:font>
  <w:font w:name="Century Gothic">
    <w:panose1 w:val="020B0502020202020204"/>
    <w:charset w:val="00"/>
    <w:family w:val="auto"/>
    <w:pitch w:val="default"/>
    <w:sig w:usb0="00000287" w:usb1="00000000" w:usb2="00000000" w:usb3="00000000" w:csb0="2000009F" w:csb1="DFD70000"/>
  </w:font>
  <w:font w:name="DIN Next LT Pro Light">
    <w:panose1 w:val="020B0303020203050203"/>
    <w:charset w:val="00"/>
    <w:family w:val="auto"/>
    <w:pitch w:val="default"/>
    <w:sig w:usb0="A00000AF" w:usb1="5000205B" w:usb2="00000000" w:usb3="00000000" w:csb0="20000093" w:csb1="00000000"/>
  </w:font>
  <w:font w:name="Ink Free">
    <w:panose1 w:val="03080402000500000000"/>
    <w:charset w:val="00"/>
    <w:family w:val="auto"/>
    <w:pitch w:val="default"/>
    <w:sig w:usb0="0000068F" w:usb1="4000000A" w:usb2="00000000" w:usb3="00000000" w:csb0="0000019F" w:csb1="00000000"/>
  </w:font>
  <w:font w:name="Leelawadee UI Semilight">
    <w:panose1 w:val="020B0402040204020203"/>
    <w:charset w:val="00"/>
    <w:family w:val="auto"/>
    <w:pitch w:val="default"/>
    <w:sig w:usb0="83000003" w:usb1="00000000" w:usb2="00010000" w:usb3="00000001" w:csb0="00010101" w:csb1="00000000"/>
  </w:font>
  <w:font w:name="Georgia">
    <w:panose1 w:val="02040502050405020303"/>
    <w:charset w:val="00"/>
    <w:family w:val="auto"/>
    <w:pitch w:val="default"/>
    <w:sig w:usb0="00000287" w:usb1="00000000" w:usb2="00000000" w:usb3="00000000" w:csb0="2000009F" w:csb1="00000000"/>
  </w:font>
  <w:font w:name="Dubai">
    <w:panose1 w:val="020B0503030403030204"/>
    <w:charset w:val="00"/>
    <w:family w:val="auto"/>
    <w:pitch w:val="default"/>
    <w:sig w:usb0="80002067" w:usb1="80000000" w:usb2="00000008" w:usb3="00000000" w:csb0="20000041" w:csb1="00000000"/>
  </w:font>
  <w:font w:name="Consolas">
    <w:panose1 w:val="020B0609020204030204"/>
    <w:charset w:val="00"/>
    <w:family w:val="auto"/>
    <w:pitch w:val="default"/>
    <w:sig w:usb0="E00006FF" w:usb1="0000FCFF" w:usb2="00000001" w:usb3="00000000" w:csb0="6000019F" w:csb1="DFD70000"/>
  </w:font>
  <w:font w:name="Cascadia Mono Light">
    <w:panose1 w:val="020B0609020000020004"/>
    <w:charset w:val="00"/>
    <w:family w:val="auto"/>
    <w:pitch w:val="default"/>
    <w:sig w:usb0="A1002AFF" w:usb1="C200F9FB" w:usb2="00040020" w:usb3="00000000" w:csb0="600001FF" w:csb1="FFFF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YaHei UI Light">
    <w:panose1 w:val="020B0502040204020203"/>
    <w:charset w:val="86"/>
    <w:family w:val="auto"/>
    <w:pitch w:val="default"/>
    <w:sig w:usb0="80000287" w:usb1="2ACF0010" w:usb2="00000016" w:usb3="00000000" w:csb0="0004001F"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Cascadia Mono SemiLight">
    <w:panose1 w:val="020B0609020000020004"/>
    <w:charset w:val="00"/>
    <w:family w:val="auto"/>
    <w:pitch w:val="default"/>
    <w:sig w:usb0="A1002AFF" w:usb1="C200F9FB" w:usb2="00040020" w:usb3="00000000" w:csb0="600001FF" w:csb1="FFFF0000"/>
  </w:font>
  <w:font w:name="DejaVu Math TeX Gyre">
    <w:panose1 w:val="02000503000000000000"/>
    <w:charset w:val="00"/>
    <w:family w:val="auto"/>
    <w:pitch w:val="default"/>
    <w:sig w:usb0="A10000EF" w:usb1="4201F9EE" w:usb2="02000000" w:usb3="00000000" w:csb0="60000193" w:csb1="0DD40000"/>
  </w:font>
  <w:font w:name="Gadugi">
    <w:panose1 w:val="020B0502040204020203"/>
    <w:charset w:val="00"/>
    <w:family w:val="auto"/>
    <w:pitch w:val="default"/>
    <w:sig w:usb0="80000003" w:usb1="02000000" w:usb2="00003000" w:usb3="00000000" w:csb0="00000001" w:csb1="00000000"/>
  </w:font>
  <w:font w:name="Microsoft Tai Le">
    <w:panose1 w:val="020B0502040204020203"/>
    <w:charset w:val="00"/>
    <w:family w:val="auto"/>
    <w:pitch w:val="default"/>
    <w:sig w:usb0="00000003" w:usb1="00000000" w:usb2="40000000" w:usb3="00000000" w:csb0="00000001" w:csb1="00000000"/>
  </w:font>
  <w:font w:name="Segoe UI Variable Small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tabs>
          <w:tab w:val="left" w:pos="0"/>
        </w:tabs>
        <w:ind w:left="570" w:hanging="360"/>
      </w:pPr>
      <w:rPr>
        <w:rFonts w:hint="default" w:ascii="黑体" w:hAnsi="黑体" w:cs="黑体"/>
      </w:rPr>
    </w:lvl>
    <w:lvl w:ilvl="1" w:tentative="0">
      <w:start w:val="1"/>
      <w:numFmt w:val="bullet"/>
      <w:lvlText w:val=""/>
      <w:lvlJc w:val="left"/>
      <w:pPr>
        <w:tabs>
          <w:tab w:val="left" w:pos="0"/>
        </w:tabs>
        <w:ind w:left="1050" w:hanging="420"/>
      </w:pPr>
      <w:rPr>
        <w:rFonts w:hint="default" w:ascii="Wingdings" w:hAnsi="Wingdings" w:cs="Wingdings"/>
      </w:rPr>
    </w:lvl>
    <w:lvl w:ilvl="2" w:tentative="0">
      <w:start w:val="1"/>
      <w:numFmt w:val="bullet"/>
      <w:lvlText w:val=""/>
      <w:lvlJc w:val="left"/>
      <w:pPr>
        <w:tabs>
          <w:tab w:val="left" w:pos="0"/>
        </w:tabs>
        <w:ind w:left="1470" w:hanging="420"/>
      </w:pPr>
      <w:rPr>
        <w:rFonts w:hint="default" w:ascii="Wingdings" w:hAnsi="Wingdings" w:cs="Wingdings"/>
      </w:rPr>
    </w:lvl>
    <w:lvl w:ilvl="3" w:tentative="0">
      <w:start w:val="1"/>
      <w:numFmt w:val="bullet"/>
      <w:lvlText w:val=""/>
      <w:lvlJc w:val="left"/>
      <w:pPr>
        <w:tabs>
          <w:tab w:val="left" w:pos="0"/>
        </w:tabs>
        <w:ind w:left="1890" w:hanging="420"/>
      </w:pPr>
      <w:rPr>
        <w:rFonts w:hint="default" w:ascii="Wingdings" w:hAnsi="Wingdings" w:cs="Wingdings"/>
      </w:rPr>
    </w:lvl>
    <w:lvl w:ilvl="4" w:tentative="0">
      <w:start w:val="1"/>
      <w:numFmt w:val="bullet"/>
      <w:lvlText w:val=""/>
      <w:lvlJc w:val="left"/>
      <w:pPr>
        <w:tabs>
          <w:tab w:val="left" w:pos="0"/>
        </w:tabs>
        <w:ind w:left="2310" w:hanging="420"/>
      </w:pPr>
      <w:rPr>
        <w:rFonts w:hint="default" w:ascii="Wingdings" w:hAnsi="Wingdings" w:cs="Wingdings"/>
      </w:rPr>
    </w:lvl>
    <w:lvl w:ilvl="5" w:tentative="0">
      <w:start w:val="1"/>
      <w:numFmt w:val="bullet"/>
      <w:lvlText w:val=""/>
      <w:lvlJc w:val="left"/>
      <w:pPr>
        <w:tabs>
          <w:tab w:val="left" w:pos="0"/>
        </w:tabs>
        <w:ind w:left="2730" w:hanging="420"/>
      </w:pPr>
      <w:rPr>
        <w:rFonts w:hint="default" w:ascii="Wingdings" w:hAnsi="Wingdings" w:cs="Wingdings"/>
      </w:rPr>
    </w:lvl>
    <w:lvl w:ilvl="6" w:tentative="0">
      <w:start w:val="1"/>
      <w:numFmt w:val="bullet"/>
      <w:lvlText w:val=""/>
      <w:lvlJc w:val="left"/>
      <w:pPr>
        <w:tabs>
          <w:tab w:val="left" w:pos="0"/>
        </w:tabs>
        <w:ind w:left="3150" w:hanging="420"/>
      </w:pPr>
      <w:rPr>
        <w:rFonts w:hint="default" w:ascii="Wingdings" w:hAnsi="Wingdings" w:cs="Wingdings"/>
      </w:rPr>
    </w:lvl>
    <w:lvl w:ilvl="7" w:tentative="0">
      <w:start w:val="1"/>
      <w:numFmt w:val="bullet"/>
      <w:lvlText w:val=""/>
      <w:lvlJc w:val="left"/>
      <w:pPr>
        <w:tabs>
          <w:tab w:val="left" w:pos="0"/>
        </w:tabs>
        <w:ind w:left="3570" w:hanging="420"/>
      </w:pPr>
      <w:rPr>
        <w:rFonts w:hint="default" w:ascii="Wingdings" w:hAnsi="Wingdings" w:cs="Wingdings"/>
      </w:rPr>
    </w:lvl>
    <w:lvl w:ilvl="8" w:tentative="0">
      <w:start w:val="1"/>
      <w:numFmt w:val="bullet"/>
      <w:lvlText w:val=""/>
      <w:lvlJc w:val="left"/>
      <w:pPr>
        <w:tabs>
          <w:tab w:val="left" w:pos="0"/>
        </w:tabs>
        <w:ind w:left="3990" w:hanging="420"/>
      </w:pPr>
      <w:rPr>
        <w:rFonts w:hint="default" w:ascii="Wingdings" w:hAnsi="Wingdings" w:cs="Wingdings"/>
      </w:rPr>
    </w:lvl>
  </w:abstractNum>
  <w:abstractNum w:abstractNumId="1">
    <w:nsid w:val="BF205925"/>
    <w:multiLevelType w:val="multilevel"/>
    <w:tmpl w:val="BF205925"/>
    <w:lvl w:ilvl="0" w:tentative="0">
      <w:start w:val="1"/>
      <w:numFmt w:val="decimal"/>
      <w:lvlText w:val="%1."/>
      <w:lvlJc w:val="left"/>
      <w:pPr>
        <w:tabs>
          <w:tab w:val="left" w:pos="312"/>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F94644FC"/>
    <w:multiLevelType w:val="singleLevel"/>
    <w:tmpl w:val="F94644FC"/>
    <w:lvl w:ilvl="0" w:tentative="0">
      <w:start w:val="1"/>
      <w:numFmt w:val="upperLetter"/>
      <w:lvlText w:val="%1."/>
      <w:lvlJc w:val="left"/>
      <w:pPr>
        <w:tabs>
          <w:tab w:val="left" w:pos="312"/>
        </w:tabs>
      </w:pPr>
    </w:lvl>
  </w:abstractNum>
  <w:abstractNum w:abstractNumId="4">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decimal"/>
      <w:pStyle w:val="2"/>
      <w:suff w:val="space"/>
      <w:lvlText w:val="%1.%2"/>
      <w:lvlJc w:val="left"/>
      <w:pPr>
        <w:tabs>
          <w:tab w:val="left" w:pos="0"/>
        </w:tabs>
        <w:ind w:left="0" w:firstLine="0"/>
      </w:pPr>
    </w:lvl>
    <w:lvl w:ilvl="2" w:tentative="0">
      <w:start w:val="1"/>
      <w:numFmt w:val="none"/>
      <w:pStyle w:val="3"/>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049A4653"/>
    <w:multiLevelType w:val="singleLevel"/>
    <w:tmpl w:val="049A4653"/>
    <w:lvl w:ilvl="0" w:tentative="0">
      <w:start w:val="1"/>
      <w:numFmt w:val="decimal"/>
      <w:lvlText w:val="%1."/>
      <w:lvlJc w:val="left"/>
      <w:pPr>
        <w:tabs>
          <w:tab w:val="left" w:pos="312"/>
        </w:tabs>
      </w:pPr>
    </w:lvl>
  </w:abstractNum>
  <w:abstractNum w:abstractNumId="6">
    <w:nsid w:val="59ADCABA"/>
    <w:multiLevelType w:val="multilevel"/>
    <w:tmpl w:val="59ADCABA"/>
    <w:lvl w:ilvl="0" w:tentative="0">
      <w:start w:val="0"/>
      <w:numFmt w:val="bullet"/>
      <w:lvlText w:val="□"/>
      <w:lvlJc w:val="left"/>
      <w:pPr>
        <w:tabs>
          <w:tab w:val="left" w:pos="0"/>
        </w:tabs>
        <w:ind w:left="780" w:hanging="360"/>
      </w:pPr>
      <w:rPr>
        <w:rFonts w:hint="default" w:ascii="宋体" w:hAnsi="宋体" w:cs="宋体"/>
      </w:rPr>
    </w:lvl>
    <w:lvl w:ilvl="1" w:tentative="0">
      <w:start w:val="1"/>
      <w:numFmt w:val="bullet"/>
      <w:lvlText w:val=""/>
      <w:lvlJc w:val="left"/>
      <w:pPr>
        <w:tabs>
          <w:tab w:val="left" w:pos="0"/>
        </w:tabs>
        <w:ind w:left="1260" w:hanging="420"/>
      </w:pPr>
      <w:rPr>
        <w:rFonts w:hint="default" w:ascii="Wingdings" w:hAnsi="Wingdings" w:cs="Wingdings"/>
      </w:rPr>
    </w:lvl>
    <w:lvl w:ilvl="2" w:tentative="0">
      <w:start w:val="1"/>
      <w:numFmt w:val="bullet"/>
      <w:lvlText w:val=""/>
      <w:lvlJc w:val="left"/>
      <w:pPr>
        <w:tabs>
          <w:tab w:val="left" w:pos="0"/>
        </w:tabs>
        <w:ind w:left="1680" w:hanging="420"/>
      </w:pPr>
      <w:rPr>
        <w:rFonts w:hint="default" w:ascii="Wingdings" w:hAnsi="Wingdings" w:cs="Wingdings"/>
      </w:rPr>
    </w:lvl>
    <w:lvl w:ilvl="3" w:tentative="0">
      <w:start w:val="1"/>
      <w:numFmt w:val="bullet"/>
      <w:lvlText w:val=""/>
      <w:lvlJc w:val="left"/>
      <w:pPr>
        <w:tabs>
          <w:tab w:val="left" w:pos="0"/>
        </w:tabs>
        <w:ind w:left="2100" w:hanging="420"/>
      </w:pPr>
      <w:rPr>
        <w:rFonts w:hint="default" w:ascii="Wingdings" w:hAnsi="Wingdings" w:cs="Wingdings"/>
      </w:rPr>
    </w:lvl>
    <w:lvl w:ilvl="4" w:tentative="0">
      <w:start w:val="1"/>
      <w:numFmt w:val="bullet"/>
      <w:lvlText w:val=""/>
      <w:lvlJc w:val="left"/>
      <w:pPr>
        <w:tabs>
          <w:tab w:val="left" w:pos="0"/>
        </w:tabs>
        <w:ind w:left="2520" w:hanging="420"/>
      </w:pPr>
      <w:rPr>
        <w:rFonts w:hint="default" w:ascii="Wingdings" w:hAnsi="Wingdings" w:cs="Wingdings"/>
      </w:rPr>
    </w:lvl>
    <w:lvl w:ilvl="5" w:tentative="0">
      <w:start w:val="1"/>
      <w:numFmt w:val="bullet"/>
      <w:lvlText w:val=""/>
      <w:lvlJc w:val="left"/>
      <w:pPr>
        <w:tabs>
          <w:tab w:val="left" w:pos="0"/>
        </w:tabs>
        <w:ind w:left="2940" w:hanging="420"/>
      </w:pPr>
      <w:rPr>
        <w:rFonts w:hint="default" w:ascii="Wingdings" w:hAnsi="Wingdings" w:cs="Wingdings"/>
      </w:rPr>
    </w:lvl>
    <w:lvl w:ilvl="6" w:tentative="0">
      <w:start w:val="1"/>
      <w:numFmt w:val="bullet"/>
      <w:lvlText w:val=""/>
      <w:lvlJc w:val="left"/>
      <w:pPr>
        <w:tabs>
          <w:tab w:val="left" w:pos="0"/>
        </w:tabs>
        <w:ind w:left="3360" w:hanging="420"/>
      </w:pPr>
      <w:rPr>
        <w:rFonts w:hint="default" w:ascii="Wingdings" w:hAnsi="Wingdings" w:cs="Wingdings"/>
      </w:rPr>
    </w:lvl>
    <w:lvl w:ilvl="7" w:tentative="0">
      <w:start w:val="1"/>
      <w:numFmt w:val="bullet"/>
      <w:lvlText w:val=""/>
      <w:lvlJc w:val="left"/>
      <w:pPr>
        <w:tabs>
          <w:tab w:val="left" w:pos="0"/>
        </w:tabs>
        <w:ind w:left="3780" w:hanging="420"/>
      </w:pPr>
      <w:rPr>
        <w:rFonts w:hint="default" w:ascii="Wingdings" w:hAnsi="Wingdings" w:cs="Wingdings"/>
      </w:rPr>
    </w:lvl>
    <w:lvl w:ilvl="8" w:tentative="0">
      <w:start w:val="1"/>
      <w:numFmt w:val="bullet"/>
      <w:lvlText w:val=""/>
      <w:lvlJc w:val="left"/>
      <w:pPr>
        <w:tabs>
          <w:tab w:val="left" w:pos="0"/>
        </w:tabs>
        <w:ind w:left="4200" w:hanging="420"/>
      </w:pPr>
      <w:rPr>
        <w:rFonts w:hint="default" w:ascii="Wingdings" w:hAnsi="Wingdings" w:cs="Wingdings"/>
      </w:rPr>
    </w:lvl>
  </w:abstractNum>
  <w:abstractNum w:abstractNumId="7">
    <w:nsid w:val="5A53B929"/>
    <w:multiLevelType w:val="singleLevel"/>
    <w:tmpl w:val="5A53B929"/>
    <w:lvl w:ilvl="0" w:tentative="0">
      <w:start w:val="1"/>
      <w:numFmt w:val="decimal"/>
      <w:lvlText w:val="%1."/>
      <w:lvlJc w:val="left"/>
      <w:pPr>
        <w:tabs>
          <w:tab w:val="left" w:pos="312"/>
        </w:tabs>
      </w:pPr>
    </w:lvl>
  </w:abstractNum>
  <w:num w:numId="1">
    <w:abstractNumId w:val="4"/>
  </w:num>
  <w:num w:numId="2">
    <w:abstractNumId w:val="2"/>
  </w:num>
  <w:num w:numId="3">
    <w:abstractNumId w:val="6"/>
  </w:num>
  <w:num w:numId="4">
    <w:abstractNumId w:val="1"/>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autoHyphenation/>
  <w:footnotePr>
    <w:footnote w:id="0"/>
    <w:footnote w:id="1"/>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0OTk2Zjg4YTUwZGNkNmIyNmM0OGJhYjVkYjdlYWQifQ=="/>
  </w:docVars>
  <w:rsids>
    <w:rsidRoot w:val="00000000"/>
    <w:rsid w:val="00A74E7A"/>
    <w:rsid w:val="01C960F0"/>
    <w:rsid w:val="02925D38"/>
    <w:rsid w:val="03F434D0"/>
    <w:rsid w:val="043B5B50"/>
    <w:rsid w:val="0C69150F"/>
    <w:rsid w:val="0C71240E"/>
    <w:rsid w:val="10570F4C"/>
    <w:rsid w:val="1113253F"/>
    <w:rsid w:val="12771554"/>
    <w:rsid w:val="12A14823"/>
    <w:rsid w:val="13426518"/>
    <w:rsid w:val="13612C4D"/>
    <w:rsid w:val="1ADD3E52"/>
    <w:rsid w:val="1C4C3870"/>
    <w:rsid w:val="1E1B7B7F"/>
    <w:rsid w:val="1FC73179"/>
    <w:rsid w:val="203364CE"/>
    <w:rsid w:val="22554FBE"/>
    <w:rsid w:val="23694EE9"/>
    <w:rsid w:val="25104FDB"/>
    <w:rsid w:val="25BA0095"/>
    <w:rsid w:val="28FE4238"/>
    <w:rsid w:val="2CD06D81"/>
    <w:rsid w:val="2D5B633D"/>
    <w:rsid w:val="3CFE2CAC"/>
    <w:rsid w:val="3F69315C"/>
    <w:rsid w:val="42AB6C62"/>
    <w:rsid w:val="44486A72"/>
    <w:rsid w:val="4AA042B4"/>
    <w:rsid w:val="4AAC3789"/>
    <w:rsid w:val="4B3D6AD7"/>
    <w:rsid w:val="4DD67466"/>
    <w:rsid w:val="4F4C1097"/>
    <w:rsid w:val="52CE3A9F"/>
    <w:rsid w:val="52E11882"/>
    <w:rsid w:val="55F51BC9"/>
    <w:rsid w:val="5D1F657A"/>
    <w:rsid w:val="5E3C677A"/>
    <w:rsid w:val="5FC15189"/>
    <w:rsid w:val="63C979AA"/>
    <w:rsid w:val="64CA6FED"/>
    <w:rsid w:val="66525F16"/>
    <w:rsid w:val="669B4986"/>
    <w:rsid w:val="684B5861"/>
    <w:rsid w:val="6FE23626"/>
    <w:rsid w:val="754B71A2"/>
    <w:rsid w:val="762E0257"/>
    <w:rsid w:val="76E66EE3"/>
    <w:rsid w:val="781F4CEB"/>
    <w:rsid w:val="78FB4B43"/>
    <w:rsid w:val="7923798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2" w:semiHidden="0" w:name="heading 2"/>
    <w:lsdException w:qFormat="1" w:unhideWhenUsed="0" w:uiPriority="2" w:semiHidden="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uppressAutoHyphens/>
      <w:bidi w:val="0"/>
      <w:spacing w:before="0" w:after="0"/>
      <w:jc w:val="both"/>
    </w:pPr>
    <w:rPr>
      <w:rFonts w:ascii="等线" w:hAnsi="等线" w:eastAsia="等线" w:cs="宋体"/>
      <w:color w:val="auto"/>
      <w:kern w:val="2"/>
      <w:sz w:val="21"/>
      <w:szCs w:val="22"/>
      <w:lang w:val="en-US" w:eastAsia="zh-CN" w:bidi="ar-SA"/>
    </w:rPr>
  </w:style>
  <w:style w:type="paragraph" w:styleId="2">
    <w:name w:val="heading 2"/>
    <w:basedOn w:val="1"/>
    <w:next w:val="1"/>
    <w:qFormat/>
    <w:uiPriority w:val="2"/>
    <w:pPr>
      <w:keepNext/>
      <w:keepLines/>
      <w:numPr>
        <w:ilvl w:val="1"/>
        <w:numId w:val="1"/>
      </w:numPr>
      <w:outlineLvl w:val="1"/>
    </w:pPr>
    <w:rPr>
      <w:rFonts w:cs="Arial"/>
      <w:b/>
    </w:rPr>
  </w:style>
  <w:style w:type="paragraph" w:styleId="3">
    <w:name w:val="heading 3"/>
    <w:basedOn w:val="1"/>
    <w:next w:val="1"/>
    <w:qFormat/>
    <w:uiPriority w:val="2"/>
    <w:pPr>
      <w:keepNext/>
      <w:keepLines/>
      <w:numPr>
        <w:ilvl w:val="2"/>
        <w:numId w:val="1"/>
      </w:numPr>
      <w:outlineLvl w:val="2"/>
    </w:pPr>
    <w:rPr>
      <w:b/>
    </w:rPr>
  </w:style>
  <w:style w:type="paragraph" w:styleId="4">
    <w:name w:val="heading 5"/>
    <w:basedOn w:val="5"/>
    <w:next w:val="6"/>
    <w:link w:val="19"/>
    <w:qFormat/>
    <w:uiPriority w:val="0"/>
    <w:pPr>
      <w:spacing w:before="120" w:after="60"/>
      <w:outlineLvl w:val="4"/>
    </w:pPr>
    <w:rPr>
      <w:rFonts w:ascii="Liberation Serif" w:hAnsi="Liberation Serif" w:eastAsia="Noto Serif CJK SC" w:cs="Noto Sans CJK SC"/>
      <w:b/>
      <w:bCs/>
      <w:sz w:val="20"/>
      <w:szCs w:val="20"/>
    </w:rPr>
  </w:style>
  <w:style w:type="paragraph" w:styleId="7">
    <w:name w:val="heading 6"/>
    <w:basedOn w:val="5"/>
    <w:next w:val="6"/>
    <w:link w:val="18"/>
    <w:qFormat/>
    <w:uiPriority w:val="0"/>
    <w:pPr>
      <w:spacing w:before="60" w:after="60"/>
      <w:outlineLvl w:val="5"/>
    </w:pPr>
    <w:rPr>
      <w:rFonts w:ascii="Liberation Serif" w:hAnsi="Liberation Serif" w:eastAsia="Noto Serif CJK SC" w:cs="Noto Sans CJK SC"/>
      <w:b/>
      <w:bCs/>
      <w:sz w:val="14"/>
      <w:szCs w:val="14"/>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customStyle="1" w:styleId="5">
    <w:name w:val="标题样式"/>
    <w:basedOn w:val="1"/>
    <w:next w:val="6"/>
    <w:qFormat/>
    <w:uiPriority w:val="0"/>
    <w:pPr>
      <w:keepNext/>
      <w:spacing w:before="240" w:after="120"/>
    </w:pPr>
    <w:rPr>
      <w:rFonts w:ascii="Liberation Sans" w:hAnsi="Liberation Sans" w:eastAsia="Noto Sans CJK SC" w:cs="Noto Sans CJK SC"/>
      <w:sz w:val="28"/>
      <w:szCs w:val="28"/>
    </w:rPr>
  </w:style>
  <w:style w:type="paragraph" w:styleId="6">
    <w:name w:val="Body Text"/>
    <w:basedOn w:val="1"/>
    <w:uiPriority w:val="0"/>
    <w:pPr>
      <w:spacing w:before="0" w:after="140" w:line="276" w:lineRule="auto"/>
    </w:pPr>
  </w:style>
  <w:style w:type="paragraph" w:styleId="8">
    <w:name w:val="caption"/>
    <w:basedOn w:val="1"/>
    <w:unhideWhenUsed/>
    <w:qFormat/>
    <w:uiPriority w:val="0"/>
    <w:rPr>
      <w:rFonts w:eastAsia="黑体" w:asciiTheme="majorHAnsi" w:hAnsiTheme="majorHAnsi" w:cstheme="majorBidi"/>
      <w:sz w:val="20"/>
      <w:szCs w:val="20"/>
    </w:rPr>
  </w:style>
  <w:style w:type="paragraph" w:styleId="9">
    <w:name w:val="Balloon Text"/>
    <w:basedOn w:val="1"/>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12">
    <w:name w:val="List"/>
    <w:basedOn w:val="6"/>
    <w:uiPriority w:val="0"/>
    <w:rPr>
      <w:rFonts w:cs="Noto Sans CJK SC"/>
    </w:rPr>
  </w:style>
  <w:style w:type="paragraph" w:styleId="13">
    <w:name w:val="Title"/>
    <w:basedOn w:val="1"/>
    <w:next w:val="1"/>
    <w:qFormat/>
    <w:uiPriority w:val="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眉 字符"/>
    <w:basedOn w:val="16"/>
    <w:qFormat/>
    <w:uiPriority w:val="0"/>
    <w:rPr>
      <w:kern w:val="2"/>
      <w:sz w:val="18"/>
      <w:szCs w:val="18"/>
    </w:rPr>
  </w:style>
  <w:style w:type="character" w:customStyle="1" w:styleId="18">
    <w:name w:val="页脚 字符"/>
    <w:basedOn w:val="16"/>
    <w:link w:val="7"/>
    <w:qFormat/>
    <w:uiPriority w:val="0"/>
    <w:rPr>
      <w:kern w:val="2"/>
      <w:sz w:val="18"/>
      <w:szCs w:val="18"/>
    </w:rPr>
  </w:style>
  <w:style w:type="character" w:customStyle="1" w:styleId="19">
    <w:name w:val="批注框文本 字符"/>
    <w:basedOn w:val="16"/>
    <w:link w:val="4"/>
    <w:qFormat/>
    <w:uiPriority w:val="0"/>
    <w:rPr>
      <w:kern w:val="2"/>
      <w:sz w:val="18"/>
      <w:szCs w:val="18"/>
    </w:rPr>
  </w:style>
  <w:style w:type="character" w:customStyle="1" w:styleId="20">
    <w:name w:val="标题 字符"/>
    <w:basedOn w:val="16"/>
    <w:qFormat/>
    <w:uiPriority w:val="0"/>
    <w:rPr>
      <w:rFonts w:asciiTheme="majorHAnsi" w:hAnsiTheme="majorHAnsi" w:eastAsiaTheme="majorEastAsia" w:cstheme="majorBidi"/>
      <w:b/>
      <w:bCs/>
      <w:kern w:val="2"/>
      <w:sz w:val="32"/>
      <w:szCs w:val="32"/>
    </w:rPr>
  </w:style>
  <w:style w:type="character" w:customStyle="1" w:styleId="21">
    <w:name w:val="Internet 链接"/>
    <w:uiPriority w:val="0"/>
    <w:rPr>
      <w:color w:val="000080"/>
      <w:u w:val="single"/>
      <w:lang w:val="zh-CN" w:eastAsia="zh-CN" w:bidi="zh-CN"/>
    </w:rPr>
  </w:style>
  <w:style w:type="character" w:customStyle="1" w:styleId="22">
    <w:name w:val="特别强调"/>
    <w:qFormat/>
    <w:uiPriority w:val="0"/>
    <w:rPr>
      <w:b/>
      <w:bCs/>
    </w:rPr>
  </w:style>
  <w:style w:type="character" w:customStyle="1" w:styleId="23">
    <w:name w:val="项目符号"/>
    <w:qFormat/>
    <w:uiPriority w:val="0"/>
    <w:rPr>
      <w:rFonts w:ascii="OpenSymbol" w:hAnsi="OpenSymbol" w:eastAsia="OpenSymbol" w:cs="OpenSymbol"/>
    </w:rPr>
  </w:style>
  <w:style w:type="paragraph" w:customStyle="1" w:styleId="24">
    <w:name w:val="索引"/>
    <w:basedOn w:val="1"/>
    <w:qFormat/>
    <w:uiPriority w:val="0"/>
    <w:pPr>
      <w:suppressLineNumbers/>
    </w:pPr>
    <w:rPr>
      <w:rFonts w:cs="Noto Sans CJK SC"/>
    </w:rPr>
  </w:style>
  <w:style w:type="paragraph" w:customStyle="1" w:styleId="25">
    <w:name w:val="页眉与页脚"/>
    <w:basedOn w:val="1"/>
    <w:qFormat/>
    <w:uiPriority w:val="0"/>
  </w:style>
  <w:style w:type="paragraph" w:styleId="26">
    <w:name w:val="List Paragraph"/>
    <w:basedOn w:val="1"/>
    <w:autoRedefine/>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17</Pages>
  <Words>344</Words>
  <Characters>405</Characters>
  <Paragraphs>237</Paragraphs>
  <TotalTime>15</TotalTime>
  <ScaleCrop>false</ScaleCrop>
  <LinksUpToDate>false</LinksUpToDate>
  <CharactersWithSpaces>563</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2024-06-19T02:51:00Z</dcterms:created>
  <dc:creator>Lenovo</dc:creator>
  <cp:lastModifiedBy>张不巅</cp:lastModifiedBy>
  <cp:lastPrinted>2024-01-23T10:36:00Z</cp:lastPrinted>
  <dcterms:modified xsi:type="dcterms:W3CDTF">2024-11-04T11:29:42Z</dcterms:modified>
  <cp:revision>682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 R C</vt:lpwstr>
  </property>
  <property fmtid="{D5CDD505-2E9C-101B-9397-08002B2CF9AE}" pid="3" name="DocSecurity">
    <vt:i4>0</vt:i4>
  </property>
  <property fmtid="{D5CDD505-2E9C-101B-9397-08002B2CF9AE}" pid="4" name="ICV">
    <vt:lpwstr>11F5154E59EA4B60AF156D20665EECB8_12</vt:lpwstr>
  </property>
  <property fmtid="{D5CDD505-2E9C-101B-9397-08002B2CF9AE}" pid="5" name="KSOProductBuildVer">
    <vt:lpwstr>2052-12.1.0.18608</vt:lpwstr>
  </property>
  <property fmtid="{D5CDD505-2E9C-101B-9397-08002B2CF9AE}" pid="6" name="LinksUpToDate">
    <vt:bool>false</vt:bool>
  </property>
  <property fmtid="{D5CDD505-2E9C-101B-9397-08002B2CF9AE}" pid="7" name="ScaleCrop">
    <vt:bool>false</vt:bool>
  </property>
</Properties>
</file>