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27751ec6-7fff-4e85-1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Jesper's deel in related work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Foote kwam met ssm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Homogeneity vs novelty vs repetition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Novelty based: Daarna kwam hij met Checkerboard &gt; novelty curve 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Adaptive thresholding &gt; alle plekken boven threshold zijn boundaries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2d Fourier magnitude coefficients (2DFMC/FMC2D) &gt; cluster methode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Grootste probleem aantal clusters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Homogeneity: HMM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Repetition: structure features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SSM naar recurrence matrix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Binaire matrix die aangeeft of het een nearest neighbor is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Daarna cyclic time lag matrix &gt; horizontale/verticale lijnen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Euclidean distance doen</w:t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Beantwoorden deel en hoofdvraag!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Discussion / Embedding AI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Beste model CNN of LSTM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SbA vs DSA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DSA moet nog segmenten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labelen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SbA (mijn implementatie) Niet toepasbaar op elke soort muziek? DSA wel?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SbA Mogelijk snellere methode? Zeker als voor DSA ook nog nn nodig is voor classificatie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DSA interpretable (how), CNN comprehensible (why), LSTM opaque (alleen IO)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Ik heb model die al gelijk verse chorus etc, Ook nadeel! Want alleen muziek met die labels te labelen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ML vs Statistics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Future research leander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  <w:t>Andere window als input voor cnn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  <w:t>Andere features (meer gelijke lengtes) 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Betere dataset/muziek (kwaliteit) (al is dit goede proef) 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  <w:t>Lstm verder uitwerken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Meer labels? 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Real time possibility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green"/>
          <w:u w:val="none"/>
          <w:effect w:val="none"/>
        </w:rPr>
        <w:t>veranderingen in modellen aanbrengen (meer activatie functies testen, bias toevoegen, meer/minder layers)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Low high hiërarchisch labelen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Oplossing aanbieden voor subjectiviteit in label: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hiërarchische boom maken van annotaties op alle niveaus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gezamenlijke consistente labeling maken</w:t>
      </w:r>
    </w:p>
    <w:p>
      <w:pPr>
        <w:pStyle w:val="TextBody"/>
        <w:bidi w:val="0"/>
        <w:spacing w:lineRule="auto" w:line="331" w:before="24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Research Question 1(Main RQ).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feasibility of a machine learning implementation of the Segmentation by Annotation approach to Musical Structure Analysis in Western Popular Music?</w:t>
      </w:r>
    </w:p>
    <w:p>
      <w:pPr>
        <w:pStyle w:val="TextBody"/>
        <w:bidi w:val="0"/>
        <w:spacing w:lineRule="auto" w:line="331" w:before="240" w:after="0"/>
        <w:rPr>
          <w:b w:val="fals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Research Question 2(Sub-RQ 1).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Which deep learning architecture, implementing the Segmentation by Annotation approach to Music Structure Analysis, yields the best relative results?</w:t>
      </w:r>
    </w:p>
    <w:p>
      <w:pPr>
        <w:pStyle w:val="TextBody"/>
        <w:bidi w:val="0"/>
        <w:spacing w:lineRule="auto" w:line="331" w:before="24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Research Question 3(Sub-RQ 2).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does the performance of a this best performing deep learning architecture, implementing the Segmentation by Annotation approach to Music Structure Analysis, compare to the performance of a state-of-the-art implementation of the Distance-based Segmentation and Annotation approach?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nl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nl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nl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nl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nl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nl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nl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n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Neat_Office/6.2.8.2$Windows_x86 LibreOffice_project/</Application>
  <Pages>2</Pages>
  <Words>340</Words>
  <Characters>1920</Characters>
  <CharactersWithSpaces>2224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2020-06-21T18:41:16Z</dcterms:modified>
  <cp:revision>3</cp:revision>
  <dc:subject/>
  <dc:title/>
</cp:coreProperties>
</file>