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2A0" w14:textId="245152A0" w:rsidR="00F336B1" w:rsidRPr="00E85F4C" w:rsidRDefault="00F336B1" w:rsidP="00F336B1">
      <w:pPr>
        <w:jc w:val="center"/>
        <w:rPr>
          <w:rFonts w:cstheme="minorHAnsi"/>
          <w:b/>
          <w:bCs/>
          <w:sz w:val="28"/>
          <w:szCs w:val="28"/>
          <w:lang w:val="en-GB"/>
        </w:rPr>
      </w:pPr>
      <w:r w:rsidRPr="00E85F4C">
        <w:rPr>
          <w:rFonts w:cstheme="minorHAnsi"/>
          <w:b/>
          <w:bCs/>
          <w:sz w:val="28"/>
          <w:szCs w:val="28"/>
          <w:lang w:val="en-GB"/>
        </w:rPr>
        <w:t>MEI</w:t>
      </w:r>
    </w:p>
    <w:p w14:paraId="28F4ADAA" w14:textId="77777777" w:rsidR="00F336B1" w:rsidRPr="00E85F4C" w:rsidRDefault="00F336B1" w:rsidP="00F336B1">
      <w:pPr>
        <w:jc w:val="center"/>
        <w:rPr>
          <w:rFonts w:cstheme="minorHAnsi"/>
          <w:b/>
          <w:bCs/>
          <w:sz w:val="28"/>
          <w:szCs w:val="28"/>
          <w:lang w:val="en-GB"/>
        </w:rPr>
      </w:pPr>
    </w:p>
    <w:p w14:paraId="05485180" w14:textId="36BB4512" w:rsidR="00F336B1" w:rsidRPr="00E85F4C" w:rsidRDefault="00F336B1" w:rsidP="00F336B1">
      <w:pPr>
        <w:pStyle w:val="ListParagraph"/>
        <w:numPr>
          <w:ilvl w:val="0"/>
          <w:numId w:val="1"/>
        </w:numPr>
        <w:jc w:val="both"/>
        <w:rPr>
          <w:rFonts w:cstheme="minorHAnsi"/>
          <w:b/>
          <w:bCs/>
          <w:lang w:val="en-GB"/>
        </w:rPr>
      </w:pPr>
      <w:r w:rsidRPr="00E85F4C">
        <w:rPr>
          <w:rFonts w:cstheme="minorHAnsi"/>
          <w:b/>
          <w:bCs/>
          <w:lang w:val="en-GB"/>
        </w:rPr>
        <w:t>Explain the differences between laboratory experiments and pilot studies, providing simple and concise examples to clarify the key differences between them.</w:t>
      </w:r>
    </w:p>
    <w:p w14:paraId="1824F44B" w14:textId="77777777" w:rsidR="00F336B1" w:rsidRPr="00E85F4C" w:rsidRDefault="00F336B1" w:rsidP="00F336B1">
      <w:pPr>
        <w:pStyle w:val="ListParagraph"/>
        <w:jc w:val="both"/>
        <w:rPr>
          <w:rFonts w:cstheme="minorHAnsi"/>
          <w:b/>
          <w:bCs/>
          <w:lang w:val="en-GB"/>
        </w:rPr>
      </w:pPr>
    </w:p>
    <w:p w14:paraId="2788DE36" w14:textId="72B4388F" w:rsidR="00F336B1" w:rsidRPr="00E1736D" w:rsidRDefault="00F336B1" w:rsidP="00F336B1">
      <w:pPr>
        <w:pStyle w:val="ListParagraph"/>
        <w:jc w:val="both"/>
        <w:rPr>
          <w:rFonts w:cstheme="minorHAnsi"/>
          <w:b/>
          <w:bCs/>
        </w:rPr>
      </w:pPr>
      <w:r w:rsidRPr="00E1736D">
        <w:rPr>
          <w:rFonts w:cstheme="minorHAnsi"/>
          <w:b/>
          <w:bCs/>
        </w:rPr>
        <w:t>Experiências de Laboratório:</w:t>
      </w:r>
    </w:p>
    <w:p w14:paraId="4BA4D7BB" w14:textId="77777777" w:rsidR="00F336B1" w:rsidRPr="00E1736D" w:rsidRDefault="00F336B1" w:rsidP="00F336B1">
      <w:pPr>
        <w:pStyle w:val="ListParagraph"/>
        <w:jc w:val="both"/>
        <w:rPr>
          <w:rFonts w:cstheme="minorHAnsi"/>
          <w:b/>
          <w:bCs/>
        </w:rPr>
      </w:pPr>
    </w:p>
    <w:p w14:paraId="48C18732" w14:textId="77777777" w:rsidR="00F336B1" w:rsidRPr="00E85F4C" w:rsidRDefault="00F336B1" w:rsidP="00F336B1">
      <w:pPr>
        <w:pStyle w:val="ListParagraph"/>
        <w:ind w:left="1440"/>
        <w:jc w:val="both"/>
        <w:rPr>
          <w:rFonts w:cstheme="minorHAnsi"/>
        </w:rPr>
      </w:pPr>
      <w:r w:rsidRPr="00E85F4C">
        <w:rPr>
          <w:rFonts w:cstheme="minorHAnsi"/>
          <w:b/>
          <w:bCs/>
          <w:i/>
          <w:iCs/>
          <w:u w:val="single"/>
        </w:rPr>
        <w:t>Propósito</w:t>
      </w:r>
      <w:r w:rsidRPr="00E85F4C">
        <w:rPr>
          <w:rFonts w:cstheme="minorHAnsi"/>
        </w:rPr>
        <w:t>: Os experimentos de laboratório são conduzidos para testar hipóteses e estabelecer relações de causa e efeito num ambiente controlado.</w:t>
      </w:r>
    </w:p>
    <w:p w14:paraId="436C713D" w14:textId="77777777" w:rsidR="00F336B1" w:rsidRPr="00E85F4C" w:rsidRDefault="00F336B1" w:rsidP="00F336B1">
      <w:pPr>
        <w:pStyle w:val="ListParagraph"/>
        <w:ind w:left="1440"/>
        <w:jc w:val="both"/>
        <w:rPr>
          <w:rFonts w:cstheme="minorHAnsi"/>
        </w:rPr>
      </w:pPr>
      <w:r w:rsidRPr="00E85F4C">
        <w:rPr>
          <w:rFonts w:cstheme="minorHAnsi"/>
          <w:b/>
          <w:bCs/>
          <w:i/>
          <w:iCs/>
          <w:u w:val="single"/>
        </w:rPr>
        <w:t>Controlo</w:t>
      </w:r>
      <w:r w:rsidRPr="00E85F4C">
        <w:rPr>
          <w:rFonts w:cstheme="minorHAnsi"/>
        </w:rPr>
        <w:t>: Os investigadores têm um elevado nível de controlo sobre as variáveis, e o ambiente é cuidadosamente manipulado para isolar fatores específicos de interesse.</w:t>
      </w:r>
    </w:p>
    <w:p w14:paraId="32411677" w14:textId="77777777" w:rsidR="00F336B1" w:rsidRPr="00E85F4C" w:rsidRDefault="00F336B1" w:rsidP="00F336B1">
      <w:pPr>
        <w:pStyle w:val="ListParagraph"/>
        <w:ind w:left="1440"/>
        <w:jc w:val="both"/>
        <w:rPr>
          <w:rFonts w:cstheme="minorHAnsi"/>
        </w:rPr>
      </w:pPr>
      <w:r w:rsidRPr="00E85F4C">
        <w:rPr>
          <w:rFonts w:cstheme="minorHAnsi"/>
          <w:b/>
          <w:bCs/>
          <w:i/>
          <w:iCs/>
          <w:u w:val="single"/>
        </w:rPr>
        <w:t>Participantes</w:t>
      </w:r>
      <w:r w:rsidRPr="00E85F4C">
        <w:rPr>
          <w:rFonts w:cstheme="minorHAnsi"/>
        </w:rPr>
        <w:t>: O tamanho da amostra é tipicamente maior, e os participantes são frequentemente atribuídos aleatoriamente a diferentes condições.</w:t>
      </w:r>
    </w:p>
    <w:p w14:paraId="06079CE4" w14:textId="77777777" w:rsidR="00F336B1" w:rsidRPr="00E85F4C" w:rsidRDefault="00F336B1" w:rsidP="00F336B1">
      <w:pPr>
        <w:pStyle w:val="ListParagraph"/>
        <w:ind w:left="1440"/>
        <w:jc w:val="both"/>
        <w:rPr>
          <w:rFonts w:cstheme="minorHAnsi"/>
        </w:rPr>
      </w:pPr>
      <w:r w:rsidRPr="00E85F4C">
        <w:rPr>
          <w:rFonts w:cstheme="minorHAnsi"/>
          <w:b/>
          <w:bCs/>
          <w:i/>
          <w:iCs/>
          <w:u w:val="single"/>
        </w:rPr>
        <w:t>Recolha de Dados</w:t>
      </w:r>
      <w:r w:rsidRPr="00E85F4C">
        <w:rPr>
          <w:rFonts w:cstheme="minorHAnsi"/>
        </w:rPr>
        <w:t>: Os dados são recolhidos em condições controladas, frequentemente utilizando medidas precisas e procedimentos padronizados.</w:t>
      </w:r>
    </w:p>
    <w:p w14:paraId="6D1A7925" w14:textId="77777777" w:rsidR="00F336B1" w:rsidRPr="00E85F4C" w:rsidRDefault="00F336B1" w:rsidP="00F336B1">
      <w:pPr>
        <w:pStyle w:val="ListParagraph"/>
        <w:ind w:left="1440"/>
        <w:jc w:val="both"/>
        <w:rPr>
          <w:rFonts w:cstheme="minorHAnsi"/>
        </w:rPr>
      </w:pPr>
      <w:r w:rsidRPr="00E85F4C">
        <w:rPr>
          <w:rFonts w:cstheme="minorHAnsi"/>
          <w:b/>
          <w:bCs/>
          <w:i/>
          <w:iCs/>
          <w:u w:val="single"/>
        </w:rPr>
        <w:t>Exemplo</w:t>
      </w:r>
      <w:r w:rsidRPr="00E85F4C">
        <w:rPr>
          <w:rFonts w:cstheme="minorHAnsi"/>
        </w:rPr>
        <w:t>: Testar o impacto de um novo medicamento na pressão arterial, atribuindo aleatoriamente participantes para receber o medicamento ou um placebo num ambiente de laboratório controlado.</w:t>
      </w:r>
    </w:p>
    <w:p w14:paraId="686C9117" w14:textId="77777777" w:rsidR="00F336B1" w:rsidRPr="00E1736D" w:rsidRDefault="00F336B1" w:rsidP="00F336B1">
      <w:pPr>
        <w:pStyle w:val="ListParagraph"/>
        <w:jc w:val="both"/>
        <w:rPr>
          <w:rFonts w:cstheme="minorHAnsi"/>
        </w:rPr>
      </w:pPr>
    </w:p>
    <w:p w14:paraId="2BA661A0" w14:textId="4C976E3A" w:rsidR="00F336B1" w:rsidRPr="00E1736D" w:rsidRDefault="00F336B1" w:rsidP="00F336B1">
      <w:pPr>
        <w:pStyle w:val="ListParagraph"/>
        <w:jc w:val="both"/>
        <w:rPr>
          <w:rFonts w:cstheme="minorHAnsi"/>
          <w:b/>
          <w:bCs/>
        </w:rPr>
      </w:pPr>
      <w:r w:rsidRPr="00E1736D">
        <w:rPr>
          <w:rFonts w:cstheme="minorHAnsi"/>
          <w:b/>
          <w:bCs/>
        </w:rPr>
        <w:t>Estudos Piloto:</w:t>
      </w:r>
    </w:p>
    <w:p w14:paraId="28FC013B" w14:textId="77777777" w:rsidR="00F336B1" w:rsidRPr="00E1736D" w:rsidRDefault="00F336B1" w:rsidP="00F336B1">
      <w:pPr>
        <w:pStyle w:val="ListParagraph"/>
        <w:jc w:val="both"/>
        <w:rPr>
          <w:rFonts w:cstheme="minorHAnsi"/>
        </w:rPr>
      </w:pPr>
    </w:p>
    <w:p w14:paraId="66C8008F" w14:textId="77777777" w:rsidR="00F336B1" w:rsidRPr="00E85F4C" w:rsidRDefault="00F336B1" w:rsidP="00F336B1">
      <w:pPr>
        <w:pStyle w:val="ListParagraph"/>
        <w:ind w:left="1418"/>
        <w:jc w:val="both"/>
        <w:rPr>
          <w:rFonts w:cstheme="minorHAnsi"/>
        </w:rPr>
      </w:pPr>
      <w:r w:rsidRPr="00E85F4C">
        <w:rPr>
          <w:rFonts w:cstheme="minorHAnsi"/>
          <w:b/>
          <w:bCs/>
          <w:i/>
          <w:iCs/>
          <w:u w:val="single"/>
        </w:rPr>
        <w:t>Propósito</w:t>
      </w:r>
      <w:r w:rsidRPr="00E85F4C">
        <w:rPr>
          <w:rFonts w:cstheme="minorHAnsi"/>
        </w:rPr>
        <w:t>: Os estudos piloto são realizados como investigações preliminares em pequena escala para testar a viabilidade, métodos e design de um estudo maior.</w:t>
      </w:r>
    </w:p>
    <w:p w14:paraId="21CA5CC5" w14:textId="77777777" w:rsidR="00F336B1" w:rsidRPr="00E85F4C" w:rsidRDefault="00F336B1" w:rsidP="00F336B1">
      <w:pPr>
        <w:pStyle w:val="ListParagraph"/>
        <w:ind w:left="1440"/>
        <w:jc w:val="both"/>
        <w:rPr>
          <w:rFonts w:cstheme="minorHAnsi"/>
        </w:rPr>
      </w:pPr>
      <w:r w:rsidRPr="00E85F4C">
        <w:rPr>
          <w:rFonts w:cstheme="minorHAnsi"/>
          <w:b/>
          <w:bCs/>
          <w:i/>
          <w:iCs/>
          <w:u w:val="single"/>
        </w:rPr>
        <w:t>Controlo</w:t>
      </w:r>
      <w:r w:rsidRPr="00E85F4C">
        <w:rPr>
          <w:rFonts w:cstheme="minorHAnsi"/>
        </w:rPr>
        <w:t>: Há menos controlo em comparação com os experimentos de laboratório, e o foco está em refinar os métodos de pesquisa em vez de estabelecer relações causais.</w:t>
      </w:r>
    </w:p>
    <w:p w14:paraId="6B55BDD7" w14:textId="77777777" w:rsidR="00F336B1" w:rsidRPr="00E85F4C" w:rsidRDefault="00F336B1" w:rsidP="00F336B1">
      <w:pPr>
        <w:pStyle w:val="ListParagraph"/>
        <w:ind w:left="1440"/>
        <w:jc w:val="both"/>
        <w:rPr>
          <w:rFonts w:cstheme="minorHAnsi"/>
        </w:rPr>
      </w:pPr>
      <w:r w:rsidRPr="00E85F4C">
        <w:rPr>
          <w:rFonts w:cstheme="minorHAnsi"/>
          <w:b/>
          <w:bCs/>
          <w:i/>
          <w:iCs/>
          <w:u w:val="single"/>
        </w:rPr>
        <w:t>Participantes</w:t>
      </w:r>
      <w:r w:rsidRPr="00E85F4C">
        <w:rPr>
          <w:rFonts w:cstheme="minorHAnsi"/>
        </w:rPr>
        <w:t>: O tamanho da amostra é geralmente menor, e os participantes podem ser selecionados de uma população específica ou comunidade.</w:t>
      </w:r>
    </w:p>
    <w:p w14:paraId="5360DDDC" w14:textId="77777777" w:rsidR="00F336B1" w:rsidRPr="00E85F4C" w:rsidRDefault="00F336B1" w:rsidP="00F336B1">
      <w:pPr>
        <w:pStyle w:val="ListParagraph"/>
        <w:ind w:left="1440"/>
        <w:jc w:val="both"/>
        <w:rPr>
          <w:rFonts w:cstheme="minorHAnsi"/>
        </w:rPr>
      </w:pPr>
      <w:r w:rsidRPr="00E85F4C">
        <w:rPr>
          <w:rFonts w:cstheme="minorHAnsi"/>
          <w:b/>
          <w:bCs/>
          <w:i/>
          <w:iCs/>
          <w:u w:val="single"/>
        </w:rPr>
        <w:t>Recolha de Dados</w:t>
      </w:r>
      <w:r w:rsidRPr="00E85F4C">
        <w:rPr>
          <w:rFonts w:cstheme="minorHAnsi"/>
        </w:rPr>
        <w:t>: Os métodos de recolha de dados são testados e ajustados com base nos resultados do estudo piloto para melhorar a eficiência e eficácia do estudo principal.</w:t>
      </w:r>
    </w:p>
    <w:p w14:paraId="462C2B65" w14:textId="77777777" w:rsidR="00F336B1" w:rsidRPr="00E85F4C" w:rsidRDefault="00F336B1" w:rsidP="00F336B1">
      <w:pPr>
        <w:pStyle w:val="ListParagraph"/>
        <w:ind w:left="1440"/>
        <w:jc w:val="both"/>
        <w:rPr>
          <w:rFonts w:cstheme="minorHAnsi"/>
        </w:rPr>
      </w:pPr>
      <w:r w:rsidRPr="00E85F4C">
        <w:rPr>
          <w:rFonts w:cstheme="minorHAnsi"/>
          <w:b/>
          <w:bCs/>
          <w:i/>
          <w:iCs/>
          <w:u w:val="single"/>
        </w:rPr>
        <w:t>Exemplo</w:t>
      </w:r>
      <w:r w:rsidRPr="00E85F4C">
        <w:rPr>
          <w:rFonts w:cstheme="minorHAnsi"/>
        </w:rPr>
        <w:t>: Antes de realizar um inquérito em grande escala sobre a opinião pública, os investigadores podem realizar um estudo piloto com um grupo menor para refinar as questões do inquérito e identificar potenciais problemas.</w:t>
      </w:r>
    </w:p>
    <w:p w14:paraId="34722133" w14:textId="77777777" w:rsidR="00F336B1" w:rsidRPr="00E85F4C" w:rsidRDefault="00F336B1" w:rsidP="00F336B1">
      <w:pPr>
        <w:pStyle w:val="ListParagraph"/>
        <w:jc w:val="both"/>
        <w:rPr>
          <w:rFonts w:cstheme="minorHAnsi"/>
        </w:rPr>
      </w:pPr>
    </w:p>
    <w:p w14:paraId="02CABCD7" w14:textId="28072062" w:rsidR="00F336B1" w:rsidRPr="00E85F4C" w:rsidRDefault="00F336B1" w:rsidP="00F336B1">
      <w:pPr>
        <w:pStyle w:val="ListParagraph"/>
        <w:jc w:val="both"/>
        <w:rPr>
          <w:rFonts w:cstheme="minorHAnsi"/>
        </w:rPr>
      </w:pPr>
      <w:r w:rsidRPr="00E85F4C">
        <w:rPr>
          <w:rFonts w:cstheme="minorHAnsi"/>
        </w:rPr>
        <w:t>Em resumo, os experimentos de laboratório têm como objetivo estabelecer a causalidade através do rigoroso controlo e manipulação de variáveis, enquanto os estudos piloto são investigações preliminares que ajudam a refinar os métodos de pesquisa e garantir a viabilidade de estudos maiores.</w:t>
      </w:r>
    </w:p>
    <w:p w14:paraId="303D3FFB" w14:textId="77777777" w:rsidR="00F336B1" w:rsidRPr="00E85F4C" w:rsidRDefault="00F336B1" w:rsidP="00F336B1">
      <w:pPr>
        <w:pStyle w:val="ListParagraph"/>
        <w:jc w:val="both"/>
        <w:rPr>
          <w:rFonts w:cstheme="minorHAnsi"/>
        </w:rPr>
      </w:pPr>
      <w:r w:rsidRPr="00E85F4C">
        <w:rPr>
          <w:rFonts w:cstheme="minorHAnsi"/>
        </w:rPr>
        <w:t>Medição:</w:t>
      </w:r>
    </w:p>
    <w:p w14:paraId="38CC3C0D" w14:textId="77777777" w:rsidR="00F336B1" w:rsidRPr="00E85F4C" w:rsidRDefault="00F336B1" w:rsidP="00F336B1">
      <w:pPr>
        <w:pStyle w:val="ListParagraph"/>
        <w:jc w:val="both"/>
        <w:rPr>
          <w:rFonts w:cstheme="minorHAnsi"/>
        </w:rPr>
      </w:pPr>
    </w:p>
    <w:p w14:paraId="57F3DE72" w14:textId="77777777" w:rsidR="00F336B1" w:rsidRPr="00E85F4C" w:rsidRDefault="00F336B1" w:rsidP="00F336B1">
      <w:pPr>
        <w:pStyle w:val="ListParagraph"/>
        <w:jc w:val="both"/>
        <w:rPr>
          <w:rFonts w:cstheme="minorHAnsi"/>
        </w:rPr>
      </w:pPr>
    </w:p>
    <w:p w14:paraId="22E0C400" w14:textId="77777777" w:rsidR="00F336B1" w:rsidRPr="00E85F4C" w:rsidRDefault="00F336B1" w:rsidP="00F336B1">
      <w:pPr>
        <w:pStyle w:val="ListParagraph"/>
        <w:jc w:val="both"/>
        <w:rPr>
          <w:rFonts w:cstheme="minorHAnsi"/>
        </w:rPr>
      </w:pPr>
    </w:p>
    <w:p w14:paraId="64FCB121" w14:textId="77777777" w:rsidR="00F336B1" w:rsidRPr="00E85F4C" w:rsidRDefault="00F336B1" w:rsidP="00F336B1">
      <w:pPr>
        <w:pStyle w:val="ListParagraph"/>
        <w:jc w:val="both"/>
        <w:rPr>
          <w:rFonts w:cstheme="minorHAnsi"/>
        </w:rPr>
      </w:pPr>
    </w:p>
    <w:p w14:paraId="0217B24C" w14:textId="77777777" w:rsidR="00F336B1" w:rsidRPr="00E85F4C" w:rsidRDefault="00F336B1" w:rsidP="00F336B1">
      <w:pPr>
        <w:pStyle w:val="ListParagraph"/>
        <w:jc w:val="both"/>
        <w:rPr>
          <w:rFonts w:cstheme="minorHAnsi"/>
        </w:rPr>
      </w:pPr>
    </w:p>
    <w:p w14:paraId="7639A66F" w14:textId="77777777" w:rsidR="00F336B1" w:rsidRPr="00E85F4C" w:rsidRDefault="00F336B1" w:rsidP="00F336B1">
      <w:pPr>
        <w:pStyle w:val="ListParagraph"/>
        <w:jc w:val="both"/>
        <w:rPr>
          <w:rFonts w:cstheme="minorHAnsi"/>
        </w:rPr>
      </w:pPr>
    </w:p>
    <w:p w14:paraId="141926F4" w14:textId="77777777" w:rsidR="00F336B1" w:rsidRPr="00E85F4C" w:rsidRDefault="00F336B1" w:rsidP="00F336B1">
      <w:pPr>
        <w:pStyle w:val="ListParagraph"/>
        <w:jc w:val="both"/>
        <w:rPr>
          <w:rFonts w:cstheme="minorHAnsi"/>
        </w:rPr>
      </w:pPr>
    </w:p>
    <w:p w14:paraId="7FF2AE06" w14:textId="77777777" w:rsidR="00F336B1" w:rsidRPr="00E85F4C" w:rsidRDefault="00F336B1" w:rsidP="00F336B1">
      <w:pPr>
        <w:pStyle w:val="ListParagraph"/>
        <w:jc w:val="both"/>
        <w:rPr>
          <w:rFonts w:cstheme="minorHAnsi"/>
        </w:rPr>
      </w:pPr>
    </w:p>
    <w:p w14:paraId="6ED16A00" w14:textId="77777777" w:rsidR="00F336B1" w:rsidRPr="00E85F4C" w:rsidRDefault="00F336B1" w:rsidP="00F336B1">
      <w:pPr>
        <w:pStyle w:val="ListParagraph"/>
        <w:jc w:val="both"/>
        <w:rPr>
          <w:rFonts w:cstheme="minorHAnsi"/>
        </w:rPr>
      </w:pPr>
    </w:p>
    <w:p w14:paraId="1102F0A3" w14:textId="77777777" w:rsidR="00F336B1" w:rsidRPr="00E85F4C" w:rsidRDefault="00F336B1" w:rsidP="00F336B1">
      <w:pPr>
        <w:pStyle w:val="ListParagraph"/>
        <w:jc w:val="both"/>
        <w:rPr>
          <w:rFonts w:cstheme="minorHAnsi"/>
        </w:rPr>
      </w:pPr>
    </w:p>
    <w:p w14:paraId="12A2D3CD" w14:textId="77777777" w:rsidR="00F336B1" w:rsidRPr="00E85F4C" w:rsidRDefault="00F336B1" w:rsidP="00F336B1">
      <w:pPr>
        <w:pStyle w:val="ListParagraph"/>
        <w:jc w:val="both"/>
        <w:rPr>
          <w:rFonts w:cstheme="minorHAnsi"/>
        </w:rPr>
      </w:pPr>
    </w:p>
    <w:p w14:paraId="31CAF6B1" w14:textId="77777777" w:rsidR="00F336B1" w:rsidRPr="00E85F4C" w:rsidRDefault="00F336B1" w:rsidP="00F336B1">
      <w:pPr>
        <w:pStyle w:val="ListParagraph"/>
        <w:jc w:val="both"/>
        <w:rPr>
          <w:rFonts w:cstheme="minorHAnsi"/>
        </w:rPr>
      </w:pPr>
    </w:p>
    <w:p w14:paraId="46A56A46" w14:textId="77777777" w:rsidR="00F336B1" w:rsidRPr="00E85F4C" w:rsidRDefault="00F336B1" w:rsidP="00F336B1">
      <w:pPr>
        <w:pStyle w:val="ListParagraph"/>
        <w:jc w:val="both"/>
        <w:rPr>
          <w:rFonts w:cstheme="minorHAnsi"/>
        </w:rPr>
      </w:pPr>
    </w:p>
    <w:p w14:paraId="1578CAEF" w14:textId="20F251AF" w:rsidR="00F336B1" w:rsidRPr="00E85F4C" w:rsidRDefault="00F336B1" w:rsidP="00F336B1">
      <w:pPr>
        <w:pStyle w:val="ListParagraph"/>
        <w:jc w:val="both"/>
        <w:rPr>
          <w:rFonts w:cstheme="minorHAnsi"/>
        </w:rPr>
      </w:pPr>
    </w:p>
    <w:p w14:paraId="3B236283" w14:textId="673CBE55" w:rsidR="00F336B1" w:rsidRPr="00E85F4C" w:rsidRDefault="00F336B1" w:rsidP="00F336B1">
      <w:pPr>
        <w:pStyle w:val="ListParagraph"/>
        <w:numPr>
          <w:ilvl w:val="0"/>
          <w:numId w:val="1"/>
        </w:numPr>
        <w:jc w:val="both"/>
        <w:rPr>
          <w:rFonts w:cstheme="minorHAnsi"/>
          <w:b/>
          <w:bCs/>
          <w:lang w:val="en-GB"/>
        </w:rPr>
      </w:pPr>
      <w:r w:rsidRPr="00E85F4C">
        <w:rPr>
          <w:rFonts w:cstheme="minorHAnsi"/>
          <w:b/>
          <w:bCs/>
          <w:color w:val="0F0F0F"/>
          <w:lang w:val="en-GB"/>
        </w:rPr>
        <w:t>What is the main difference between measuring and benchmarking?</w:t>
      </w:r>
    </w:p>
    <w:p w14:paraId="161BA6AE" w14:textId="77777777" w:rsidR="00F336B1" w:rsidRPr="00E85F4C" w:rsidRDefault="00F336B1" w:rsidP="00F336B1">
      <w:pPr>
        <w:pStyle w:val="ListParagraph"/>
        <w:jc w:val="both"/>
        <w:rPr>
          <w:rFonts w:cstheme="minorHAnsi"/>
          <w:b/>
          <w:bCs/>
          <w:lang w:val="en-GB"/>
        </w:rPr>
      </w:pPr>
    </w:p>
    <w:p w14:paraId="05DBC609" w14:textId="5E203EF2" w:rsidR="00F336B1" w:rsidRPr="00E1736D" w:rsidRDefault="00F336B1" w:rsidP="00F336B1">
      <w:pPr>
        <w:pStyle w:val="ListParagraph"/>
        <w:jc w:val="both"/>
        <w:rPr>
          <w:rFonts w:cstheme="minorHAnsi"/>
          <w:b/>
          <w:bCs/>
        </w:rPr>
      </w:pPr>
      <w:r w:rsidRPr="00E1736D">
        <w:rPr>
          <w:rFonts w:cstheme="minorHAnsi"/>
          <w:b/>
          <w:bCs/>
        </w:rPr>
        <w:t>Medição:</w:t>
      </w:r>
    </w:p>
    <w:p w14:paraId="61D25BFF" w14:textId="77777777" w:rsidR="00F336B1" w:rsidRPr="00E1736D" w:rsidRDefault="00F336B1" w:rsidP="00F336B1">
      <w:pPr>
        <w:pStyle w:val="ListParagraph"/>
        <w:jc w:val="both"/>
        <w:rPr>
          <w:rFonts w:cstheme="minorHAnsi"/>
          <w:b/>
          <w:bCs/>
        </w:rPr>
      </w:pPr>
    </w:p>
    <w:p w14:paraId="0E289D96" w14:textId="71E00B6E" w:rsidR="00F336B1" w:rsidRPr="00E85F4C" w:rsidRDefault="00F336B1" w:rsidP="00F336B1">
      <w:pPr>
        <w:pStyle w:val="ListParagraph"/>
        <w:ind w:hanging="11"/>
        <w:jc w:val="both"/>
        <w:rPr>
          <w:rFonts w:cstheme="minorHAnsi"/>
        </w:rPr>
      </w:pPr>
      <w:r w:rsidRPr="00E85F4C">
        <w:rPr>
          <w:rFonts w:cstheme="minorHAnsi"/>
          <w:b/>
          <w:bCs/>
          <w:i/>
          <w:iCs/>
          <w:u w:val="single"/>
        </w:rPr>
        <w:t>Definição:</w:t>
      </w:r>
      <w:r w:rsidRPr="00E85F4C">
        <w:rPr>
          <w:rFonts w:cstheme="minorHAnsi"/>
        </w:rPr>
        <w:t xml:space="preserve"> A medição envolve a avaliação da quantidade, dimensão, extensão ou qualidade de algo usando critérios específicos, normas ou instrumentos.</w:t>
      </w:r>
    </w:p>
    <w:p w14:paraId="47323552" w14:textId="77777777" w:rsidR="00F336B1" w:rsidRPr="00E85F4C" w:rsidRDefault="00F336B1" w:rsidP="00F336B1">
      <w:pPr>
        <w:pStyle w:val="ListParagraph"/>
        <w:ind w:hanging="11"/>
        <w:jc w:val="both"/>
        <w:rPr>
          <w:rFonts w:cstheme="minorHAnsi"/>
        </w:rPr>
      </w:pPr>
      <w:r w:rsidRPr="00E85F4C">
        <w:rPr>
          <w:rFonts w:cstheme="minorHAnsi"/>
          <w:b/>
          <w:bCs/>
          <w:i/>
          <w:iCs/>
          <w:u w:val="single"/>
        </w:rPr>
        <w:t>Propósito</w:t>
      </w:r>
      <w:r w:rsidRPr="00E85F4C">
        <w:rPr>
          <w:rFonts w:cstheme="minorHAnsi"/>
        </w:rPr>
        <w:t>: O principal objetivo da medição é quantificar ou avaliar um atributo ou característica específica. Proporciona uma representação numérica ou qualitativa de uma variável ou propriedade específica.</w:t>
      </w:r>
    </w:p>
    <w:p w14:paraId="6C345C9C" w14:textId="1B38A40F" w:rsidR="00F336B1" w:rsidRPr="00E85F4C" w:rsidRDefault="00F336B1" w:rsidP="00F336B1">
      <w:pPr>
        <w:pStyle w:val="ListParagraph"/>
        <w:ind w:hanging="11"/>
        <w:jc w:val="both"/>
        <w:rPr>
          <w:rFonts w:cstheme="minorHAnsi"/>
        </w:rPr>
      </w:pPr>
      <w:r w:rsidRPr="00E85F4C">
        <w:rPr>
          <w:rFonts w:cstheme="minorHAnsi"/>
          <w:b/>
          <w:bCs/>
          <w:i/>
          <w:iCs/>
          <w:u w:val="single"/>
        </w:rPr>
        <w:t>Foco</w:t>
      </w:r>
      <w:r w:rsidRPr="00E85F4C">
        <w:rPr>
          <w:rFonts w:cstheme="minorHAnsi"/>
        </w:rPr>
        <w:t>: A medição é frequentemente um processo independente focado na obtenção de dados precisos e exatos relacionados com um parâmetro específico.</w:t>
      </w:r>
    </w:p>
    <w:p w14:paraId="37BA655F" w14:textId="77777777" w:rsidR="00F336B1" w:rsidRPr="00E85F4C" w:rsidRDefault="00F336B1" w:rsidP="00F336B1">
      <w:pPr>
        <w:pStyle w:val="ListParagraph"/>
        <w:jc w:val="both"/>
        <w:rPr>
          <w:rFonts w:cstheme="minorHAnsi"/>
        </w:rPr>
      </w:pPr>
    </w:p>
    <w:p w14:paraId="2FD1B400" w14:textId="66FA9F33" w:rsidR="00F336B1" w:rsidRPr="00E85F4C" w:rsidRDefault="00F336B1" w:rsidP="00F336B1">
      <w:pPr>
        <w:pStyle w:val="ListParagraph"/>
        <w:jc w:val="both"/>
        <w:rPr>
          <w:rFonts w:cstheme="minorHAnsi"/>
          <w:b/>
          <w:bCs/>
        </w:rPr>
      </w:pPr>
      <w:r w:rsidRPr="00E85F4C">
        <w:rPr>
          <w:rFonts w:cstheme="minorHAnsi"/>
          <w:b/>
          <w:bCs/>
        </w:rPr>
        <w:t>Benchmarking:</w:t>
      </w:r>
    </w:p>
    <w:p w14:paraId="1AF32A0F" w14:textId="77777777" w:rsidR="00F336B1" w:rsidRPr="00E85F4C" w:rsidRDefault="00F336B1" w:rsidP="00F336B1">
      <w:pPr>
        <w:pStyle w:val="ListParagraph"/>
        <w:jc w:val="both"/>
        <w:rPr>
          <w:rFonts w:cstheme="minorHAnsi"/>
        </w:rPr>
      </w:pPr>
    </w:p>
    <w:p w14:paraId="7DA154EA" w14:textId="77777777" w:rsidR="00F336B1" w:rsidRPr="00E85F4C" w:rsidRDefault="00F336B1" w:rsidP="00F336B1">
      <w:pPr>
        <w:pStyle w:val="ListParagraph"/>
        <w:jc w:val="both"/>
        <w:rPr>
          <w:rFonts w:cstheme="minorHAnsi"/>
        </w:rPr>
      </w:pPr>
      <w:r w:rsidRPr="00E85F4C">
        <w:rPr>
          <w:rFonts w:cstheme="minorHAnsi"/>
          <w:b/>
          <w:bCs/>
          <w:i/>
          <w:iCs/>
          <w:u w:val="single"/>
        </w:rPr>
        <w:t>Definição</w:t>
      </w:r>
      <w:r w:rsidRPr="00E85F4C">
        <w:rPr>
          <w:rFonts w:cstheme="minorHAnsi"/>
        </w:rPr>
        <w:t>: O benchmarking é um processo sistemático de comparação dos processos, desempenho, produtos ou serviços de uma organização com os de líderes reconhecidos ou as melhores práticas da indústria.</w:t>
      </w:r>
    </w:p>
    <w:p w14:paraId="3143A28C" w14:textId="77777777" w:rsidR="00F336B1" w:rsidRPr="00E85F4C" w:rsidRDefault="00F336B1" w:rsidP="00F336B1">
      <w:pPr>
        <w:pStyle w:val="ListParagraph"/>
        <w:jc w:val="both"/>
        <w:rPr>
          <w:rFonts w:cstheme="minorHAnsi"/>
        </w:rPr>
      </w:pPr>
      <w:r w:rsidRPr="00E85F4C">
        <w:rPr>
          <w:rFonts w:cstheme="minorHAnsi"/>
          <w:b/>
          <w:bCs/>
          <w:i/>
          <w:iCs/>
          <w:u w:val="single"/>
        </w:rPr>
        <w:t>Propósito</w:t>
      </w:r>
      <w:r w:rsidRPr="00E85F4C">
        <w:rPr>
          <w:rFonts w:cstheme="minorHAnsi"/>
        </w:rPr>
        <w:t>: O principal objetivo do benchmarking é a melhoria. Ao comparar com benchmarks estabelecidos, as organizações procuram identificar áreas onde podem melhorar o seu desempenho, eficiência ou qualidade.</w:t>
      </w:r>
    </w:p>
    <w:p w14:paraId="0ABFB359" w14:textId="75EB8BC3" w:rsidR="00F336B1" w:rsidRPr="00E85F4C" w:rsidRDefault="00F336B1" w:rsidP="00F336B1">
      <w:pPr>
        <w:pStyle w:val="ListParagraph"/>
        <w:jc w:val="both"/>
        <w:rPr>
          <w:rFonts w:cstheme="minorHAnsi"/>
        </w:rPr>
      </w:pPr>
      <w:r w:rsidRPr="00E85F4C">
        <w:rPr>
          <w:rFonts w:cstheme="minorHAnsi"/>
          <w:b/>
          <w:bCs/>
          <w:i/>
          <w:iCs/>
          <w:u w:val="single"/>
        </w:rPr>
        <w:t>Foco</w:t>
      </w:r>
      <w:r w:rsidRPr="00E85F4C">
        <w:rPr>
          <w:rFonts w:cstheme="minorHAnsi"/>
        </w:rPr>
        <w:t>: O benchmarking envolve não apenas medir o desempenho interno, mas também compará-lo com normas externas ou concorrentes para impulsionar a melhoria contínua.</w:t>
      </w:r>
    </w:p>
    <w:p w14:paraId="0BA7444D" w14:textId="77777777" w:rsidR="00F336B1" w:rsidRPr="00E85F4C" w:rsidRDefault="00F336B1" w:rsidP="00F336B1">
      <w:pPr>
        <w:pStyle w:val="ListParagraph"/>
        <w:jc w:val="both"/>
        <w:rPr>
          <w:rFonts w:cstheme="minorHAnsi"/>
        </w:rPr>
      </w:pPr>
    </w:p>
    <w:p w14:paraId="775012AE" w14:textId="77777777" w:rsidR="00F336B1" w:rsidRPr="00E85F4C" w:rsidRDefault="00F336B1" w:rsidP="00F336B1">
      <w:pPr>
        <w:pStyle w:val="ListParagraph"/>
        <w:jc w:val="both"/>
        <w:rPr>
          <w:rFonts w:cstheme="minorHAnsi"/>
          <w:b/>
          <w:bCs/>
          <w:u w:val="single"/>
        </w:rPr>
      </w:pPr>
      <w:r w:rsidRPr="00E85F4C">
        <w:rPr>
          <w:rFonts w:cstheme="minorHAnsi"/>
          <w:b/>
          <w:bCs/>
          <w:u w:val="single"/>
        </w:rPr>
        <w:t>Principal Diferença:</w:t>
      </w:r>
    </w:p>
    <w:p w14:paraId="2FD4213F" w14:textId="5382E298" w:rsidR="00F336B1" w:rsidRDefault="00F336B1" w:rsidP="00E85F4C">
      <w:pPr>
        <w:pStyle w:val="ListParagraph"/>
        <w:jc w:val="both"/>
        <w:rPr>
          <w:rFonts w:cstheme="minorHAnsi"/>
        </w:rPr>
      </w:pPr>
      <w:r w:rsidRPr="00E85F4C">
        <w:rPr>
          <w:rFonts w:cstheme="minorHAnsi"/>
        </w:rPr>
        <w:t>A diferença chave reside no foco e propósito. A medição está relacionada com a avaliação de atributos ou variáveis específicas para recolher dados, enquanto o benchmarking é um processo mais amplo de comparação do desempenho em relação a padrões externos ou melhores práticas para impulsionar a melhoria. A medição é um componente do benchmarking, pois o benchmarking frequentemente envolve a recolha de dados através de processos de medição para tomada de decisões informadas.</w:t>
      </w:r>
    </w:p>
    <w:p w14:paraId="10368F20" w14:textId="77777777" w:rsidR="00E85F4C" w:rsidRPr="00E85F4C" w:rsidRDefault="00E85F4C" w:rsidP="00E85F4C">
      <w:pPr>
        <w:pStyle w:val="ListParagraph"/>
        <w:jc w:val="both"/>
        <w:rPr>
          <w:rFonts w:cstheme="minorHAnsi"/>
        </w:rPr>
      </w:pPr>
    </w:p>
    <w:p w14:paraId="780C4B78" w14:textId="6E1AA7D6" w:rsidR="00F336B1" w:rsidRPr="00E85F4C" w:rsidRDefault="00F336B1" w:rsidP="00F336B1">
      <w:pPr>
        <w:pStyle w:val="ListParagraph"/>
        <w:numPr>
          <w:ilvl w:val="0"/>
          <w:numId w:val="1"/>
        </w:numPr>
        <w:jc w:val="both"/>
        <w:rPr>
          <w:rFonts w:cstheme="minorHAnsi"/>
          <w:b/>
          <w:bCs/>
          <w:lang w:val="en-GB"/>
        </w:rPr>
      </w:pPr>
      <w:r w:rsidRPr="00E85F4C">
        <w:rPr>
          <w:rFonts w:cstheme="minorHAnsi"/>
          <w:b/>
          <w:bCs/>
          <w:lang w:val="en-GB"/>
        </w:rPr>
        <w:t>One of the first steps in the design of an experiment is to define the problem statement (or research question). Give a concrete example of problem statement (i.e., provide the actual sentence that express the problem statement) and briefly explain the experiment context related to each problem statement.</w:t>
      </w:r>
    </w:p>
    <w:p w14:paraId="0A4AAEA5" w14:textId="77777777" w:rsidR="00F336B1" w:rsidRPr="00E85F4C" w:rsidRDefault="00F336B1" w:rsidP="00F336B1">
      <w:pPr>
        <w:pStyle w:val="ListParagraph"/>
        <w:jc w:val="both"/>
        <w:rPr>
          <w:rFonts w:cstheme="minorHAnsi"/>
          <w:lang w:val="en-GB"/>
        </w:rPr>
      </w:pPr>
    </w:p>
    <w:p w14:paraId="1ADEC5C5" w14:textId="77777777" w:rsidR="00F336B1" w:rsidRPr="00E85F4C" w:rsidRDefault="00F336B1" w:rsidP="00F336B1">
      <w:pPr>
        <w:pStyle w:val="ListParagraph"/>
        <w:jc w:val="both"/>
        <w:rPr>
          <w:rFonts w:cstheme="minorHAnsi"/>
        </w:rPr>
      </w:pPr>
      <w:r w:rsidRPr="00E85F4C">
        <w:rPr>
          <w:rFonts w:cstheme="minorHAnsi"/>
        </w:rPr>
        <w:t>Uma declaração de problema adequada (ou seja, relevante) deve ser suficientemente focada para permitir a identificação clara das variáveis do problema, mas, ao mesmo tempo, deve ser suficientemente aberta para permitir diferentes hipóteses na resposta ao problema/pergunta. Por exemplo:</w:t>
      </w:r>
    </w:p>
    <w:p w14:paraId="6F55E131" w14:textId="77777777" w:rsidR="00F336B1" w:rsidRPr="00E85F4C" w:rsidRDefault="00F336B1" w:rsidP="00F336B1">
      <w:pPr>
        <w:pStyle w:val="ListParagraph"/>
        <w:jc w:val="both"/>
        <w:rPr>
          <w:rFonts w:cstheme="minorHAnsi"/>
        </w:rPr>
      </w:pPr>
    </w:p>
    <w:p w14:paraId="74694BE1" w14:textId="77777777" w:rsidR="00F336B1" w:rsidRPr="00E85F4C" w:rsidRDefault="00F336B1" w:rsidP="00F336B1">
      <w:pPr>
        <w:pStyle w:val="ListParagraph"/>
        <w:jc w:val="both"/>
        <w:rPr>
          <w:rFonts w:cstheme="minorHAnsi"/>
          <w:i/>
          <w:iCs/>
        </w:rPr>
      </w:pPr>
      <w:r w:rsidRPr="00E85F4C">
        <w:rPr>
          <w:rFonts w:cstheme="minorHAnsi"/>
          <w:i/>
          <w:iCs/>
        </w:rPr>
        <w:t xml:space="preserve">O tempo necessário para ordenar um determinado número de itens num array depende principalmente do número de itens a serem ordenados ou o tamanho dos itens também desempenha um papel importante? </w:t>
      </w:r>
    </w:p>
    <w:p w14:paraId="034722C0" w14:textId="77777777" w:rsidR="00F336B1" w:rsidRPr="00E85F4C" w:rsidRDefault="00F336B1" w:rsidP="00F336B1">
      <w:pPr>
        <w:pStyle w:val="ListParagraph"/>
        <w:jc w:val="both"/>
        <w:rPr>
          <w:rFonts w:cstheme="minorHAnsi"/>
        </w:rPr>
      </w:pPr>
    </w:p>
    <w:p w14:paraId="4CAD11B5" w14:textId="0690FD03" w:rsidR="00F336B1" w:rsidRPr="00E85F4C" w:rsidRDefault="00F336B1" w:rsidP="00F336B1">
      <w:pPr>
        <w:pStyle w:val="ListParagraph"/>
        <w:jc w:val="both"/>
        <w:rPr>
          <w:rFonts w:cstheme="minorHAnsi"/>
        </w:rPr>
      </w:pPr>
      <w:r w:rsidRPr="00E85F4C">
        <w:rPr>
          <w:rFonts w:cstheme="minorHAnsi"/>
        </w:rPr>
        <w:t>O contexto desta questão de pesquisa é o desempenho de algoritmos e programas de ordenação.</w:t>
      </w:r>
    </w:p>
    <w:p w14:paraId="344510C6" w14:textId="77777777" w:rsidR="000110A1" w:rsidRPr="00E85F4C" w:rsidRDefault="000110A1" w:rsidP="00F336B1">
      <w:pPr>
        <w:pStyle w:val="ListParagraph"/>
        <w:jc w:val="both"/>
        <w:rPr>
          <w:rFonts w:cstheme="minorHAnsi"/>
        </w:rPr>
      </w:pPr>
    </w:p>
    <w:p w14:paraId="4A3669B3" w14:textId="497508E1" w:rsidR="00F336B1" w:rsidRPr="00E85F4C" w:rsidRDefault="000110A1" w:rsidP="000110A1">
      <w:pPr>
        <w:pStyle w:val="ListParagraph"/>
        <w:numPr>
          <w:ilvl w:val="0"/>
          <w:numId w:val="1"/>
        </w:numPr>
        <w:jc w:val="both"/>
        <w:rPr>
          <w:rFonts w:cstheme="minorHAnsi"/>
          <w:b/>
          <w:bCs/>
          <w:lang w:val="en-GB"/>
        </w:rPr>
      </w:pPr>
      <w:r w:rsidRPr="00E85F4C">
        <w:rPr>
          <w:rFonts w:cstheme="minorHAnsi"/>
          <w:b/>
          <w:bCs/>
          <w:lang w:val="en-GB"/>
        </w:rPr>
        <w:t>For the example of problem statement provided in your answer to the previous question, indicate the following:</w:t>
      </w:r>
    </w:p>
    <w:p w14:paraId="5F0477CE" w14:textId="0629206F" w:rsidR="000110A1" w:rsidRPr="00E85F4C" w:rsidRDefault="000110A1" w:rsidP="000110A1">
      <w:pPr>
        <w:pStyle w:val="ListParagraph"/>
        <w:numPr>
          <w:ilvl w:val="1"/>
          <w:numId w:val="1"/>
        </w:numPr>
        <w:jc w:val="both"/>
        <w:rPr>
          <w:rFonts w:cstheme="minorHAnsi"/>
          <w:b/>
          <w:bCs/>
          <w:lang w:val="en-GB"/>
        </w:rPr>
      </w:pPr>
      <w:r w:rsidRPr="00E85F4C">
        <w:rPr>
          <w:rFonts w:cstheme="minorHAnsi"/>
          <w:b/>
          <w:bCs/>
        </w:rPr>
        <w:t>Dependent variable(s)</w:t>
      </w:r>
    </w:p>
    <w:p w14:paraId="61F9CF8A" w14:textId="3132705A" w:rsidR="000110A1" w:rsidRPr="00E85F4C" w:rsidRDefault="000110A1" w:rsidP="000110A1">
      <w:pPr>
        <w:pStyle w:val="ListParagraph"/>
        <w:numPr>
          <w:ilvl w:val="2"/>
          <w:numId w:val="1"/>
        </w:numPr>
        <w:jc w:val="both"/>
        <w:rPr>
          <w:rFonts w:cstheme="minorHAnsi"/>
          <w:lang w:val="en-GB"/>
        </w:rPr>
      </w:pPr>
      <w:r w:rsidRPr="00E85F4C">
        <w:rPr>
          <w:rFonts w:cstheme="minorHAnsi"/>
        </w:rPr>
        <w:t>Tempo de sorting</w:t>
      </w:r>
    </w:p>
    <w:p w14:paraId="59523F2D" w14:textId="4685C671" w:rsidR="000110A1" w:rsidRPr="00E85F4C" w:rsidRDefault="000110A1" w:rsidP="000110A1">
      <w:pPr>
        <w:pStyle w:val="ListParagraph"/>
        <w:numPr>
          <w:ilvl w:val="1"/>
          <w:numId w:val="1"/>
        </w:numPr>
        <w:jc w:val="both"/>
        <w:rPr>
          <w:rFonts w:cstheme="minorHAnsi"/>
          <w:b/>
          <w:bCs/>
          <w:lang w:val="en-GB"/>
        </w:rPr>
      </w:pPr>
      <w:r w:rsidRPr="00E85F4C">
        <w:rPr>
          <w:rFonts w:cstheme="minorHAnsi"/>
          <w:b/>
          <w:bCs/>
        </w:rPr>
        <w:t>Independent variables</w:t>
      </w:r>
    </w:p>
    <w:p w14:paraId="1F2E3868" w14:textId="77777777" w:rsidR="000110A1" w:rsidRPr="00E85F4C" w:rsidRDefault="000110A1" w:rsidP="000110A1">
      <w:pPr>
        <w:pStyle w:val="ListParagraph"/>
        <w:numPr>
          <w:ilvl w:val="2"/>
          <w:numId w:val="1"/>
        </w:numPr>
        <w:jc w:val="both"/>
        <w:rPr>
          <w:rFonts w:cstheme="minorHAnsi"/>
          <w:b/>
          <w:bCs/>
          <w:lang w:val="en-GB"/>
        </w:rPr>
      </w:pPr>
      <w:r w:rsidRPr="00E85F4C">
        <w:rPr>
          <w:rFonts w:cstheme="minorHAnsi"/>
        </w:rPr>
        <w:t>Tamanho do array</w:t>
      </w:r>
    </w:p>
    <w:p w14:paraId="4B36B3D7" w14:textId="77777777" w:rsidR="000110A1" w:rsidRPr="00E85F4C" w:rsidRDefault="000110A1" w:rsidP="000110A1">
      <w:pPr>
        <w:pStyle w:val="ListParagraph"/>
        <w:numPr>
          <w:ilvl w:val="2"/>
          <w:numId w:val="1"/>
        </w:numPr>
        <w:jc w:val="both"/>
        <w:rPr>
          <w:rFonts w:cstheme="minorHAnsi"/>
          <w:b/>
          <w:bCs/>
          <w:lang w:val="en-GB"/>
        </w:rPr>
      </w:pPr>
      <w:r w:rsidRPr="00E85F4C">
        <w:rPr>
          <w:rFonts w:cstheme="minorHAnsi"/>
        </w:rPr>
        <w:t>Algoritmo de sort</w:t>
      </w:r>
    </w:p>
    <w:p w14:paraId="0C9E1294" w14:textId="77777777" w:rsidR="000110A1" w:rsidRPr="00E85F4C" w:rsidRDefault="000110A1" w:rsidP="000110A1">
      <w:pPr>
        <w:pStyle w:val="ListParagraph"/>
        <w:numPr>
          <w:ilvl w:val="2"/>
          <w:numId w:val="1"/>
        </w:numPr>
        <w:jc w:val="both"/>
        <w:rPr>
          <w:rFonts w:cstheme="minorHAnsi"/>
          <w:b/>
          <w:bCs/>
        </w:rPr>
      </w:pPr>
      <w:r w:rsidRPr="00E85F4C">
        <w:rPr>
          <w:rFonts w:cstheme="minorHAnsi"/>
        </w:rPr>
        <w:t>Tipo de cada elemento do array</w:t>
      </w:r>
    </w:p>
    <w:p w14:paraId="2F8DA42D" w14:textId="60F28381" w:rsidR="000110A1" w:rsidRPr="00E85F4C" w:rsidRDefault="000110A1" w:rsidP="00E85F4C">
      <w:pPr>
        <w:pStyle w:val="ListParagraph"/>
        <w:numPr>
          <w:ilvl w:val="2"/>
          <w:numId w:val="1"/>
        </w:numPr>
        <w:jc w:val="both"/>
        <w:rPr>
          <w:rFonts w:cstheme="minorHAnsi"/>
          <w:b/>
          <w:bCs/>
        </w:rPr>
      </w:pPr>
      <w:r w:rsidRPr="00E85F4C">
        <w:rPr>
          <w:rFonts w:cstheme="minorHAnsi"/>
        </w:rPr>
        <w:t>Línguagem de programação</w:t>
      </w:r>
    </w:p>
    <w:p w14:paraId="25673E10" w14:textId="77777777" w:rsidR="00E85F4C" w:rsidRPr="00E85F4C" w:rsidRDefault="00E85F4C" w:rsidP="00E85F4C">
      <w:pPr>
        <w:jc w:val="both"/>
        <w:rPr>
          <w:rFonts w:cstheme="minorHAnsi"/>
          <w:b/>
          <w:bCs/>
        </w:rPr>
      </w:pPr>
    </w:p>
    <w:p w14:paraId="189ECD14" w14:textId="388D9C88" w:rsidR="000110A1" w:rsidRPr="00E85F4C" w:rsidRDefault="000110A1" w:rsidP="000110A1">
      <w:pPr>
        <w:pStyle w:val="ListParagraph"/>
        <w:numPr>
          <w:ilvl w:val="1"/>
          <w:numId w:val="1"/>
        </w:numPr>
        <w:jc w:val="both"/>
        <w:rPr>
          <w:rFonts w:cstheme="minorHAnsi"/>
          <w:b/>
          <w:bCs/>
          <w:lang w:val="en-GB"/>
        </w:rPr>
      </w:pPr>
      <w:r w:rsidRPr="00E85F4C">
        <w:rPr>
          <w:rFonts w:cstheme="minorHAnsi"/>
          <w:b/>
          <w:bCs/>
          <w:lang w:val="en-GB"/>
        </w:rPr>
        <w:lastRenderedPageBreak/>
        <w:t>Examples of possible levels for the independent variables in the experiments</w:t>
      </w:r>
    </w:p>
    <w:p w14:paraId="0A23FE4D" w14:textId="77777777" w:rsidR="000110A1" w:rsidRPr="00E85F4C" w:rsidRDefault="000110A1" w:rsidP="000110A1">
      <w:pPr>
        <w:pStyle w:val="ListParagraph"/>
        <w:numPr>
          <w:ilvl w:val="2"/>
          <w:numId w:val="1"/>
        </w:numPr>
        <w:jc w:val="both"/>
        <w:rPr>
          <w:rFonts w:cstheme="minorHAnsi"/>
        </w:rPr>
      </w:pPr>
      <w:r w:rsidRPr="00E85F4C">
        <w:rPr>
          <w:rFonts w:cstheme="minorHAnsi"/>
        </w:rPr>
        <w:t>Niveis de tamanho do Array : Baixo=[100], Médio=[10000],Grande=[1000000]</w:t>
      </w:r>
    </w:p>
    <w:p w14:paraId="68E2AF3A" w14:textId="77777777" w:rsidR="000110A1" w:rsidRPr="00E85F4C" w:rsidRDefault="000110A1" w:rsidP="000110A1">
      <w:pPr>
        <w:pStyle w:val="ListParagraph"/>
        <w:numPr>
          <w:ilvl w:val="2"/>
          <w:numId w:val="1"/>
        </w:numPr>
        <w:jc w:val="both"/>
        <w:rPr>
          <w:rFonts w:cstheme="minorHAnsi"/>
        </w:rPr>
      </w:pPr>
      <w:r w:rsidRPr="00E85F4C">
        <w:rPr>
          <w:rFonts w:cstheme="minorHAnsi"/>
        </w:rPr>
        <w:t>Tamanho de cada elemento do array : 2, 4, 8, 16, 32, 64, 128, 252… etc</w:t>
      </w:r>
    </w:p>
    <w:p w14:paraId="51D8A689" w14:textId="77777777" w:rsidR="000110A1" w:rsidRPr="00E85F4C" w:rsidRDefault="000110A1" w:rsidP="000110A1">
      <w:pPr>
        <w:pStyle w:val="ListParagraph"/>
        <w:numPr>
          <w:ilvl w:val="2"/>
          <w:numId w:val="1"/>
        </w:numPr>
        <w:jc w:val="both"/>
        <w:rPr>
          <w:rFonts w:cstheme="minorHAnsi"/>
          <w:lang w:val="en-GB"/>
        </w:rPr>
      </w:pPr>
      <w:proofErr w:type="spellStart"/>
      <w:r w:rsidRPr="00E85F4C">
        <w:rPr>
          <w:rFonts w:cstheme="minorHAnsi"/>
          <w:lang w:val="en-GB"/>
        </w:rPr>
        <w:t>Algoritmo</w:t>
      </w:r>
      <w:proofErr w:type="spellEnd"/>
      <w:r w:rsidRPr="00E85F4C">
        <w:rPr>
          <w:rFonts w:cstheme="minorHAnsi"/>
          <w:lang w:val="en-GB"/>
        </w:rPr>
        <w:t xml:space="preserve"> de </w:t>
      </w:r>
      <w:proofErr w:type="gramStart"/>
      <w:r w:rsidRPr="00E85F4C">
        <w:rPr>
          <w:rFonts w:cstheme="minorHAnsi"/>
          <w:lang w:val="en-GB"/>
        </w:rPr>
        <w:t>sort :</w:t>
      </w:r>
      <w:proofErr w:type="gramEnd"/>
      <w:r w:rsidRPr="00E85F4C">
        <w:rPr>
          <w:rFonts w:cstheme="minorHAnsi"/>
          <w:lang w:val="en-GB"/>
        </w:rPr>
        <w:t xml:space="preserve"> bubble-sort, merge-sort, quick-sort</w:t>
      </w:r>
    </w:p>
    <w:p w14:paraId="6B905993" w14:textId="77777777" w:rsidR="000110A1" w:rsidRPr="00E85F4C" w:rsidRDefault="000110A1" w:rsidP="000110A1">
      <w:pPr>
        <w:pStyle w:val="ListParagraph"/>
        <w:numPr>
          <w:ilvl w:val="2"/>
          <w:numId w:val="1"/>
        </w:numPr>
        <w:jc w:val="both"/>
        <w:rPr>
          <w:rFonts w:cstheme="minorHAnsi"/>
          <w:lang w:val="en-GB"/>
        </w:rPr>
      </w:pPr>
      <w:proofErr w:type="spellStart"/>
      <w:proofErr w:type="gramStart"/>
      <w:r w:rsidRPr="00E85F4C">
        <w:rPr>
          <w:rFonts w:cstheme="minorHAnsi"/>
          <w:lang w:val="en-GB"/>
        </w:rPr>
        <w:t>Línguagem</w:t>
      </w:r>
      <w:proofErr w:type="spellEnd"/>
      <w:r w:rsidRPr="00E85F4C">
        <w:rPr>
          <w:rFonts w:cstheme="minorHAnsi"/>
          <w:lang w:val="en-GB"/>
        </w:rPr>
        <w:t xml:space="preserve"> :</w:t>
      </w:r>
      <w:proofErr w:type="gramEnd"/>
      <w:r w:rsidRPr="00E85F4C">
        <w:rPr>
          <w:rFonts w:cstheme="minorHAnsi"/>
          <w:lang w:val="en-GB"/>
        </w:rPr>
        <w:t xml:space="preserve"> C, C++, Java, Python</w:t>
      </w:r>
    </w:p>
    <w:p w14:paraId="164E9F81" w14:textId="0BC3AB2F" w:rsidR="000110A1" w:rsidRPr="00E85F4C" w:rsidRDefault="000110A1" w:rsidP="000110A1">
      <w:pPr>
        <w:pStyle w:val="ListParagraph"/>
        <w:numPr>
          <w:ilvl w:val="1"/>
          <w:numId w:val="1"/>
        </w:numPr>
        <w:jc w:val="both"/>
        <w:rPr>
          <w:rFonts w:cstheme="minorHAnsi"/>
          <w:b/>
          <w:bCs/>
          <w:lang w:val="en-GB"/>
        </w:rPr>
      </w:pPr>
      <w:r w:rsidRPr="00E85F4C">
        <w:rPr>
          <w:rFonts w:cstheme="minorHAnsi"/>
          <w:b/>
          <w:bCs/>
          <w:lang w:val="en-GB"/>
        </w:rPr>
        <w:t>Hypothesis that could be tested (indicate if the hypothesis is directional or non-directional).</w:t>
      </w:r>
    </w:p>
    <w:p w14:paraId="348E0D2D" w14:textId="6BEB6FD0" w:rsidR="000110A1" w:rsidRPr="00E85F4C" w:rsidRDefault="000110A1" w:rsidP="000110A1">
      <w:pPr>
        <w:pStyle w:val="ListParagraph"/>
        <w:numPr>
          <w:ilvl w:val="2"/>
          <w:numId w:val="1"/>
        </w:numPr>
        <w:jc w:val="both"/>
        <w:rPr>
          <w:rFonts w:cstheme="minorHAnsi"/>
          <w:b/>
          <w:bCs/>
        </w:rPr>
      </w:pPr>
      <w:r w:rsidRPr="00E85F4C">
        <w:rPr>
          <w:rFonts w:cstheme="minorHAnsi"/>
        </w:rPr>
        <w:t>H0: O tamanho do array NÃO tem impacto no tempo de ordenação</w:t>
      </w:r>
    </w:p>
    <w:p w14:paraId="2BBF2E6F" w14:textId="3344EEE2" w:rsidR="000110A1" w:rsidRPr="00E85F4C" w:rsidRDefault="000110A1" w:rsidP="000110A1">
      <w:pPr>
        <w:pStyle w:val="ListParagraph"/>
        <w:numPr>
          <w:ilvl w:val="2"/>
          <w:numId w:val="1"/>
        </w:numPr>
        <w:jc w:val="both"/>
        <w:rPr>
          <w:rFonts w:cstheme="minorHAnsi"/>
          <w:b/>
          <w:bCs/>
        </w:rPr>
      </w:pPr>
      <w:r w:rsidRPr="00E85F4C">
        <w:rPr>
          <w:rFonts w:cstheme="minorHAnsi"/>
        </w:rPr>
        <w:t>H1: O tamanho o array tem impacto no tempo de ordenação.</w:t>
      </w:r>
    </w:p>
    <w:p w14:paraId="624E1753" w14:textId="77777777" w:rsidR="00E85F4C" w:rsidRPr="00E85F4C" w:rsidRDefault="00E85F4C" w:rsidP="00E85F4C">
      <w:pPr>
        <w:pStyle w:val="ListParagraph"/>
        <w:ind w:left="2160"/>
        <w:jc w:val="both"/>
        <w:rPr>
          <w:rFonts w:cstheme="minorHAnsi"/>
          <w:b/>
          <w:bCs/>
        </w:rPr>
      </w:pPr>
    </w:p>
    <w:p w14:paraId="1D6DF329" w14:textId="7A84ABF1" w:rsidR="000110A1" w:rsidRPr="00E85F4C" w:rsidRDefault="000110A1" w:rsidP="00E85F4C">
      <w:pPr>
        <w:pStyle w:val="ListParagraph"/>
        <w:numPr>
          <w:ilvl w:val="0"/>
          <w:numId w:val="1"/>
        </w:numPr>
        <w:jc w:val="both"/>
        <w:rPr>
          <w:rFonts w:cstheme="minorHAnsi"/>
          <w:b/>
          <w:bCs/>
          <w:lang w:val="en-GB"/>
        </w:rPr>
      </w:pPr>
      <w:r w:rsidRPr="00E85F4C">
        <w:rPr>
          <w:rFonts w:cstheme="minorHAnsi"/>
          <w:b/>
          <w:bCs/>
          <w:lang w:val="en-GB"/>
        </w:rPr>
        <w:t>An engineer conducts a hypothesis test and concludes that his hypothesis is correct. Explain why this conclusion is never an appropriate decision in hypothesis testing.</w:t>
      </w:r>
    </w:p>
    <w:p w14:paraId="6556921A" w14:textId="5190CB4D" w:rsidR="00881CAA" w:rsidRPr="00E85F4C" w:rsidRDefault="00881CAA" w:rsidP="00E85F4C">
      <w:pPr>
        <w:pStyle w:val="ListParagraph"/>
        <w:numPr>
          <w:ilvl w:val="2"/>
          <w:numId w:val="1"/>
        </w:numPr>
        <w:ind w:left="1620"/>
        <w:jc w:val="both"/>
        <w:rPr>
          <w:rFonts w:cstheme="minorHAnsi"/>
        </w:rPr>
      </w:pPr>
      <w:r w:rsidRPr="00E85F4C">
        <w:rPr>
          <w:rFonts w:cstheme="minorHAnsi"/>
        </w:rPr>
        <w:t>O objetivo dos testes de hipóteses é demonstrar que a hipótese nula não é verdadeira, com um determinado nível de confiança. Não é possível comprovar que a hipótese nula está correta; só pode comprovar que ela deve ser rejeitada.</w:t>
      </w:r>
    </w:p>
    <w:p w14:paraId="1C2C9E85" w14:textId="77777777" w:rsidR="00E85F4C" w:rsidRPr="00E85F4C" w:rsidRDefault="00E85F4C" w:rsidP="00E85F4C">
      <w:pPr>
        <w:pStyle w:val="ListParagraph"/>
        <w:ind w:left="1620"/>
        <w:jc w:val="both"/>
        <w:rPr>
          <w:rFonts w:cstheme="minorHAnsi"/>
        </w:rPr>
      </w:pPr>
    </w:p>
    <w:p w14:paraId="70821870" w14:textId="218783B6" w:rsidR="00881CAA" w:rsidRPr="00E85F4C" w:rsidRDefault="00881CAA" w:rsidP="00E85F4C">
      <w:pPr>
        <w:pStyle w:val="ListParagraph"/>
        <w:numPr>
          <w:ilvl w:val="0"/>
          <w:numId w:val="1"/>
        </w:numPr>
        <w:jc w:val="both"/>
        <w:rPr>
          <w:rFonts w:cstheme="minorHAnsi"/>
          <w:b/>
          <w:bCs/>
          <w:lang w:val="en-GB"/>
        </w:rPr>
      </w:pPr>
      <w:r w:rsidRPr="00E85F4C">
        <w:rPr>
          <w:rFonts w:cstheme="minorHAnsi"/>
          <w:b/>
          <w:bCs/>
          <w:lang w:val="en-GB"/>
        </w:rPr>
        <w:t xml:space="preserve">The definition of the levels taken by the independent variables is one of the most important decisions for the success of an experiment. Explain the key points/goals that should be </w:t>
      </w:r>
      <w:proofErr w:type="gramStart"/>
      <w:r w:rsidRPr="00E85F4C">
        <w:rPr>
          <w:rFonts w:cstheme="minorHAnsi"/>
          <w:b/>
          <w:bCs/>
          <w:lang w:val="en-GB"/>
        </w:rPr>
        <w:t>taken into account</w:t>
      </w:r>
      <w:proofErr w:type="gramEnd"/>
      <w:r w:rsidRPr="00E85F4C">
        <w:rPr>
          <w:rFonts w:cstheme="minorHAnsi"/>
          <w:b/>
          <w:bCs/>
          <w:lang w:val="en-GB"/>
        </w:rPr>
        <w:t xml:space="preserve"> in the choice of the levels for the independent variables.</w:t>
      </w:r>
    </w:p>
    <w:p w14:paraId="1D859084" w14:textId="4F9DBCA7" w:rsidR="00881CAA" w:rsidRPr="00E85F4C" w:rsidRDefault="00881CAA" w:rsidP="00E85F4C">
      <w:pPr>
        <w:pStyle w:val="ListParagraph"/>
        <w:numPr>
          <w:ilvl w:val="1"/>
          <w:numId w:val="1"/>
        </w:numPr>
        <w:jc w:val="both"/>
        <w:rPr>
          <w:rFonts w:cstheme="minorHAnsi"/>
          <w:b/>
          <w:bCs/>
        </w:rPr>
      </w:pPr>
      <w:r w:rsidRPr="00E85F4C">
        <w:rPr>
          <w:rFonts w:cstheme="minorHAnsi"/>
          <w:b/>
          <w:bCs/>
        </w:rPr>
        <w:t xml:space="preserve">Relevância para a Questão de Pesquisa: </w:t>
      </w:r>
      <w:r w:rsidRPr="00E85F4C">
        <w:rPr>
          <w:rFonts w:cstheme="minorHAnsi"/>
        </w:rPr>
        <w:t>Os níveis devem ser escolhidos com base na sua relevância para a pergunta ou hipótese de pesquisa. Certifique-se de que os níveis selecionados abordem os aspectos específicos da variável independente que pretende investigar.</w:t>
      </w:r>
    </w:p>
    <w:p w14:paraId="7C58286E" w14:textId="7FA1EC8F" w:rsidR="00881CAA" w:rsidRPr="00E1736D" w:rsidRDefault="00881CAA" w:rsidP="00E85F4C">
      <w:pPr>
        <w:pStyle w:val="ListParagraph"/>
        <w:numPr>
          <w:ilvl w:val="1"/>
          <w:numId w:val="1"/>
        </w:numPr>
        <w:jc w:val="both"/>
        <w:rPr>
          <w:rFonts w:cstheme="minorHAnsi"/>
        </w:rPr>
      </w:pPr>
      <w:r w:rsidRPr="00E85F4C">
        <w:rPr>
          <w:rFonts w:cstheme="minorHAnsi"/>
          <w:b/>
          <w:bCs/>
        </w:rPr>
        <w:t xml:space="preserve">Amplitude e Variação: </w:t>
      </w:r>
      <w:r w:rsidRPr="00E85F4C">
        <w:rPr>
          <w:rFonts w:cstheme="minorHAnsi"/>
        </w:rPr>
        <w:t>Inclua uma gama de níveis que cubra adequadamente a variação presente na população. Isso permite uma análise mais abrangente da relação entre a variável independente e a variável dependente.</w:t>
      </w:r>
    </w:p>
    <w:p w14:paraId="79593F6F" w14:textId="37578D99" w:rsidR="00881CAA" w:rsidRPr="00E1736D" w:rsidRDefault="00881CAA" w:rsidP="00E85F4C">
      <w:pPr>
        <w:pStyle w:val="ListParagraph"/>
        <w:numPr>
          <w:ilvl w:val="1"/>
          <w:numId w:val="1"/>
        </w:numPr>
        <w:jc w:val="both"/>
        <w:rPr>
          <w:rFonts w:cstheme="minorHAnsi"/>
          <w:b/>
          <w:bCs/>
        </w:rPr>
      </w:pPr>
      <w:r w:rsidRPr="00E85F4C">
        <w:rPr>
          <w:rFonts w:cstheme="minorHAnsi"/>
          <w:b/>
          <w:bCs/>
        </w:rPr>
        <w:t xml:space="preserve">Variáveis Controladas: </w:t>
      </w:r>
      <w:r w:rsidRPr="00E85F4C">
        <w:rPr>
          <w:rFonts w:cstheme="minorHAnsi"/>
        </w:rPr>
        <w:t xml:space="preserve">Os níveis devem ser selecionados de forma a minimizar o impacto de variáveis </w:t>
      </w:r>
      <w:r w:rsidRPr="00E51685">
        <w:rPr>
          <w:rFonts w:cstheme="minorHAnsi"/>
        </w:rPr>
        <w:t>confundidoras. Garanta que os níveis escolhidos ajudem a controlar ou considerar fatores extrínsecos potenciais que poderiam influenciar os resultados.</w:t>
      </w:r>
    </w:p>
    <w:p w14:paraId="4459B1B7" w14:textId="77777777" w:rsidR="00E85F4C" w:rsidRPr="00E1736D" w:rsidRDefault="00E85F4C" w:rsidP="00E85F4C">
      <w:pPr>
        <w:pStyle w:val="ListParagraph"/>
        <w:ind w:left="1440"/>
        <w:jc w:val="both"/>
        <w:rPr>
          <w:rFonts w:cstheme="minorHAnsi"/>
          <w:b/>
          <w:bCs/>
        </w:rPr>
      </w:pPr>
    </w:p>
    <w:p w14:paraId="6F5AA2AD" w14:textId="41AA4752" w:rsidR="000110A1" w:rsidRPr="00E51685" w:rsidRDefault="00881CAA" w:rsidP="00E85F4C">
      <w:pPr>
        <w:pStyle w:val="ListParagraph"/>
        <w:numPr>
          <w:ilvl w:val="0"/>
          <w:numId w:val="1"/>
        </w:numPr>
        <w:jc w:val="both"/>
        <w:rPr>
          <w:rFonts w:cstheme="minorHAnsi"/>
          <w:b/>
          <w:bCs/>
          <w:lang w:val="en-GB"/>
        </w:rPr>
      </w:pPr>
      <w:r w:rsidRPr="00E51685">
        <w:rPr>
          <w:rFonts w:cstheme="minorHAnsi"/>
          <w:b/>
          <w:bCs/>
          <w:lang w:val="en-GB"/>
        </w:rPr>
        <w:t xml:space="preserve">Outliers obtained in the measurements should be reported but, in general, are removed from the analysis. Explain what should be </w:t>
      </w:r>
      <w:proofErr w:type="gramStart"/>
      <w:r w:rsidRPr="00E51685">
        <w:rPr>
          <w:rFonts w:cstheme="minorHAnsi"/>
          <w:b/>
          <w:bCs/>
          <w:lang w:val="en-GB"/>
        </w:rPr>
        <w:t>taken into account</w:t>
      </w:r>
      <w:proofErr w:type="gramEnd"/>
      <w:r w:rsidRPr="00E51685">
        <w:rPr>
          <w:rFonts w:cstheme="minorHAnsi"/>
          <w:b/>
          <w:bCs/>
          <w:lang w:val="en-GB"/>
        </w:rPr>
        <w:t xml:space="preserve"> in the decision of ignoring or not the outliers.</w:t>
      </w:r>
    </w:p>
    <w:p w14:paraId="3B1CE3BE" w14:textId="3C0BA37A" w:rsidR="00F74E2D" w:rsidRPr="00E51685" w:rsidRDefault="00F74E2D" w:rsidP="00E85F4C">
      <w:pPr>
        <w:pStyle w:val="ListParagraph"/>
        <w:numPr>
          <w:ilvl w:val="1"/>
          <w:numId w:val="1"/>
        </w:numPr>
        <w:jc w:val="both"/>
        <w:rPr>
          <w:rFonts w:cstheme="minorHAnsi"/>
        </w:rPr>
      </w:pPr>
      <w:r w:rsidRPr="00E51685">
        <w:rPr>
          <w:rFonts w:cstheme="minorHAnsi"/>
        </w:rPr>
        <w:t xml:space="preserve">Os outliers podem ser causados pela variabilidade aleatória nas medições, por erros no design e implementação das experiências, por características da configuração experimental ou podem simplesmente indicar algo científica e tecnicamente interessante. O mais importante é determinar se os </w:t>
      </w:r>
      <w:r w:rsidRPr="00E51685">
        <w:rPr>
          <w:rFonts w:cstheme="minorHAnsi"/>
          <w:b/>
          <w:bCs/>
        </w:rPr>
        <w:t>outliers representam dados incorretos</w:t>
      </w:r>
      <w:r w:rsidRPr="00E51685">
        <w:rPr>
          <w:rFonts w:cstheme="minorHAnsi"/>
        </w:rPr>
        <w:t xml:space="preserve"> (e, nesse caso, devem ser removidos da análise) ou </w:t>
      </w:r>
      <w:r w:rsidRPr="00E51685">
        <w:rPr>
          <w:rFonts w:cstheme="minorHAnsi"/>
          <w:b/>
          <w:bCs/>
        </w:rPr>
        <w:t>representam algo relevante</w:t>
      </w:r>
      <w:r w:rsidRPr="00E51685">
        <w:rPr>
          <w:rFonts w:cstheme="minorHAnsi"/>
        </w:rPr>
        <w:t xml:space="preserve"> (embora incomum). O analista deve tentar identificar sistematicamente todas as possíveis causas de outliers que representam dados incorretos. Se os outliers não são causados por nenhum erro ou variabilidade nas medições, </w:t>
      </w:r>
      <w:r w:rsidRPr="00E51685">
        <w:rPr>
          <w:rFonts w:cstheme="minorHAnsi"/>
          <w:b/>
          <w:bCs/>
        </w:rPr>
        <w:t>então é justo</w:t>
      </w:r>
      <w:r w:rsidRPr="00E51685">
        <w:rPr>
          <w:rFonts w:cstheme="minorHAnsi"/>
        </w:rPr>
        <w:t xml:space="preserve"> analisá-los, pois podem representar algum aspecto relevante.</w:t>
      </w:r>
    </w:p>
    <w:p w14:paraId="61A26034" w14:textId="77777777" w:rsidR="00E85F4C" w:rsidRPr="00E51685" w:rsidRDefault="00E85F4C" w:rsidP="00E85F4C">
      <w:pPr>
        <w:pStyle w:val="ListParagraph"/>
        <w:ind w:left="1440"/>
        <w:jc w:val="both"/>
        <w:rPr>
          <w:rFonts w:cstheme="minorHAnsi"/>
        </w:rPr>
      </w:pPr>
    </w:p>
    <w:p w14:paraId="6D1F60F2" w14:textId="4DB5A9A8" w:rsidR="00E85F4C" w:rsidRPr="00E51685" w:rsidRDefault="00E85F4C" w:rsidP="00E85F4C">
      <w:pPr>
        <w:pStyle w:val="ListParagraph"/>
        <w:numPr>
          <w:ilvl w:val="0"/>
          <w:numId w:val="1"/>
        </w:numPr>
        <w:jc w:val="both"/>
        <w:rPr>
          <w:rFonts w:cstheme="minorHAnsi"/>
          <w:b/>
          <w:bCs/>
          <w:lang w:val="en-GB"/>
        </w:rPr>
      </w:pPr>
      <w:r w:rsidRPr="00E51685">
        <w:rPr>
          <w:rFonts w:cstheme="minorHAnsi"/>
          <w:b/>
          <w:bCs/>
          <w:lang w:val="en-GB"/>
        </w:rPr>
        <w:t>Explain what should be done to deal with the two types of measurement uncertainties: random and systematic uncertainties.</w:t>
      </w:r>
    </w:p>
    <w:p w14:paraId="42B6A61B" w14:textId="262C1AD0" w:rsidR="00E85F4C" w:rsidRPr="00E51685" w:rsidRDefault="00E85F4C" w:rsidP="00E85F4C">
      <w:pPr>
        <w:pStyle w:val="ListParagraph"/>
        <w:numPr>
          <w:ilvl w:val="1"/>
          <w:numId w:val="1"/>
        </w:numPr>
        <w:jc w:val="both"/>
        <w:rPr>
          <w:rFonts w:cstheme="minorHAnsi"/>
        </w:rPr>
      </w:pPr>
      <w:r w:rsidRPr="00E51685">
        <w:rPr>
          <w:rFonts w:cstheme="minorHAnsi"/>
          <w:b/>
          <w:bCs/>
        </w:rPr>
        <w:t xml:space="preserve">Incertezas aleatórias: </w:t>
      </w:r>
      <w:r w:rsidRPr="00E51685">
        <w:rPr>
          <w:rFonts w:cstheme="minorHAnsi"/>
        </w:rPr>
        <w:t>são tratadas estatisticamente, utilizando médias, variância e calculando intervalos de confiança.</w:t>
      </w:r>
    </w:p>
    <w:p w14:paraId="35AB5D1E" w14:textId="740F3478" w:rsidR="00E85F4C" w:rsidRPr="00E51685" w:rsidRDefault="00E85F4C" w:rsidP="00E85F4C">
      <w:pPr>
        <w:pStyle w:val="ListParagraph"/>
        <w:numPr>
          <w:ilvl w:val="1"/>
          <w:numId w:val="1"/>
        </w:numPr>
        <w:jc w:val="both"/>
        <w:rPr>
          <w:rFonts w:cstheme="minorHAnsi"/>
        </w:rPr>
      </w:pPr>
      <w:r w:rsidRPr="00E51685">
        <w:rPr>
          <w:rFonts w:cstheme="minorHAnsi"/>
          <w:b/>
          <w:bCs/>
        </w:rPr>
        <w:t xml:space="preserve">Incertezas sistemáticas: </w:t>
      </w:r>
      <w:r w:rsidRPr="00E51685">
        <w:rPr>
          <w:rFonts w:cstheme="minorHAnsi"/>
        </w:rPr>
        <w:t>devem ser compreendidas e eliminadas antes da análise.</w:t>
      </w:r>
    </w:p>
    <w:p w14:paraId="45C78CC7" w14:textId="77777777" w:rsidR="00881CAA" w:rsidRPr="00E51685" w:rsidRDefault="00881CAA" w:rsidP="00881CAA">
      <w:pPr>
        <w:pStyle w:val="ListParagraph"/>
        <w:ind w:left="1416"/>
        <w:jc w:val="both"/>
        <w:rPr>
          <w:rFonts w:cstheme="minorHAnsi"/>
        </w:rPr>
      </w:pPr>
    </w:p>
    <w:p w14:paraId="7DACC759" w14:textId="2BBAE2E7" w:rsidR="00F336B1" w:rsidRPr="00E51685" w:rsidRDefault="00F336B1" w:rsidP="000110A1">
      <w:pPr>
        <w:pStyle w:val="ListParagraph"/>
        <w:ind w:left="732" w:firstLine="708"/>
        <w:jc w:val="both"/>
        <w:rPr>
          <w:rFonts w:cstheme="minorHAnsi"/>
        </w:rPr>
      </w:pPr>
    </w:p>
    <w:p w14:paraId="49521DFF" w14:textId="77777777" w:rsidR="000110A1" w:rsidRPr="00E51685" w:rsidRDefault="000110A1" w:rsidP="000110A1">
      <w:pPr>
        <w:pStyle w:val="ListParagraph"/>
        <w:ind w:left="1416"/>
        <w:jc w:val="both"/>
        <w:rPr>
          <w:rFonts w:cstheme="minorHAnsi"/>
        </w:rPr>
      </w:pPr>
    </w:p>
    <w:p w14:paraId="0FCAC4CD" w14:textId="77777777" w:rsidR="00F336B1" w:rsidRPr="00E51685" w:rsidRDefault="00F336B1" w:rsidP="000110A1">
      <w:pPr>
        <w:pStyle w:val="ListParagraph"/>
        <w:jc w:val="both"/>
        <w:rPr>
          <w:rFonts w:cstheme="minorHAnsi"/>
        </w:rPr>
      </w:pPr>
    </w:p>
    <w:p w14:paraId="403FA4C5" w14:textId="77777777" w:rsidR="00F336B1" w:rsidRPr="00E51685" w:rsidRDefault="00F336B1" w:rsidP="00F336B1">
      <w:pPr>
        <w:pStyle w:val="ListParagraph"/>
        <w:jc w:val="both"/>
        <w:rPr>
          <w:rFonts w:cstheme="minorHAnsi"/>
        </w:rPr>
      </w:pPr>
    </w:p>
    <w:p w14:paraId="11E2AD6E" w14:textId="77777777" w:rsidR="002C27F2" w:rsidRPr="00E51685" w:rsidRDefault="002C27F2" w:rsidP="00F336B1">
      <w:pPr>
        <w:pStyle w:val="ListParagraph"/>
        <w:jc w:val="both"/>
        <w:rPr>
          <w:rFonts w:cstheme="minorHAnsi"/>
        </w:rPr>
      </w:pPr>
    </w:p>
    <w:p w14:paraId="40844C72" w14:textId="77777777" w:rsidR="002C27F2" w:rsidRPr="00E51685" w:rsidRDefault="002C27F2" w:rsidP="00F336B1">
      <w:pPr>
        <w:pStyle w:val="ListParagraph"/>
        <w:jc w:val="both"/>
        <w:rPr>
          <w:rFonts w:cstheme="minorHAnsi"/>
        </w:rPr>
      </w:pPr>
    </w:p>
    <w:p w14:paraId="708875F8" w14:textId="77777777" w:rsidR="002C27F2" w:rsidRPr="00E51685" w:rsidRDefault="002C27F2" w:rsidP="00F336B1">
      <w:pPr>
        <w:pStyle w:val="ListParagraph"/>
        <w:jc w:val="both"/>
        <w:rPr>
          <w:rFonts w:cstheme="minorHAnsi"/>
        </w:rPr>
      </w:pPr>
    </w:p>
    <w:p w14:paraId="51E1A210" w14:textId="77777777" w:rsidR="002C27F2" w:rsidRPr="00E51685" w:rsidRDefault="002C27F2" w:rsidP="00F336B1">
      <w:pPr>
        <w:pStyle w:val="ListParagraph"/>
        <w:jc w:val="both"/>
        <w:rPr>
          <w:rFonts w:cstheme="minorHAnsi"/>
        </w:rPr>
      </w:pPr>
    </w:p>
    <w:p w14:paraId="72FF287B" w14:textId="2A160459" w:rsidR="002C27F2" w:rsidRPr="00E51685" w:rsidRDefault="002C27F2" w:rsidP="002C27F2">
      <w:pPr>
        <w:pStyle w:val="ListParagraph"/>
        <w:numPr>
          <w:ilvl w:val="0"/>
          <w:numId w:val="1"/>
        </w:numPr>
        <w:jc w:val="both"/>
        <w:rPr>
          <w:rFonts w:cstheme="minorHAnsi"/>
          <w:b/>
          <w:bCs/>
          <w:lang w:val="en-GB"/>
        </w:rPr>
      </w:pPr>
      <w:r w:rsidRPr="00E51685">
        <w:rPr>
          <w:rFonts w:cstheme="minorHAnsi"/>
          <w:b/>
          <w:bCs/>
          <w:lang w:val="en-GB"/>
        </w:rPr>
        <w:lastRenderedPageBreak/>
        <w:t xml:space="preserve">Suppose you are the data </w:t>
      </w:r>
      <w:proofErr w:type="spellStart"/>
      <w:r w:rsidRPr="00E51685">
        <w:rPr>
          <w:rFonts w:cstheme="minorHAnsi"/>
          <w:b/>
          <w:bCs/>
          <w:lang w:val="en-GB"/>
        </w:rPr>
        <w:t>center</w:t>
      </w:r>
      <w:proofErr w:type="spellEnd"/>
      <w:r w:rsidRPr="00E51685">
        <w:rPr>
          <w:rFonts w:cstheme="minorHAnsi"/>
          <w:b/>
          <w:bCs/>
          <w:lang w:val="en-GB"/>
        </w:rPr>
        <w:t xml:space="preserve"> administrator of a big </w:t>
      </w:r>
      <w:proofErr w:type="gramStart"/>
      <w:r w:rsidRPr="00E51685">
        <w:rPr>
          <w:rFonts w:cstheme="minorHAnsi"/>
          <w:b/>
          <w:bCs/>
          <w:lang w:val="en-GB"/>
        </w:rPr>
        <w:t>organization</w:t>
      </w:r>
      <w:proofErr w:type="gramEnd"/>
      <w:r w:rsidRPr="00E51685">
        <w:rPr>
          <w:rFonts w:cstheme="minorHAnsi"/>
          <w:b/>
          <w:bCs/>
          <w:lang w:val="en-GB"/>
        </w:rPr>
        <w:t xml:space="preserve"> and you are about to decide if your organization should accept the new cooling system that was recently installed in the data </w:t>
      </w:r>
      <w:proofErr w:type="spellStart"/>
      <w:r w:rsidRPr="00E51685">
        <w:rPr>
          <w:rFonts w:cstheme="minorHAnsi"/>
          <w:b/>
          <w:bCs/>
          <w:lang w:val="en-GB"/>
        </w:rPr>
        <w:t>center</w:t>
      </w:r>
      <w:proofErr w:type="spellEnd"/>
      <w:r w:rsidRPr="00E51685">
        <w:rPr>
          <w:rFonts w:cstheme="minorHAnsi"/>
          <w:b/>
          <w:bCs/>
          <w:lang w:val="en-GB"/>
        </w:rPr>
        <w:t xml:space="preserve">. As the cooling system is very expensive, the contract defines precisely the conditions that should be met, concerning the temperature inside the server racks. Quoting the contract: “The cooling system assures that the temperature in the racks is always in the range </w:t>
      </w:r>
      <w:r w:rsidRPr="00AA1BED">
        <w:rPr>
          <w:rFonts w:cstheme="minorHAnsi"/>
          <w:b/>
          <w:bCs/>
          <w:color w:val="FF0000"/>
          <w:lang w:val="en-GB"/>
        </w:rPr>
        <w:t xml:space="preserve">of 16.00 </w:t>
      </w:r>
      <w:r w:rsidRPr="00AA1BED">
        <w:rPr>
          <w:rFonts w:cstheme="minorHAnsi"/>
          <w:b/>
          <w:bCs/>
          <w:color w:val="FF0000"/>
        </w:rPr>
        <w:sym w:font="Symbol" w:char="F0B1"/>
      </w:r>
      <w:r w:rsidRPr="00AA1BED">
        <w:rPr>
          <w:rFonts w:cstheme="minorHAnsi"/>
          <w:b/>
          <w:bCs/>
          <w:color w:val="FF0000"/>
          <w:lang w:val="en-GB"/>
        </w:rPr>
        <w:t xml:space="preserve"> 0.80</w:t>
      </w:r>
      <w:r w:rsidRPr="00E51685">
        <w:rPr>
          <w:rFonts w:cstheme="minorHAnsi"/>
          <w:b/>
          <w:bCs/>
          <w:lang w:val="en-GB"/>
        </w:rPr>
        <w:t xml:space="preserve"> Celsius degrees, with a confidence of 95%”. </w:t>
      </w:r>
      <w:proofErr w:type="gramStart"/>
      <w:r w:rsidRPr="00E51685">
        <w:rPr>
          <w:rFonts w:cstheme="minorHAnsi"/>
          <w:b/>
          <w:bCs/>
          <w:lang w:val="en-GB"/>
        </w:rPr>
        <w:t>In order to</w:t>
      </w:r>
      <w:proofErr w:type="gramEnd"/>
      <w:r w:rsidRPr="00E51685">
        <w:rPr>
          <w:rFonts w:cstheme="minorHAnsi"/>
          <w:b/>
          <w:bCs/>
          <w:lang w:val="en-GB"/>
        </w:rPr>
        <w:t xml:space="preserve"> be sure that the cooling system is operating under the values defined in the contract, you decided to measure the temperature in the racks using a high precision electronic thermometer. To assure representative measurements, you took 100 measurements, including a variety of server loading scenarios and covering the 24 hours of the day. The results obtained show an average temperature of 16.245 Celsius with a standard deviation of 2.234. Do you think the conditions defined by the contract are met and your organization should accept the cooling system as is?</w:t>
      </w:r>
    </w:p>
    <w:p w14:paraId="37089918" w14:textId="77777777" w:rsidR="002C27F2" w:rsidRPr="00E51685" w:rsidRDefault="002C27F2" w:rsidP="002C27F2">
      <w:pPr>
        <w:pStyle w:val="ListParagraph"/>
        <w:jc w:val="both"/>
        <w:rPr>
          <w:rFonts w:cstheme="minorHAnsi"/>
          <w:b/>
          <w:bCs/>
          <w:lang w:val="en-GB"/>
        </w:rPr>
      </w:pPr>
    </w:p>
    <w:p w14:paraId="1DDA26B5" w14:textId="2EB15BF0" w:rsidR="00F336B1" w:rsidRPr="00E51685" w:rsidRDefault="005936CF" w:rsidP="00F336B1">
      <w:pPr>
        <w:pStyle w:val="ListParagraph"/>
        <w:jc w:val="both"/>
        <w:rPr>
          <w:rFonts w:cstheme="minorHAnsi"/>
        </w:rPr>
      </w:pPr>
      <w:r w:rsidRPr="00E51685">
        <w:rPr>
          <w:rFonts w:cstheme="minorHAnsi"/>
          <w:b/>
          <w:bCs/>
        </w:rPr>
        <w:t>H0</w:t>
      </w:r>
      <w:r w:rsidRPr="00E51685">
        <w:rPr>
          <w:rFonts w:cstheme="minorHAnsi"/>
        </w:rPr>
        <w:t xml:space="preserve">: O sistema de refrigeração </w:t>
      </w:r>
      <w:r w:rsidRPr="00E51685">
        <w:rPr>
          <w:rFonts w:cstheme="minorHAnsi"/>
          <w:b/>
          <w:bCs/>
        </w:rPr>
        <w:t>NÃO</w:t>
      </w:r>
      <w:r w:rsidRPr="00E51685">
        <w:rPr>
          <w:rFonts w:cstheme="minorHAnsi"/>
        </w:rPr>
        <w:t xml:space="preserve"> garante que a temperatura nos racks esteja sempre dentro da faixa de 16,00 ± 0,80 graus Celsius, com uma confiança de 95%.</w:t>
      </w:r>
    </w:p>
    <w:p w14:paraId="6DD4E6B1" w14:textId="3A51DCA0" w:rsidR="005936CF" w:rsidRPr="00E51685" w:rsidRDefault="005936CF" w:rsidP="005936CF">
      <w:pPr>
        <w:pStyle w:val="ListParagraph"/>
        <w:jc w:val="both"/>
        <w:rPr>
          <w:rFonts w:cstheme="minorHAnsi"/>
        </w:rPr>
      </w:pPr>
      <w:r w:rsidRPr="00E51685">
        <w:rPr>
          <w:rFonts w:cstheme="minorHAnsi"/>
          <w:b/>
          <w:bCs/>
        </w:rPr>
        <w:t>H1</w:t>
      </w:r>
      <w:r w:rsidRPr="00E51685">
        <w:rPr>
          <w:rFonts w:cstheme="minorHAnsi"/>
        </w:rPr>
        <w:t>: O sistema de refrigeração garante que a temperatura nos racks esteja sempre dentro da faixa de 16,00 ± 0,80 graus Celsius, com uma confiança de 95%.</w:t>
      </w:r>
    </w:p>
    <w:p w14:paraId="3EBE71DC" w14:textId="6CEF1442" w:rsidR="00F336B1" w:rsidRPr="00E51685" w:rsidRDefault="005936CF" w:rsidP="00F336B1">
      <w:pPr>
        <w:pStyle w:val="ListParagraph"/>
        <w:jc w:val="both"/>
        <w:rPr>
          <w:rFonts w:eastAsiaTheme="minorEastAsia" w:cstheme="minorHAnsi"/>
        </w:rPr>
      </w:pPr>
      <m:oMathPara>
        <m:oMath>
          <m:r>
            <w:rPr>
              <w:rFonts w:ascii="Cambria Math" w:hAnsi="Cambria Math" w:cstheme="minorHAnsi"/>
            </w:rPr>
            <m:t>n=100</m:t>
          </m:r>
        </m:oMath>
      </m:oMathPara>
    </w:p>
    <w:p w14:paraId="16F42210" w14:textId="68B6EF2C" w:rsidR="005936CF" w:rsidRPr="00E51685" w:rsidRDefault="005936CF" w:rsidP="00F336B1">
      <w:pPr>
        <w:pStyle w:val="ListParagraph"/>
        <w:jc w:val="both"/>
        <w:rPr>
          <w:rFonts w:eastAsiaTheme="minorEastAsia" w:cstheme="minorHAnsi"/>
        </w:rPr>
      </w:pPr>
      <m:oMathPara>
        <m:oMath>
          <m:r>
            <w:rPr>
              <w:rFonts w:ascii="Cambria Math" w:eastAsiaTheme="minorEastAsia" w:hAnsi="Cambria Math" w:cstheme="minorHAnsi"/>
            </w:rPr>
            <m:t>μ=16.00</m:t>
          </m:r>
        </m:oMath>
      </m:oMathPara>
    </w:p>
    <w:p w14:paraId="14F3FD99" w14:textId="6A51B649" w:rsidR="005936CF" w:rsidRPr="00E51685" w:rsidRDefault="005936CF" w:rsidP="00F336B1">
      <w:pPr>
        <w:pStyle w:val="ListParagraph"/>
        <w:jc w:val="both"/>
        <w:rPr>
          <w:rFonts w:eastAsiaTheme="minorEastAsia" w:cstheme="minorHAnsi"/>
        </w:rPr>
      </w:pPr>
      <m:oMathPara>
        <m:oMath>
          <m:r>
            <w:rPr>
              <w:rFonts w:ascii="Cambria Math" w:eastAsiaTheme="minorEastAsia" w:hAnsi="Cambria Math" w:cstheme="minorHAnsi"/>
            </w:rPr>
            <m:t>X=16.245</m:t>
          </m:r>
        </m:oMath>
      </m:oMathPara>
    </w:p>
    <w:p w14:paraId="36EE95A3" w14:textId="7D57142C" w:rsidR="005936CF" w:rsidRPr="00E51685" w:rsidRDefault="005936CF" w:rsidP="00F336B1">
      <w:pPr>
        <w:pStyle w:val="ListParagraph"/>
        <w:jc w:val="both"/>
        <w:rPr>
          <w:rFonts w:eastAsiaTheme="minorEastAsia" w:cstheme="minorHAnsi"/>
        </w:rPr>
      </w:pPr>
      <m:oMathPara>
        <m:oMath>
          <m:r>
            <w:rPr>
              <w:rFonts w:ascii="Cambria Math" w:eastAsiaTheme="minorEastAsia" w:hAnsi="Cambria Math" w:cstheme="minorHAnsi"/>
            </w:rPr>
            <m:t>s=2.234</m:t>
          </m:r>
        </m:oMath>
      </m:oMathPara>
    </w:p>
    <w:p w14:paraId="0C160EC2" w14:textId="3962C166" w:rsidR="00E51685" w:rsidRPr="00E51685" w:rsidRDefault="00E51685" w:rsidP="00E51685">
      <w:pPr>
        <w:pStyle w:val="ListParagraph"/>
        <w:jc w:val="both"/>
        <w:rPr>
          <w:rFonts w:eastAsiaTheme="minorEastAsia" w:cstheme="minorHAnsi"/>
        </w:rPr>
      </w:pPr>
      <m:oMathPara>
        <m:oMath>
          <m:r>
            <w:rPr>
              <w:rFonts w:ascii="Cambria Math" w:eastAsiaTheme="minorEastAsia" w:hAnsi="Cambria Math" w:cstheme="minorHAnsi"/>
            </w:rPr>
            <m:t>z=1.96→bilateral portanto→</m:t>
          </m:r>
          <m:f>
            <m:fPr>
              <m:ctrlPr>
                <w:rPr>
                  <w:rFonts w:ascii="Cambria Math" w:eastAsiaTheme="minorEastAsia" w:hAnsi="Cambria Math" w:cstheme="minorHAnsi"/>
                  <w:i/>
                </w:rPr>
              </m:ctrlPr>
            </m:fPr>
            <m:num>
              <m:r>
                <w:rPr>
                  <w:rFonts w:ascii="Cambria Math" w:eastAsiaTheme="minorEastAsia" w:hAnsi="Cambria Math" w:cstheme="minorHAnsi"/>
                </w:rPr>
                <m:t>0.95</m:t>
              </m:r>
            </m:num>
            <m:den>
              <m:r>
                <w:rPr>
                  <w:rFonts w:ascii="Cambria Math" w:eastAsiaTheme="minorEastAsia" w:hAnsi="Cambria Math" w:cstheme="minorHAnsi"/>
                </w:rPr>
                <m:t>2</m:t>
              </m:r>
            </m:den>
          </m:f>
          <m:r>
            <w:rPr>
              <w:rFonts w:ascii="Cambria Math" w:eastAsiaTheme="minorEastAsia" w:hAnsi="Cambria Math" w:cstheme="minorHAnsi"/>
            </w:rPr>
            <m:t>=0.475→procurar na tabela→1.96</m:t>
          </m:r>
        </m:oMath>
      </m:oMathPara>
    </w:p>
    <w:p w14:paraId="14DC4400" w14:textId="18C88F8E" w:rsidR="00E51685" w:rsidRPr="00E51685" w:rsidRDefault="00E51685" w:rsidP="00E51685">
      <w:pPr>
        <w:pStyle w:val="ListParagraph"/>
        <w:jc w:val="both"/>
        <w:rPr>
          <w:rFonts w:eastAsiaTheme="minorEastAsia" w:cstheme="minorHAnsi"/>
        </w:rPr>
      </w:pPr>
      <m:oMathPara>
        <m:oMath>
          <m:r>
            <w:rPr>
              <w:rFonts w:ascii="Cambria Math" w:eastAsiaTheme="minorEastAsia" w:hAnsi="Cambria Math" w:cstheme="minorHAnsi"/>
            </w:rPr>
            <m:t xml:space="preserve">X±z* </m:t>
          </m:r>
          <m:f>
            <m:fPr>
              <m:ctrlPr>
                <w:rPr>
                  <w:rFonts w:ascii="Cambria Math" w:eastAsiaTheme="minorEastAsia" w:hAnsi="Cambria Math" w:cstheme="minorHAnsi"/>
                  <w:i/>
                </w:rPr>
              </m:ctrlPr>
            </m:fPr>
            <m:num>
              <m:r>
                <w:rPr>
                  <w:rFonts w:ascii="Cambria Math" w:eastAsiaTheme="minorEastAsia" w:hAnsi="Cambria Math" w:cstheme="minorHAnsi"/>
                </w:rPr>
                <m:t>s</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den>
          </m:f>
          <m:r>
            <w:rPr>
              <w:rFonts w:ascii="Cambria Math" w:eastAsiaTheme="minorEastAsia" w:hAnsi="Cambria Math" w:cstheme="minorHAnsi"/>
            </w:rPr>
            <m:t>=1.96*</m:t>
          </m:r>
          <m:f>
            <m:fPr>
              <m:ctrlPr>
                <w:rPr>
                  <w:rFonts w:ascii="Cambria Math" w:eastAsiaTheme="minorEastAsia" w:hAnsi="Cambria Math" w:cstheme="minorHAnsi"/>
                  <w:i/>
                </w:rPr>
              </m:ctrlPr>
            </m:fPr>
            <m:num>
              <m:r>
                <w:rPr>
                  <w:rFonts w:ascii="Cambria Math" w:eastAsiaTheme="minorEastAsia" w:hAnsi="Cambria Math" w:cstheme="minorHAnsi"/>
                </w:rPr>
                <m:t>2.234</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100</m:t>
                  </m:r>
                </m:e>
              </m:rad>
            </m:den>
          </m:f>
          <m:r>
            <w:rPr>
              <w:rFonts w:ascii="Cambria Math" w:eastAsiaTheme="minorEastAsia" w:hAnsi="Cambria Math" w:cstheme="minorHAnsi"/>
            </w:rPr>
            <m:t>=0.44</m:t>
          </m:r>
        </m:oMath>
      </m:oMathPara>
    </w:p>
    <w:p w14:paraId="716D0BAB" w14:textId="77777777" w:rsidR="00F336B1" w:rsidRPr="00E51685" w:rsidRDefault="00F336B1" w:rsidP="00F336B1">
      <w:pPr>
        <w:pStyle w:val="ListParagraph"/>
        <w:jc w:val="both"/>
        <w:rPr>
          <w:rFonts w:cstheme="minorHAnsi"/>
        </w:rPr>
      </w:pPr>
    </w:p>
    <w:p w14:paraId="760322E6" w14:textId="7FA7BB3F" w:rsidR="00F336B1" w:rsidRPr="00E51685" w:rsidRDefault="00E51685" w:rsidP="00F336B1">
      <w:pPr>
        <w:pStyle w:val="ListParagraph"/>
        <w:jc w:val="both"/>
        <w:rPr>
          <w:rFonts w:eastAsiaTheme="minorEastAsia" w:cstheme="minorHAnsi"/>
        </w:rPr>
      </w:pPr>
      <m:oMathPara>
        <m:oMath>
          <m:r>
            <w:rPr>
              <w:rFonts w:ascii="Cambria Math" w:hAnsi="Cambria Math" w:cstheme="minorHAnsi"/>
            </w:rPr>
            <m:t>Minimum value:16.245-0.44=15.81</m:t>
          </m:r>
        </m:oMath>
      </m:oMathPara>
    </w:p>
    <w:p w14:paraId="2BE76C84" w14:textId="05A446D1" w:rsidR="00E51685" w:rsidRPr="00E51685" w:rsidRDefault="00E51685" w:rsidP="00E51685">
      <w:pPr>
        <w:pStyle w:val="ListParagraph"/>
        <w:jc w:val="both"/>
        <w:rPr>
          <w:rFonts w:eastAsiaTheme="minorEastAsia" w:cstheme="minorHAnsi"/>
        </w:rPr>
      </w:pPr>
      <m:oMathPara>
        <m:oMath>
          <m:r>
            <w:rPr>
              <w:rFonts w:ascii="Cambria Math" w:hAnsi="Cambria Math" w:cstheme="minorHAnsi"/>
            </w:rPr>
            <m:t>Maximum value:16.245+0.44=16.68</m:t>
          </m:r>
        </m:oMath>
      </m:oMathPara>
    </w:p>
    <w:p w14:paraId="48C14C6C" w14:textId="2C6B2CC9" w:rsidR="00E51685" w:rsidRPr="00E51685" w:rsidRDefault="00E51685" w:rsidP="00F336B1">
      <w:pPr>
        <w:pStyle w:val="ListParagraph"/>
        <w:jc w:val="both"/>
        <w:rPr>
          <w:rFonts w:eastAsiaTheme="minorEastAsia" w:cstheme="minorHAnsi"/>
          <w:lang w:val="en-GB"/>
        </w:rPr>
      </w:pPr>
      <w:r w:rsidRPr="00E51685">
        <w:rPr>
          <w:rFonts w:eastAsiaTheme="minorEastAsia" w:cstheme="minorHAnsi"/>
        </w:rPr>
        <w:t xml:space="preserve">Logo podemos rejeitar a H0. </w:t>
      </w:r>
      <w:proofErr w:type="spellStart"/>
      <w:r w:rsidRPr="00E51685">
        <w:rPr>
          <w:rFonts w:eastAsiaTheme="minorEastAsia" w:cstheme="minorHAnsi"/>
          <w:lang w:val="en-GB"/>
        </w:rPr>
        <w:t>Porque</w:t>
      </w:r>
      <w:proofErr w:type="spellEnd"/>
      <w:r w:rsidRPr="00E51685">
        <w:rPr>
          <w:rFonts w:eastAsiaTheme="minorEastAsia" w:cstheme="minorHAnsi"/>
          <w:lang w:val="en-GB"/>
        </w:rPr>
        <w:t xml:space="preserve"> 0.44 &lt; 0.80</w:t>
      </w:r>
    </w:p>
    <w:p w14:paraId="1749F9AE" w14:textId="77777777" w:rsidR="00E51685" w:rsidRPr="00E51685" w:rsidRDefault="00E51685" w:rsidP="00F336B1">
      <w:pPr>
        <w:pStyle w:val="ListParagraph"/>
        <w:jc w:val="both"/>
        <w:rPr>
          <w:rFonts w:eastAsiaTheme="minorEastAsia" w:cstheme="minorHAnsi"/>
          <w:lang w:val="en-GB"/>
        </w:rPr>
      </w:pPr>
    </w:p>
    <w:p w14:paraId="5E2BCB04" w14:textId="0D5C9AE1" w:rsidR="00F336B1" w:rsidRPr="00E51685" w:rsidRDefault="00E51685" w:rsidP="00E51685">
      <w:pPr>
        <w:pStyle w:val="ListParagraph"/>
        <w:numPr>
          <w:ilvl w:val="0"/>
          <w:numId w:val="1"/>
        </w:numPr>
        <w:jc w:val="both"/>
        <w:rPr>
          <w:rFonts w:cstheme="minorHAnsi"/>
          <w:b/>
          <w:bCs/>
          <w:lang w:val="en-GB"/>
        </w:rPr>
      </w:pPr>
      <w:r w:rsidRPr="00E51685">
        <w:rPr>
          <w:rFonts w:cstheme="minorHAnsi"/>
          <w:b/>
          <w:bCs/>
          <w:lang w:val="en-GB"/>
        </w:rPr>
        <w:t xml:space="preserve">Consider the scenario described in the previous question but now suppose that you could only take 15 measurements. Explain what is different in this case. Consider both the arguments of the data </w:t>
      </w:r>
      <w:proofErr w:type="spellStart"/>
      <w:r w:rsidRPr="00E51685">
        <w:rPr>
          <w:rFonts w:cstheme="minorHAnsi"/>
          <w:b/>
          <w:bCs/>
          <w:lang w:val="en-GB"/>
        </w:rPr>
        <w:t>center</w:t>
      </w:r>
      <w:proofErr w:type="spellEnd"/>
      <w:r w:rsidRPr="00E51685">
        <w:rPr>
          <w:rFonts w:cstheme="minorHAnsi"/>
          <w:b/>
          <w:bCs/>
          <w:lang w:val="en-GB"/>
        </w:rPr>
        <w:t xml:space="preserve"> administrator (your perspective) and the vending representative of the cooling system.</w:t>
      </w:r>
    </w:p>
    <w:p w14:paraId="5217E34A" w14:textId="77777777" w:rsidR="00AA1BED" w:rsidRPr="003E7311" w:rsidRDefault="00AA1BED" w:rsidP="00E51685">
      <w:pPr>
        <w:pStyle w:val="ListParagraph"/>
        <w:jc w:val="both"/>
        <w:rPr>
          <w:rFonts w:eastAsiaTheme="minorEastAsia" w:cstheme="minorHAnsi"/>
          <w:lang w:val="en-GB"/>
        </w:rPr>
      </w:pPr>
    </w:p>
    <w:p w14:paraId="74EFB495" w14:textId="3ADCDCA5" w:rsidR="00AA1BED" w:rsidRPr="00AA1BED" w:rsidRDefault="00AA1BED" w:rsidP="00E51685">
      <w:pPr>
        <w:pStyle w:val="ListParagraph"/>
        <w:jc w:val="both"/>
        <w:rPr>
          <w:rFonts w:eastAsiaTheme="minorEastAsia" w:cstheme="minorHAnsi"/>
        </w:rPr>
      </w:pPr>
      <m:oMathPara>
        <m:oMath>
          <m:r>
            <w:rPr>
              <w:rFonts w:ascii="Cambria Math" w:eastAsiaTheme="minorEastAsia" w:hAnsi="Cambria Math" w:cstheme="minorHAnsi"/>
            </w:rPr>
            <m:t>Visto que 15&lt;30 temos de usar a tabela t</m:t>
          </m:r>
        </m:oMath>
      </m:oMathPara>
    </w:p>
    <w:p w14:paraId="170653A2" w14:textId="497462B9" w:rsidR="00AA1BED" w:rsidRPr="00AA1BED" w:rsidRDefault="00AA1BED" w:rsidP="00AA1BED">
      <w:pPr>
        <w:pStyle w:val="ListParagraph"/>
        <w:jc w:val="both"/>
        <w:rPr>
          <w:rFonts w:eastAsiaTheme="minorEastAsia" w:cstheme="minorHAnsi"/>
        </w:rPr>
      </w:pPr>
      <m:oMathPara>
        <m:oMath>
          <m:r>
            <w:rPr>
              <w:rFonts w:ascii="Cambria Math" w:eastAsiaTheme="minorEastAsia" w:hAnsi="Cambria Math" w:cstheme="minorHAnsi"/>
            </w:rPr>
            <m:t xml:space="preserve">procuramos na tabela df=15-1=14 e para 95% de confiança→2.145 </m:t>
          </m:r>
        </m:oMath>
      </m:oMathPara>
    </w:p>
    <w:p w14:paraId="3EB6FD15" w14:textId="77777777" w:rsidR="00AA1BED" w:rsidRPr="00AA1BED" w:rsidRDefault="00AA1BED" w:rsidP="00E51685">
      <w:pPr>
        <w:pStyle w:val="ListParagraph"/>
        <w:jc w:val="both"/>
        <w:rPr>
          <w:rFonts w:eastAsiaTheme="minorEastAsia" w:cstheme="minorHAnsi"/>
        </w:rPr>
      </w:pPr>
    </w:p>
    <w:p w14:paraId="2A64B19D" w14:textId="165228EE" w:rsidR="00E51685" w:rsidRPr="00E51685" w:rsidRDefault="00E51685" w:rsidP="00E51685">
      <w:pPr>
        <w:pStyle w:val="ListParagraph"/>
        <w:jc w:val="both"/>
        <w:rPr>
          <w:rFonts w:eastAsiaTheme="minorEastAsia" w:cstheme="minorHAnsi"/>
        </w:rPr>
      </w:pPr>
      <m:oMathPara>
        <m:oMath>
          <m:r>
            <w:rPr>
              <w:rFonts w:ascii="Cambria Math" w:eastAsiaTheme="minorEastAsia" w:hAnsi="Cambria Math" w:cstheme="minorHAnsi"/>
            </w:rPr>
            <m:t xml:space="preserve">X±t* </m:t>
          </m:r>
          <m:f>
            <m:fPr>
              <m:ctrlPr>
                <w:rPr>
                  <w:rFonts w:ascii="Cambria Math" w:eastAsiaTheme="minorEastAsia" w:hAnsi="Cambria Math" w:cstheme="minorHAnsi"/>
                  <w:i/>
                </w:rPr>
              </m:ctrlPr>
            </m:fPr>
            <m:num>
              <m:r>
                <w:rPr>
                  <w:rFonts w:ascii="Cambria Math" w:eastAsiaTheme="minorEastAsia" w:hAnsi="Cambria Math" w:cstheme="minorHAnsi"/>
                </w:rPr>
                <m:t>s</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den>
          </m:f>
          <m:r>
            <w:rPr>
              <w:rFonts w:ascii="Cambria Math" w:eastAsiaTheme="minorEastAsia" w:hAnsi="Cambria Math" w:cstheme="minorHAnsi"/>
            </w:rPr>
            <m:t>=2.145*</m:t>
          </m:r>
          <m:f>
            <m:fPr>
              <m:ctrlPr>
                <w:rPr>
                  <w:rFonts w:ascii="Cambria Math" w:eastAsiaTheme="minorEastAsia" w:hAnsi="Cambria Math" w:cstheme="minorHAnsi"/>
                  <w:i/>
                </w:rPr>
              </m:ctrlPr>
            </m:fPr>
            <m:num>
              <m:r>
                <w:rPr>
                  <w:rFonts w:ascii="Cambria Math" w:eastAsiaTheme="minorEastAsia" w:hAnsi="Cambria Math" w:cstheme="minorHAnsi"/>
                </w:rPr>
                <m:t>2.234</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15</m:t>
                  </m:r>
                </m:e>
              </m:rad>
            </m:den>
          </m:f>
          <m:r>
            <w:rPr>
              <w:rFonts w:ascii="Cambria Math" w:eastAsiaTheme="minorEastAsia" w:hAnsi="Cambria Math" w:cstheme="minorHAnsi"/>
            </w:rPr>
            <m:t>=1.237</m:t>
          </m:r>
        </m:oMath>
      </m:oMathPara>
    </w:p>
    <w:p w14:paraId="7CF979D7" w14:textId="4BC48210" w:rsidR="00E51685" w:rsidRPr="00E51685" w:rsidRDefault="00E51685" w:rsidP="00E51685">
      <w:pPr>
        <w:pStyle w:val="ListParagraph"/>
        <w:jc w:val="both"/>
        <w:rPr>
          <w:rFonts w:eastAsiaTheme="minorEastAsia" w:cstheme="minorHAnsi"/>
        </w:rPr>
      </w:pPr>
      <m:oMathPara>
        <m:oMathParaPr>
          <m:jc m:val="center"/>
        </m:oMathParaPr>
        <m:oMath>
          <m:r>
            <w:rPr>
              <w:rFonts w:ascii="Cambria Math" w:hAnsi="Cambria Math" w:cstheme="minorHAnsi"/>
            </w:rPr>
            <m:t>Minimum value:16.245-</m:t>
          </m:r>
          <m:r>
            <w:rPr>
              <w:rFonts w:ascii="Cambria Math" w:eastAsiaTheme="minorEastAsia" w:hAnsi="Cambria Math" w:cstheme="minorHAnsi"/>
            </w:rPr>
            <m:t>1.237</m:t>
          </m:r>
          <m:r>
            <w:rPr>
              <w:rFonts w:ascii="Cambria Math" w:hAnsi="Cambria Math" w:cstheme="minorHAnsi"/>
            </w:rPr>
            <m:t>=15.01</m:t>
          </m:r>
        </m:oMath>
      </m:oMathPara>
    </w:p>
    <w:p w14:paraId="2F2722DA" w14:textId="5B6F1E59" w:rsidR="00E51685" w:rsidRPr="00B35755" w:rsidRDefault="00E51685" w:rsidP="00E51685">
      <w:pPr>
        <w:pStyle w:val="ListParagraph"/>
        <w:jc w:val="both"/>
        <w:rPr>
          <w:rFonts w:eastAsiaTheme="minorEastAsia" w:cstheme="minorHAnsi"/>
        </w:rPr>
      </w:pPr>
      <m:oMathPara>
        <m:oMathParaPr>
          <m:jc m:val="center"/>
        </m:oMathParaPr>
        <m:oMath>
          <m:r>
            <w:rPr>
              <w:rFonts w:ascii="Cambria Math" w:hAnsi="Cambria Math" w:cstheme="minorHAnsi"/>
            </w:rPr>
            <m:t>Maximum value:16.245+</m:t>
          </m:r>
          <m:r>
            <w:rPr>
              <w:rFonts w:ascii="Cambria Math" w:eastAsiaTheme="minorEastAsia" w:hAnsi="Cambria Math" w:cstheme="minorHAnsi"/>
            </w:rPr>
            <m:t>1.237</m:t>
          </m:r>
          <m:r>
            <w:rPr>
              <w:rFonts w:ascii="Cambria Math" w:hAnsi="Cambria Math" w:cstheme="minorHAnsi"/>
            </w:rPr>
            <m:t>=17.482</m:t>
          </m:r>
        </m:oMath>
      </m:oMathPara>
    </w:p>
    <w:p w14:paraId="0FA4DEEC" w14:textId="77777777" w:rsidR="00B35755" w:rsidRPr="00E51685" w:rsidRDefault="00B35755" w:rsidP="00E51685">
      <w:pPr>
        <w:pStyle w:val="ListParagraph"/>
        <w:jc w:val="both"/>
        <w:rPr>
          <w:rFonts w:eastAsiaTheme="minorEastAsia" w:cstheme="minorHAnsi"/>
        </w:rPr>
      </w:pPr>
    </w:p>
    <w:p w14:paraId="5A7A334C" w14:textId="669CFDC5" w:rsidR="00E51685" w:rsidRDefault="00E51685" w:rsidP="00E51685">
      <w:pPr>
        <w:pStyle w:val="ListParagraph"/>
        <w:jc w:val="both"/>
        <w:rPr>
          <w:rFonts w:cstheme="minorHAnsi"/>
        </w:rPr>
      </w:pPr>
      <w:r w:rsidRPr="00E51685">
        <w:rPr>
          <w:rFonts w:cstheme="minorHAnsi"/>
        </w:rPr>
        <w:t>Com base nestes resultados, a conclusão é que o sistema de refrigeração NÃO está a operar de acordo com as especificações definidas no contrato, com 95% de confiança. Obviamente, o problema aqui é que, devido ao reduzido número de medições, o nível de confiança é menor. O fornecedor poderia argumentar que seria necessário pelo menos 30 medições para tomar uma decisão sólida.</w:t>
      </w:r>
    </w:p>
    <w:p w14:paraId="1C64B09B" w14:textId="77777777" w:rsidR="00E51685" w:rsidRDefault="00E51685" w:rsidP="00E51685">
      <w:pPr>
        <w:pStyle w:val="ListParagraph"/>
        <w:jc w:val="both"/>
        <w:rPr>
          <w:rFonts w:cstheme="minorHAnsi"/>
        </w:rPr>
      </w:pPr>
    </w:p>
    <w:p w14:paraId="3EC00A0B" w14:textId="77777777" w:rsidR="00E51685" w:rsidRDefault="00E51685" w:rsidP="00E51685">
      <w:pPr>
        <w:pStyle w:val="ListParagraph"/>
        <w:jc w:val="both"/>
        <w:rPr>
          <w:rFonts w:cstheme="minorHAnsi"/>
        </w:rPr>
      </w:pPr>
    </w:p>
    <w:p w14:paraId="18668110" w14:textId="77777777" w:rsidR="00E51685" w:rsidRDefault="00E51685" w:rsidP="00E51685">
      <w:pPr>
        <w:pStyle w:val="ListParagraph"/>
        <w:jc w:val="both"/>
        <w:rPr>
          <w:rFonts w:cstheme="minorHAnsi"/>
        </w:rPr>
      </w:pPr>
    </w:p>
    <w:p w14:paraId="450783C4" w14:textId="77777777" w:rsidR="00E51685" w:rsidRDefault="00E51685" w:rsidP="00E51685">
      <w:pPr>
        <w:pStyle w:val="ListParagraph"/>
        <w:jc w:val="both"/>
        <w:rPr>
          <w:rFonts w:cstheme="minorHAnsi"/>
        </w:rPr>
      </w:pPr>
    </w:p>
    <w:p w14:paraId="39FF2197" w14:textId="77777777" w:rsidR="00E51685" w:rsidRDefault="00E51685" w:rsidP="00E51685">
      <w:pPr>
        <w:pStyle w:val="ListParagraph"/>
        <w:jc w:val="both"/>
        <w:rPr>
          <w:rFonts w:cstheme="minorHAnsi"/>
        </w:rPr>
      </w:pPr>
    </w:p>
    <w:p w14:paraId="3E7B9D58" w14:textId="77777777" w:rsidR="00E51685" w:rsidRDefault="00E51685" w:rsidP="00E51685">
      <w:pPr>
        <w:pStyle w:val="ListParagraph"/>
        <w:jc w:val="both"/>
        <w:rPr>
          <w:rFonts w:cstheme="minorHAnsi"/>
        </w:rPr>
      </w:pPr>
    </w:p>
    <w:p w14:paraId="47C2EBCA" w14:textId="77777777" w:rsidR="00E51685" w:rsidRDefault="00E51685" w:rsidP="00E51685">
      <w:pPr>
        <w:pStyle w:val="ListParagraph"/>
        <w:jc w:val="both"/>
        <w:rPr>
          <w:rFonts w:cstheme="minorHAnsi"/>
        </w:rPr>
      </w:pPr>
    </w:p>
    <w:p w14:paraId="77A362B1" w14:textId="77777777" w:rsidR="00E51685" w:rsidRDefault="00E51685" w:rsidP="00E51685">
      <w:pPr>
        <w:pStyle w:val="ListParagraph"/>
        <w:jc w:val="both"/>
        <w:rPr>
          <w:rFonts w:cstheme="minorHAnsi"/>
        </w:rPr>
      </w:pPr>
    </w:p>
    <w:p w14:paraId="12DD24BE" w14:textId="77777777" w:rsidR="00E51685" w:rsidRDefault="00E51685" w:rsidP="00E51685">
      <w:pPr>
        <w:pStyle w:val="ListParagraph"/>
        <w:jc w:val="both"/>
        <w:rPr>
          <w:rFonts w:cstheme="minorHAnsi"/>
        </w:rPr>
      </w:pPr>
    </w:p>
    <w:p w14:paraId="052B5C2B" w14:textId="62C3AFCE" w:rsidR="00E51685" w:rsidRPr="00E1736D" w:rsidRDefault="00E51685" w:rsidP="00E51685">
      <w:pPr>
        <w:pStyle w:val="ListParagraph"/>
        <w:numPr>
          <w:ilvl w:val="0"/>
          <w:numId w:val="1"/>
        </w:numPr>
        <w:jc w:val="both"/>
        <w:rPr>
          <w:rFonts w:cstheme="minorHAnsi"/>
          <w:b/>
          <w:bCs/>
          <w:lang w:val="en-GB"/>
        </w:rPr>
      </w:pPr>
      <w:r w:rsidRPr="00E51685">
        <w:rPr>
          <w:b/>
          <w:bCs/>
          <w:lang w:val="en-GB"/>
        </w:rPr>
        <w:t xml:space="preserve">Consider the following problem statement: the number of software bugs found in the tests of program units developed by programmers is dependent on the average number of sleeping hours of the programmers. Assume that you have the detailed specifications of a set of program units to be </w:t>
      </w:r>
      <w:proofErr w:type="gramStart"/>
      <w:r w:rsidRPr="00E51685">
        <w:rPr>
          <w:b/>
          <w:bCs/>
          <w:lang w:val="en-GB"/>
        </w:rPr>
        <w:t>developed, and</w:t>
      </w:r>
      <w:proofErr w:type="gramEnd"/>
      <w:r w:rsidRPr="00E51685">
        <w:rPr>
          <w:b/>
          <w:bCs/>
          <w:lang w:val="en-GB"/>
        </w:rPr>
        <w:t xml:space="preserve"> consider that the program units include units of high, medium and low complexity. Additionally, you have comprehensive unit test suits to test each program unit. In these circumstances, describe how you would organize an experiment to answer the proposed problem statement. Your answer should be as complete as possible, focusing on the experiment design steps (obviously, it does not make sense to speculate about the experiment results and conclusions), and indicate the dependent and independent variables, the levels you would consider for the independent variables, the hypothesis under evaluation and the hypothesis testing technique you would use. Also describe, very briefly, the experimental setup and </w:t>
      </w:r>
      <w:proofErr w:type="gramStart"/>
      <w:r w:rsidRPr="00E51685">
        <w:rPr>
          <w:b/>
          <w:bCs/>
          <w:lang w:val="en-GB"/>
        </w:rPr>
        <w:t>take into account</w:t>
      </w:r>
      <w:proofErr w:type="gramEnd"/>
      <w:r w:rsidRPr="00E51685">
        <w:rPr>
          <w:b/>
          <w:bCs/>
          <w:lang w:val="en-GB"/>
        </w:rPr>
        <w:t xml:space="preserve"> in your answer to the whole question that the experiment deals with people (the programmers).</w:t>
      </w:r>
    </w:p>
    <w:p w14:paraId="13EDDA59" w14:textId="342F3DF9" w:rsidR="00E1736D" w:rsidRDefault="00E1736D" w:rsidP="00E1736D">
      <w:pPr>
        <w:ind w:left="708"/>
        <w:jc w:val="both"/>
        <w:rPr>
          <w:rFonts w:cstheme="minorHAnsi"/>
        </w:rPr>
      </w:pPr>
      <w:r w:rsidRPr="00C907E1">
        <w:rPr>
          <w:rFonts w:cstheme="minorHAnsi"/>
          <w:b/>
          <w:bCs/>
        </w:rPr>
        <w:t>Variaveis Dependentes</w:t>
      </w:r>
      <w:r w:rsidRPr="00E1736D">
        <w:rPr>
          <w:rFonts w:cstheme="minorHAnsi"/>
        </w:rPr>
        <w:t xml:space="preserve"> -&gt; Numero de bugs d</w:t>
      </w:r>
      <w:r>
        <w:rPr>
          <w:rFonts w:cstheme="minorHAnsi"/>
        </w:rPr>
        <w:t>etetados</w:t>
      </w:r>
    </w:p>
    <w:p w14:paraId="48EA1096" w14:textId="496E13A2" w:rsidR="00E1736D" w:rsidRDefault="00E1736D" w:rsidP="00E1736D">
      <w:pPr>
        <w:ind w:left="708"/>
        <w:jc w:val="both"/>
        <w:rPr>
          <w:rFonts w:cstheme="minorHAnsi"/>
        </w:rPr>
      </w:pPr>
      <w:r w:rsidRPr="00C907E1">
        <w:rPr>
          <w:rFonts w:cstheme="minorHAnsi"/>
          <w:b/>
          <w:bCs/>
        </w:rPr>
        <w:t>Variaveis Independentes</w:t>
      </w:r>
      <w:r>
        <w:rPr>
          <w:rFonts w:cstheme="minorHAnsi"/>
        </w:rPr>
        <w:t xml:space="preserve"> -&gt; Número de horas de sono, Complexidade </w:t>
      </w:r>
    </w:p>
    <w:p w14:paraId="1E188F3D" w14:textId="77777777" w:rsidR="00C907E1" w:rsidRPr="00C907E1" w:rsidRDefault="00C907E1" w:rsidP="00C907E1">
      <w:pPr>
        <w:ind w:left="708"/>
        <w:jc w:val="both"/>
        <w:rPr>
          <w:rFonts w:cstheme="minorHAnsi"/>
        </w:rPr>
      </w:pPr>
      <w:r w:rsidRPr="00C907E1">
        <w:rPr>
          <w:rFonts w:cstheme="minorHAnsi"/>
          <w:b/>
          <w:bCs/>
        </w:rPr>
        <w:t>Níveis</w:t>
      </w:r>
      <w:r w:rsidRPr="00C907E1">
        <w:rPr>
          <w:rFonts w:cstheme="minorHAnsi"/>
        </w:rPr>
        <w:t>:</w:t>
      </w:r>
    </w:p>
    <w:p w14:paraId="2401DF14" w14:textId="279FFCD8" w:rsidR="00C907E1" w:rsidRPr="00C907E1" w:rsidRDefault="00C907E1" w:rsidP="00C907E1">
      <w:pPr>
        <w:ind w:left="708"/>
        <w:jc w:val="both"/>
        <w:rPr>
          <w:rFonts w:cstheme="minorHAnsi"/>
        </w:rPr>
      </w:pPr>
      <w:r w:rsidRPr="00C907E1">
        <w:rPr>
          <w:rFonts w:cstheme="minorHAnsi"/>
        </w:rPr>
        <w:t>Após a definição das variáveis, um passo importante é selecionar os níveis para as variáveis independentes, uma vez que esses níveis representam os pontos de ajuste dos experimentos. Os níveis podem ser:</w:t>
      </w:r>
    </w:p>
    <w:p w14:paraId="76D7C852" w14:textId="77777777" w:rsidR="00C907E1" w:rsidRPr="00C907E1" w:rsidRDefault="00C907E1" w:rsidP="00C907E1">
      <w:pPr>
        <w:ind w:left="708"/>
        <w:jc w:val="both"/>
        <w:rPr>
          <w:rFonts w:cstheme="minorHAnsi"/>
        </w:rPr>
      </w:pPr>
      <w:r w:rsidRPr="00C907E1">
        <w:rPr>
          <w:rFonts w:cstheme="minorHAnsi"/>
        </w:rPr>
        <w:t>Número médio de horas de sono (2, 4, 6, 8, 10 horas de sono por dia)</w:t>
      </w:r>
    </w:p>
    <w:p w14:paraId="4F2CEB9F" w14:textId="77777777" w:rsidR="00C907E1" w:rsidRPr="00C907E1" w:rsidRDefault="00C907E1" w:rsidP="00C907E1">
      <w:pPr>
        <w:ind w:left="708"/>
        <w:jc w:val="both"/>
        <w:rPr>
          <w:rFonts w:cstheme="minorHAnsi"/>
        </w:rPr>
      </w:pPr>
      <w:r w:rsidRPr="00C907E1">
        <w:rPr>
          <w:rFonts w:cstheme="minorHAnsi"/>
        </w:rPr>
        <w:t>Complexidade das unidades do programa (baixa, média e alta complexidade)</w:t>
      </w:r>
    </w:p>
    <w:p w14:paraId="09581A17" w14:textId="77777777" w:rsidR="00C907E1" w:rsidRPr="00C907E1" w:rsidRDefault="00C907E1" w:rsidP="00C907E1">
      <w:pPr>
        <w:ind w:left="708"/>
        <w:jc w:val="both"/>
        <w:rPr>
          <w:rFonts w:cstheme="minorHAnsi"/>
        </w:rPr>
      </w:pPr>
      <w:r w:rsidRPr="00C907E1">
        <w:rPr>
          <w:rFonts w:cstheme="minorHAnsi"/>
        </w:rPr>
        <w:t>As duas variáveis independentes mencionadas acima são as mais óbvias (e seriam suficientes para uma resposta correta). No entanto, existem outras variáveis independentes que poderiam ser mencionadas. Por exemplo:</w:t>
      </w:r>
    </w:p>
    <w:p w14:paraId="13EDAA57" w14:textId="398A3493" w:rsidR="00C907E1" w:rsidRPr="00C907E1" w:rsidRDefault="00C907E1" w:rsidP="00C907E1">
      <w:pPr>
        <w:ind w:left="708"/>
        <w:jc w:val="both"/>
        <w:rPr>
          <w:rFonts w:cstheme="minorHAnsi"/>
        </w:rPr>
      </w:pPr>
      <w:r>
        <w:rPr>
          <w:rFonts w:cstheme="minorHAnsi"/>
        </w:rPr>
        <w:t xml:space="preserve">Experiência </w:t>
      </w:r>
      <w:r w:rsidRPr="00C907E1">
        <w:rPr>
          <w:rFonts w:cstheme="minorHAnsi"/>
        </w:rPr>
        <w:t xml:space="preserve"> do programador (iniciante, qualificado, especialista)</w:t>
      </w:r>
    </w:p>
    <w:p w14:paraId="1FAC981C" w14:textId="77777777" w:rsidR="00C907E1" w:rsidRPr="00C907E1" w:rsidRDefault="00C907E1" w:rsidP="00C907E1">
      <w:pPr>
        <w:ind w:left="708"/>
        <w:jc w:val="both"/>
        <w:rPr>
          <w:rFonts w:cstheme="minorHAnsi"/>
        </w:rPr>
      </w:pPr>
      <w:r w:rsidRPr="00C907E1">
        <w:rPr>
          <w:rFonts w:cstheme="minorHAnsi"/>
        </w:rPr>
        <w:t>Linguagem de programação (Java, C++, Python)</w:t>
      </w:r>
    </w:p>
    <w:p w14:paraId="10625F4C" w14:textId="3B542F1B" w:rsidR="00E1736D" w:rsidRDefault="00C907E1" w:rsidP="00C907E1">
      <w:pPr>
        <w:ind w:left="708"/>
        <w:jc w:val="both"/>
        <w:rPr>
          <w:rFonts w:cstheme="minorHAnsi"/>
        </w:rPr>
      </w:pPr>
      <w:r w:rsidRPr="00C907E1">
        <w:rPr>
          <w:rFonts w:cstheme="minorHAnsi"/>
        </w:rPr>
        <w:t>Como sabemos, quanto maior o número de variáveis independentes, maior o custo (por exemplo, esforço necessário) do experimento.</w:t>
      </w:r>
    </w:p>
    <w:p w14:paraId="6879E87D" w14:textId="77777777" w:rsidR="00183062" w:rsidRDefault="00183062" w:rsidP="00C907E1">
      <w:pPr>
        <w:ind w:left="708"/>
        <w:jc w:val="both"/>
        <w:rPr>
          <w:rFonts w:cstheme="minorHAnsi"/>
        </w:rPr>
      </w:pPr>
    </w:p>
    <w:p w14:paraId="4A5E3BDD" w14:textId="62A9EEE8" w:rsidR="00183062" w:rsidRDefault="00183062" w:rsidP="00C907E1">
      <w:pPr>
        <w:ind w:left="708"/>
        <w:jc w:val="both"/>
        <w:rPr>
          <w:rFonts w:cstheme="minorHAnsi"/>
        </w:rPr>
      </w:pPr>
      <w:r>
        <w:rPr>
          <w:rFonts w:cstheme="minorHAnsi"/>
        </w:rPr>
        <w:t>H0 – O numero de bugs detetado nos programas NÃO depende na média de horas de sono dos programadores.</w:t>
      </w:r>
    </w:p>
    <w:p w14:paraId="216600CC" w14:textId="6201BA59" w:rsidR="00183062" w:rsidRDefault="00183062" w:rsidP="00183062">
      <w:pPr>
        <w:ind w:left="708"/>
        <w:jc w:val="both"/>
        <w:rPr>
          <w:rFonts w:cstheme="minorHAnsi"/>
        </w:rPr>
      </w:pPr>
      <w:r>
        <w:rPr>
          <w:rFonts w:cstheme="minorHAnsi"/>
        </w:rPr>
        <w:t>H1 – O numero de bugs detetado nos programas depende na média de horas de sono dos programadores.</w:t>
      </w:r>
    </w:p>
    <w:p w14:paraId="59A57E27" w14:textId="77777777" w:rsidR="00183062" w:rsidRDefault="00183062" w:rsidP="00183062">
      <w:pPr>
        <w:ind w:left="708"/>
        <w:jc w:val="both"/>
        <w:rPr>
          <w:rFonts w:cstheme="minorHAnsi"/>
        </w:rPr>
      </w:pPr>
    </w:p>
    <w:p w14:paraId="662B4DC2" w14:textId="77777777" w:rsidR="008551F0" w:rsidRPr="008551F0" w:rsidRDefault="008551F0" w:rsidP="008551F0">
      <w:pPr>
        <w:ind w:left="708"/>
        <w:jc w:val="both"/>
        <w:rPr>
          <w:rFonts w:cstheme="minorHAnsi"/>
        </w:rPr>
      </w:pPr>
      <w:r w:rsidRPr="008551F0">
        <w:rPr>
          <w:rFonts w:cstheme="minorHAnsi"/>
        </w:rPr>
        <w:t>Dado que o número de medições/amostras em experiências com pessoas é normalmente limitado, a técnica apropriada de teste de hipóteses seria o teste T de duas amostras, aplicado sucessivamente às medições obtidas com os diferentes níveis das variáveis independentes, ou ANOVA (ANOVA de um fator ou mesmo ANOVA de dois fatores, dependendo do número de variáveis independentes e níveis usados no experimento). Neste caso, estamos a tratar as duas amostras como amostras independentes. No entanto, o experimento seria muito melhor se pudesse ser utilizado um conjunto de duas amostras dependentes. Neste caso, a medição seria feita considerando o mesmo programador e diferentes tempos de sono.</w:t>
      </w:r>
    </w:p>
    <w:p w14:paraId="2652F162" w14:textId="77777777" w:rsidR="008551F0" w:rsidRDefault="008551F0" w:rsidP="008551F0">
      <w:pPr>
        <w:ind w:left="708"/>
        <w:jc w:val="both"/>
        <w:rPr>
          <w:rFonts w:cstheme="minorHAnsi"/>
        </w:rPr>
      </w:pPr>
      <w:r w:rsidRPr="008551F0">
        <w:rPr>
          <w:rFonts w:cstheme="minorHAnsi"/>
        </w:rPr>
        <w:t>É de salientar que, embora os dados brutos tenham uma natureza binomial (erro vs sem erro), não temos medições baseadas em proporções. Ou seja, os dados são considerados como dados numéricos (contagens de erros) e não proporções, sendo assim melhor utilizar o teste T em vez do teste de proporções.</w:t>
      </w:r>
    </w:p>
    <w:p w14:paraId="39B46ED4" w14:textId="77777777" w:rsidR="008551F0" w:rsidRDefault="008551F0" w:rsidP="008551F0">
      <w:pPr>
        <w:ind w:left="708"/>
        <w:jc w:val="both"/>
        <w:rPr>
          <w:rFonts w:cstheme="minorHAnsi"/>
        </w:rPr>
      </w:pPr>
    </w:p>
    <w:p w14:paraId="1E5B9018" w14:textId="77777777" w:rsidR="008551F0" w:rsidRPr="008551F0" w:rsidRDefault="008551F0" w:rsidP="008551F0">
      <w:pPr>
        <w:ind w:left="708"/>
        <w:jc w:val="both"/>
        <w:rPr>
          <w:rFonts w:cstheme="minorHAnsi"/>
        </w:rPr>
      </w:pPr>
      <w:r w:rsidRPr="008551F0">
        <w:rPr>
          <w:rFonts w:cstheme="minorHAnsi"/>
        </w:rPr>
        <w:lastRenderedPageBreak/>
        <w:t>Considerando o cenário simples com apenas duas variáveis independentes, a configuração do experimento consiste em um grupo de programadores que desenvolvem um conjunto de unidades de programa de diferentes níveis de complexidade. Cada programador desenvolve todas as unidades de programa envolvidas no experimento (incluindo unidades de baixa, média e alta complexidade), abrangendo todas as possibilidades para os níveis definidos para as horas de sono (pelo menos uma unidade de programa de cada nível de complexidade deve ser desenvolvida em cada nível de horas de sono). Para ter controle total sobre o experimento, as horas de sono dos programadores precisam ser controladas usando um simples despertador, a fim de atingir os níveis definidos para a variável "média de horas de sono". Quando um programador declara que uma determinada unidade de programa está concluída e pronta para teste, o programa é testado usando o conjunto de testes (mencionado na pergunta). O número de bugs detectados (e corrigidos até que o conjunto de testes indique que a unidade de programa está livre de bugs) é registrado. Após realizar todos os experimentos individuais com cada programador e reunir os resultados, a análise utilizará a técnica de teste de hipóteses selecionada (T-test ou ANOVA) para chegar a uma conclusão (manter ou rejeitar a hipótese).</w:t>
      </w:r>
    </w:p>
    <w:p w14:paraId="39B3A569" w14:textId="77777777" w:rsidR="008551F0" w:rsidRPr="008551F0" w:rsidRDefault="008551F0" w:rsidP="008551F0">
      <w:pPr>
        <w:ind w:left="708"/>
        <w:jc w:val="both"/>
        <w:rPr>
          <w:rFonts w:cstheme="minorHAnsi"/>
        </w:rPr>
      </w:pPr>
    </w:p>
    <w:p w14:paraId="2EDFD0EE" w14:textId="77777777" w:rsidR="008551F0" w:rsidRPr="008551F0" w:rsidRDefault="008551F0" w:rsidP="008551F0">
      <w:pPr>
        <w:ind w:left="708"/>
        <w:jc w:val="both"/>
        <w:rPr>
          <w:rFonts w:cstheme="minorHAnsi"/>
        </w:rPr>
      </w:pPr>
    </w:p>
    <w:p w14:paraId="75439353" w14:textId="7FF2D8CD" w:rsidR="003E7311" w:rsidRPr="003E7311" w:rsidRDefault="003E7311" w:rsidP="003E7311">
      <w:pPr>
        <w:pStyle w:val="ListParagraph"/>
        <w:numPr>
          <w:ilvl w:val="0"/>
          <w:numId w:val="1"/>
        </w:numPr>
        <w:jc w:val="both"/>
        <w:rPr>
          <w:rFonts w:cstheme="minorHAnsi"/>
          <w:lang w:val="en-GB"/>
        </w:rPr>
      </w:pPr>
      <w:r w:rsidRPr="003E7311">
        <w:rPr>
          <w:rFonts w:cstheme="minorHAnsi"/>
          <w:lang w:val="en-GB"/>
        </w:rPr>
        <w:t xml:space="preserve">You want to specify the response time of a Web service you have developed for the Lisbon Stock Exchange, showing the average response time in milliseconds and the confidence interval. The Web service receives as input parameters the identifier of a company (VAT) and a </w:t>
      </w:r>
      <w:proofErr w:type="gramStart"/>
      <w:r w:rsidRPr="003E7311">
        <w:rPr>
          <w:rFonts w:cstheme="minorHAnsi"/>
          <w:lang w:val="en-GB"/>
        </w:rPr>
        <w:t>date, and</w:t>
      </w:r>
      <w:proofErr w:type="gramEnd"/>
      <w:r w:rsidRPr="003E7311">
        <w:rPr>
          <w:rFonts w:cstheme="minorHAnsi"/>
          <w:lang w:val="en-GB"/>
        </w:rPr>
        <w:t xml:space="preserve"> provides as output the total amount in euros for the buying and selling transactions of the papers of the company in the specified date. You have performed a set of experiments with a representative load (set of invocations of the service using companies from the PSI20 and a variety of dates) and measured the response time of the Web service. The Web service was used inside the same network where the servers of the Lisbon Stock Exchange are connected to, </w:t>
      </w:r>
      <w:proofErr w:type="gramStart"/>
      <w:r w:rsidRPr="003E7311">
        <w:rPr>
          <w:rFonts w:cstheme="minorHAnsi"/>
          <w:lang w:val="en-GB"/>
        </w:rPr>
        <w:t>in order to</w:t>
      </w:r>
      <w:proofErr w:type="gramEnd"/>
      <w:r w:rsidRPr="003E7311">
        <w:rPr>
          <w:rFonts w:cstheme="minorHAnsi"/>
          <w:lang w:val="en-GB"/>
        </w:rPr>
        <w:t xml:space="preserve"> avoid the unpredictable delays of remote networks. The results obtained are the following (in milliseconds):</w:t>
      </w:r>
    </w:p>
    <w:p w14:paraId="5DB2C29D" w14:textId="01C0F0AC" w:rsidR="003E7311" w:rsidRPr="003E7311" w:rsidRDefault="003E7311" w:rsidP="003E7311">
      <w:pPr>
        <w:ind w:left="708"/>
        <w:jc w:val="both"/>
        <w:rPr>
          <w:rFonts w:cstheme="minorHAnsi"/>
          <w:lang w:val="en-GB"/>
        </w:rPr>
      </w:pPr>
      <w:r w:rsidRPr="003E7311">
        <w:rPr>
          <w:rFonts w:cstheme="minorHAnsi"/>
          <w:lang w:val="en-GB"/>
        </w:rPr>
        <w:t>•</w:t>
      </w:r>
      <w:r>
        <w:rPr>
          <w:rFonts w:cstheme="minorHAnsi"/>
          <w:lang w:val="en-GB"/>
        </w:rPr>
        <w:t xml:space="preserve"> </w:t>
      </w:r>
      <w:r w:rsidRPr="003E7311">
        <w:rPr>
          <w:rFonts w:cstheme="minorHAnsi"/>
          <w:lang w:val="en-GB"/>
        </w:rPr>
        <w:t>Average response time: 45.28</w:t>
      </w:r>
    </w:p>
    <w:p w14:paraId="2772E6F4" w14:textId="0F52799B" w:rsidR="003E7311" w:rsidRPr="003E7311" w:rsidRDefault="003E7311" w:rsidP="003E7311">
      <w:pPr>
        <w:ind w:left="708"/>
        <w:jc w:val="both"/>
        <w:rPr>
          <w:rFonts w:cstheme="minorHAnsi"/>
          <w:lang w:val="en-GB"/>
        </w:rPr>
      </w:pPr>
      <w:r w:rsidRPr="003E7311">
        <w:rPr>
          <w:rFonts w:cstheme="minorHAnsi"/>
          <w:lang w:val="en-GB"/>
        </w:rPr>
        <w:t>•</w:t>
      </w:r>
      <w:r>
        <w:rPr>
          <w:rFonts w:cstheme="minorHAnsi"/>
          <w:lang w:val="en-GB"/>
        </w:rPr>
        <w:t xml:space="preserve"> </w:t>
      </w:r>
      <w:r w:rsidRPr="003E7311">
        <w:rPr>
          <w:rFonts w:cstheme="minorHAnsi"/>
          <w:lang w:val="en-GB"/>
        </w:rPr>
        <w:t>Number of tests of the web service: 180</w:t>
      </w:r>
    </w:p>
    <w:p w14:paraId="34AEA814" w14:textId="7FACBCFB" w:rsidR="003E7311" w:rsidRPr="003E7311" w:rsidRDefault="003E7311" w:rsidP="003E7311">
      <w:pPr>
        <w:ind w:left="708"/>
        <w:jc w:val="both"/>
        <w:rPr>
          <w:rFonts w:cstheme="minorHAnsi"/>
          <w:lang w:val="en-GB"/>
        </w:rPr>
      </w:pPr>
      <w:r w:rsidRPr="003E7311">
        <w:rPr>
          <w:rFonts w:cstheme="minorHAnsi"/>
          <w:lang w:val="en-GB"/>
        </w:rPr>
        <w:t>•</w:t>
      </w:r>
      <w:r>
        <w:rPr>
          <w:rFonts w:cstheme="minorHAnsi"/>
          <w:lang w:val="en-GB"/>
        </w:rPr>
        <w:t xml:space="preserve"> </w:t>
      </w:r>
      <w:r w:rsidRPr="003E7311">
        <w:rPr>
          <w:rFonts w:cstheme="minorHAnsi"/>
          <w:lang w:val="en-GB"/>
        </w:rPr>
        <w:t>Standard deviation: 8.23</w:t>
      </w:r>
    </w:p>
    <w:p w14:paraId="5702F146" w14:textId="6FC760C7" w:rsidR="008551F0" w:rsidRDefault="003E7311" w:rsidP="003E7311">
      <w:pPr>
        <w:pStyle w:val="ListParagraph"/>
        <w:numPr>
          <w:ilvl w:val="0"/>
          <w:numId w:val="2"/>
        </w:numPr>
        <w:jc w:val="both"/>
        <w:rPr>
          <w:rFonts w:cstheme="minorHAnsi"/>
          <w:lang w:val="en-GB"/>
        </w:rPr>
      </w:pPr>
      <w:r w:rsidRPr="003E7311">
        <w:rPr>
          <w:rFonts w:cstheme="minorHAnsi"/>
          <w:lang w:val="en-GB"/>
        </w:rPr>
        <w:t>Calculate the confidence interval with a confidence level of 95% and indicate the response time of the Web service in a technically correct and complete way.</w:t>
      </w:r>
    </w:p>
    <w:p w14:paraId="2C55FEB8" w14:textId="77777777" w:rsidR="0031087F" w:rsidRDefault="0031087F" w:rsidP="0031087F">
      <w:pPr>
        <w:pStyle w:val="ListParagraph"/>
        <w:ind w:left="1068"/>
        <w:jc w:val="both"/>
        <w:rPr>
          <w:rFonts w:cstheme="minorHAnsi"/>
          <w:lang w:val="en-GB"/>
        </w:rPr>
      </w:pPr>
    </w:p>
    <w:p w14:paraId="355315E8" w14:textId="0503DB77" w:rsidR="0031087F" w:rsidRPr="0031087F" w:rsidRDefault="0031087F" w:rsidP="0031087F">
      <w:pPr>
        <w:pStyle w:val="ListParagraph"/>
        <w:ind w:left="1068"/>
        <w:jc w:val="both"/>
        <w:rPr>
          <w:rFonts w:cstheme="minorHAnsi"/>
          <w:b/>
          <w:bCs/>
          <w:lang w:val="en-GB"/>
        </w:rPr>
      </w:pPr>
      <w:proofErr w:type="spellStart"/>
      <w:r w:rsidRPr="0031087F">
        <w:rPr>
          <w:rFonts w:cstheme="minorHAnsi"/>
          <w:b/>
          <w:bCs/>
          <w:lang w:val="en-GB"/>
        </w:rPr>
        <w:t>Resposta</w:t>
      </w:r>
      <w:proofErr w:type="spellEnd"/>
      <w:r w:rsidRPr="0031087F">
        <w:rPr>
          <w:rFonts w:cstheme="minorHAnsi"/>
          <w:b/>
          <w:bCs/>
          <w:lang w:val="en-GB"/>
        </w:rPr>
        <w:t>:</w:t>
      </w:r>
    </w:p>
    <w:p w14:paraId="77D25EC5" w14:textId="069CAF17" w:rsidR="003E7311" w:rsidRPr="003E7311" w:rsidRDefault="003E7311" w:rsidP="003E7311">
      <w:pPr>
        <w:ind w:left="708"/>
        <w:jc w:val="both"/>
        <w:rPr>
          <w:rFonts w:cstheme="minorHAnsi"/>
          <w:lang w:val="en-GB"/>
        </w:rPr>
      </w:pPr>
    </w:p>
    <w:p w14:paraId="1B29252E" w14:textId="1FC0EA51" w:rsidR="003E7311" w:rsidRPr="003E7311" w:rsidRDefault="003E7311" w:rsidP="003E7311">
      <w:pPr>
        <w:pStyle w:val="ListParagraph"/>
        <w:ind w:left="1068"/>
        <w:jc w:val="both"/>
        <w:rPr>
          <w:rFonts w:eastAsiaTheme="minorEastAsia" w:cstheme="minorHAnsi"/>
        </w:rPr>
      </w:pPr>
      <m:oMathPara>
        <m:oMath>
          <m:r>
            <w:rPr>
              <w:rFonts w:ascii="Cambria Math" w:hAnsi="Cambria Math" w:cstheme="minorHAnsi"/>
            </w:rPr>
            <m:t>n=180</m:t>
          </m:r>
        </m:oMath>
      </m:oMathPara>
    </w:p>
    <w:p w14:paraId="14841853" w14:textId="0E2DC211" w:rsidR="003E7311" w:rsidRPr="003E7311" w:rsidRDefault="003E7311" w:rsidP="003E7311">
      <w:pPr>
        <w:ind w:left="708"/>
        <w:jc w:val="both"/>
        <w:rPr>
          <w:rFonts w:eastAsiaTheme="minorEastAsia" w:cstheme="minorHAnsi"/>
        </w:rPr>
      </w:pPr>
      <m:oMathPara>
        <m:oMath>
          <m:r>
            <w:rPr>
              <w:rFonts w:ascii="Cambria Math" w:eastAsiaTheme="minorEastAsia" w:hAnsi="Cambria Math" w:cstheme="minorHAnsi"/>
            </w:rPr>
            <m:t>X=45.28</m:t>
          </m:r>
        </m:oMath>
      </m:oMathPara>
    </w:p>
    <w:p w14:paraId="2AA5EDFD" w14:textId="2DEB3E96" w:rsidR="003E7311" w:rsidRPr="00E51685" w:rsidRDefault="003E7311" w:rsidP="003E7311">
      <w:pPr>
        <w:pStyle w:val="ListParagraph"/>
        <w:ind w:left="1068"/>
        <w:jc w:val="both"/>
        <w:rPr>
          <w:rFonts w:eastAsiaTheme="minorEastAsia" w:cstheme="minorHAnsi"/>
        </w:rPr>
      </w:pPr>
      <m:oMathPara>
        <m:oMath>
          <m:r>
            <w:rPr>
              <w:rFonts w:ascii="Cambria Math" w:eastAsiaTheme="minorEastAsia" w:hAnsi="Cambria Math" w:cstheme="minorHAnsi"/>
            </w:rPr>
            <m:t>s=8.23</m:t>
          </m:r>
        </m:oMath>
      </m:oMathPara>
    </w:p>
    <w:p w14:paraId="3AA7C17A" w14:textId="77777777" w:rsidR="003E7311" w:rsidRPr="00E51685" w:rsidRDefault="003E7311" w:rsidP="003E7311">
      <w:pPr>
        <w:pStyle w:val="ListParagraph"/>
        <w:ind w:left="1068"/>
        <w:jc w:val="both"/>
        <w:rPr>
          <w:rFonts w:eastAsiaTheme="minorEastAsia" w:cstheme="minorHAnsi"/>
        </w:rPr>
      </w:pPr>
      <m:oMathPara>
        <m:oMath>
          <m:r>
            <w:rPr>
              <w:rFonts w:ascii="Cambria Math" w:eastAsiaTheme="minorEastAsia" w:hAnsi="Cambria Math" w:cstheme="minorHAnsi"/>
            </w:rPr>
            <m:t>z=1.96→bilateral portanto→</m:t>
          </m:r>
          <m:f>
            <m:fPr>
              <m:ctrlPr>
                <w:rPr>
                  <w:rFonts w:ascii="Cambria Math" w:eastAsiaTheme="minorEastAsia" w:hAnsi="Cambria Math" w:cstheme="minorHAnsi"/>
                  <w:i/>
                </w:rPr>
              </m:ctrlPr>
            </m:fPr>
            <m:num>
              <m:r>
                <w:rPr>
                  <w:rFonts w:ascii="Cambria Math" w:eastAsiaTheme="minorEastAsia" w:hAnsi="Cambria Math" w:cstheme="minorHAnsi"/>
                </w:rPr>
                <m:t>0.95</m:t>
              </m:r>
            </m:num>
            <m:den>
              <m:r>
                <w:rPr>
                  <w:rFonts w:ascii="Cambria Math" w:eastAsiaTheme="minorEastAsia" w:hAnsi="Cambria Math" w:cstheme="minorHAnsi"/>
                </w:rPr>
                <m:t>2</m:t>
              </m:r>
            </m:den>
          </m:f>
          <m:r>
            <w:rPr>
              <w:rFonts w:ascii="Cambria Math" w:eastAsiaTheme="minorEastAsia" w:hAnsi="Cambria Math" w:cstheme="minorHAnsi"/>
            </w:rPr>
            <m:t>=0.475→procurar na tabela→1.96</m:t>
          </m:r>
        </m:oMath>
      </m:oMathPara>
    </w:p>
    <w:p w14:paraId="50B6327F" w14:textId="2CCFEA8B" w:rsidR="003E7311" w:rsidRPr="003E7311" w:rsidRDefault="003E7311" w:rsidP="003E7311">
      <w:pPr>
        <w:ind w:left="708"/>
        <w:jc w:val="both"/>
        <w:rPr>
          <w:rFonts w:eastAsiaTheme="minorEastAsia" w:cstheme="minorHAnsi"/>
        </w:rPr>
      </w:pPr>
      <m:oMathPara>
        <m:oMath>
          <m:r>
            <w:rPr>
              <w:rFonts w:ascii="Cambria Math" w:eastAsiaTheme="minorEastAsia" w:hAnsi="Cambria Math" w:cstheme="minorHAnsi"/>
            </w:rPr>
            <m:t xml:space="preserve">X±z* </m:t>
          </m:r>
          <m:f>
            <m:fPr>
              <m:ctrlPr>
                <w:rPr>
                  <w:rFonts w:ascii="Cambria Math" w:eastAsiaTheme="minorEastAsia" w:hAnsi="Cambria Math" w:cstheme="minorHAnsi"/>
                  <w:i/>
                </w:rPr>
              </m:ctrlPr>
            </m:fPr>
            <m:num>
              <m:r>
                <w:rPr>
                  <w:rFonts w:ascii="Cambria Math" w:eastAsiaTheme="minorEastAsia" w:hAnsi="Cambria Math" w:cstheme="minorHAnsi"/>
                </w:rPr>
                <m:t>s</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den>
          </m:f>
          <m:r>
            <w:rPr>
              <w:rFonts w:ascii="Cambria Math" w:eastAsiaTheme="minorEastAsia" w:hAnsi="Cambria Math" w:cstheme="minorHAnsi"/>
            </w:rPr>
            <m:t>=1.96*</m:t>
          </m:r>
          <m:f>
            <m:fPr>
              <m:ctrlPr>
                <w:rPr>
                  <w:rFonts w:ascii="Cambria Math" w:eastAsiaTheme="minorEastAsia" w:hAnsi="Cambria Math" w:cstheme="minorHAnsi"/>
                  <w:i/>
                </w:rPr>
              </m:ctrlPr>
            </m:fPr>
            <m:num>
              <m:r>
                <w:rPr>
                  <w:rFonts w:ascii="Cambria Math" w:eastAsiaTheme="minorEastAsia" w:hAnsi="Cambria Math" w:cstheme="minorHAnsi"/>
                </w:rPr>
                <m:t>8.23</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180</m:t>
                  </m:r>
                </m:e>
              </m:rad>
            </m:den>
          </m:f>
          <m:r>
            <w:rPr>
              <w:rFonts w:ascii="Cambria Math" w:eastAsiaTheme="minorEastAsia" w:hAnsi="Cambria Math" w:cstheme="minorHAnsi"/>
            </w:rPr>
            <m:t>=1.20</m:t>
          </m:r>
        </m:oMath>
      </m:oMathPara>
    </w:p>
    <w:p w14:paraId="182DAB1F" w14:textId="435BF872" w:rsidR="003E7311" w:rsidRPr="003E7311" w:rsidRDefault="003E7311" w:rsidP="003E7311">
      <w:pPr>
        <w:ind w:left="708"/>
        <w:jc w:val="both"/>
        <w:rPr>
          <w:rFonts w:eastAsiaTheme="minorEastAsia" w:cstheme="minorHAnsi"/>
        </w:rPr>
      </w:pPr>
      <m:oMathPara>
        <m:oMath>
          <m:r>
            <w:rPr>
              <w:rFonts w:ascii="Cambria Math" w:eastAsiaTheme="minorEastAsia" w:hAnsi="Cambria Math" w:cstheme="minorHAnsi"/>
            </w:rPr>
            <m:t>45.28±1.20</m:t>
          </m:r>
        </m:oMath>
      </m:oMathPara>
    </w:p>
    <w:p w14:paraId="39F460CF" w14:textId="6191CC90" w:rsidR="003E7311" w:rsidRDefault="003E7311" w:rsidP="003E7311">
      <w:pPr>
        <w:ind w:left="708"/>
        <w:jc w:val="both"/>
        <w:rPr>
          <w:rFonts w:eastAsiaTheme="minorEastAsia" w:cstheme="minorHAnsi"/>
          <w:lang w:val="en-GB"/>
        </w:rPr>
      </w:pPr>
      <w:r>
        <w:rPr>
          <w:rFonts w:eastAsiaTheme="minorEastAsia" w:cstheme="minorHAnsi"/>
        </w:rPr>
        <w:t xml:space="preserve">Portanto a resposta seria que o tempo de resposta do serviço é de 45.28+- 1.20 milliseconds com 95% de confiança. </w:t>
      </w:r>
      <w:proofErr w:type="spellStart"/>
      <w:r w:rsidRPr="0031087F">
        <w:rPr>
          <w:rFonts w:eastAsiaTheme="minorEastAsia" w:cstheme="minorHAnsi"/>
          <w:lang w:val="en-GB"/>
        </w:rPr>
        <w:t>Dentro</w:t>
      </w:r>
      <w:proofErr w:type="spellEnd"/>
      <w:r w:rsidRPr="0031087F">
        <w:rPr>
          <w:rFonts w:eastAsiaTheme="minorEastAsia" w:cstheme="minorHAnsi"/>
          <w:lang w:val="en-GB"/>
        </w:rPr>
        <w:t xml:space="preserve"> do </w:t>
      </w:r>
      <w:proofErr w:type="spellStart"/>
      <w:r w:rsidRPr="0031087F">
        <w:rPr>
          <w:rFonts w:eastAsiaTheme="minorEastAsia" w:cstheme="minorHAnsi"/>
          <w:lang w:val="en-GB"/>
        </w:rPr>
        <w:t>intervalo</w:t>
      </w:r>
      <w:proofErr w:type="spellEnd"/>
      <w:r w:rsidRPr="0031087F">
        <w:rPr>
          <w:rFonts w:eastAsiaTheme="minorEastAsia" w:cstheme="minorHAnsi"/>
          <w:lang w:val="en-GB"/>
        </w:rPr>
        <w:t xml:space="preserve"> de 44.08 a 46.48 </w:t>
      </w:r>
      <w:proofErr w:type="spellStart"/>
      <w:r w:rsidRPr="0031087F">
        <w:rPr>
          <w:rFonts w:eastAsiaTheme="minorEastAsia" w:cstheme="minorHAnsi"/>
          <w:lang w:val="en-GB"/>
        </w:rPr>
        <w:t>millisegundos</w:t>
      </w:r>
      <w:proofErr w:type="spellEnd"/>
    </w:p>
    <w:p w14:paraId="0A530FAB" w14:textId="77777777" w:rsidR="0031087F" w:rsidRDefault="0031087F" w:rsidP="003E7311">
      <w:pPr>
        <w:ind w:left="708"/>
        <w:jc w:val="both"/>
        <w:rPr>
          <w:rFonts w:eastAsiaTheme="minorEastAsia" w:cstheme="minorHAnsi"/>
          <w:lang w:val="en-GB"/>
        </w:rPr>
      </w:pPr>
    </w:p>
    <w:p w14:paraId="4566DBDE" w14:textId="77777777" w:rsidR="0031087F" w:rsidRDefault="0031087F" w:rsidP="003E7311">
      <w:pPr>
        <w:ind w:left="708"/>
        <w:jc w:val="both"/>
        <w:rPr>
          <w:rFonts w:eastAsiaTheme="minorEastAsia" w:cstheme="minorHAnsi"/>
          <w:lang w:val="en-GB"/>
        </w:rPr>
      </w:pPr>
    </w:p>
    <w:p w14:paraId="26803DAD" w14:textId="77777777" w:rsidR="0031087F" w:rsidRDefault="0031087F" w:rsidP="003E7311">
      <w:pPr>
        <w:ind w:left="708"/>
        <w:jc w:val="both"/>
        <w:rPr>
          <w:rFonts w:eastAsiaTheme="minorEastAsia" w:cstheme="minorHAnsi"/>
          <w:lang w:val="en-GB"/>
        </w:rPr>
      </w:pPr>
    </w:p>
    <w:p w14:paraId="2462A439" w14:textId="77777777" w:rsidR="0031087F" w:rsidRPr="0031087F" w:rsidRDefault="0031087F" w:rsidP="003E7311">
      <w:pPr>
        <w:ind w:left="708"/>
        <w:jc w:val="both"/>
        <w:rPr>
          <w:rFonts w:eastAsiaTheme="minorEastAsia" w:cstheme="minorHAnsi"/>
          <w:lang w:val="en-GB"/>
        </w:rPr>
      </w:pPr>
    </w:p>
    <w:p w14:paraId="5004BAFC" w14:textId="131DB47B" w:rsidR="003E7311" w:rsidRPr="0031087F" w:rsidRDefault="0031087F" w:rsidP="0031087F">
      <w:pPr>
        <w:pStyle w:val="ListParagraph"/>
        <w:numPr>
          <w:ilvl w:val="0"/>
          <w:numId w:val="2"/>
        </w:numPr>
        <w:jc w:val="both"/>
        <w:rPr>
          <w:rFonts w:eastAsiaTheme="minorEastAsia" w:cstheme="minorHAnsi"/>
          <w:lang w:val="en-GB"/>
        </w:rPr>
      </w:pPr>
      <w:r w:rsidRPr="0031087F">
        <w:rPr>
          <w:rFonts w:eastAsiaTheme="minorEastAsia" w:cstheme="minorHAnsi"/>
          <w:lang w:val="en-GB"/>
        </w:rPr>
        <w:t xml:space="preserve">In the experiments performed you noticed that in some executions the response time of the Web service was considerably longer than the average. For example, in the first time the web service is invoked with the VAT of a given company, the response time could be three or four times longer than the response time obtained in the subsequent invocations of the service for that company. Do you think these cases in which the response time was much longer should be considered as outliers and excluded from the calculation of the confidence interval or not? </w:t>
      </w:r>
      <w:r w:rsidRPr="0031087F">
        <w:rPr>
          <w:rFonts w:eastAsiaTheme="minorEastAsia" w:cstheme="minorHAnsi"/>
        </w:rPr>
        <w:t>Justify your answer.</w:t>
      </w:r>
    </w:p>
    <w:p w14:paraId="2743B8E0" w14:textId="77777777" w:rsidR="0031087F" w:rsidRPr="0031087F" w:rsidRDefault="0031087F" w:rsidP="0031087F">
      <w:pPr>
        <w:ind w:left="708"/>
        <w:jc w:val="both"/>
        <w:rPr>
          <w:rFonts w:eastAsiaTheme="minorEastAsia" w:cstheme="minorHAnsi"/>
          <w:lang w:val="en-GB"/>
        </w:rPr>
      </w:pPr>
    </w:p>
    <w:p w14:paraId="79CF5111" w14:textId="7C64D4F8" w:rsidR="00183062" w:rsidRDefault="0031087F" w:rsidP="008551F0">
      <w:pPr>
        <w:ind w:left="708"/>
        <w:jc w:val="both"/>
        <w:rPr>
          <w:rFonts w:cstheme="minorHAnsi"/>
        </w:rPr>
      </w:pPr>
      <w:r>
        <w:rPr>
          <w:rFonts w:cstheme="minorHAnsi"/>
        </w:rPr>
        <w:t xml:space="preserve">Resposta : </w:t>
      </w:r>
      <w:r w:rsidRPr="0031087F">
        <w:rPr>
          <w:rFonts w:cstheme="minorHAnsi"/>
        </w:rPr>
        <w:t>Dadas as condições mencionadas na questão, as medições mais longas do que a média não devem ser consideradas como valores atípicos e ignoradas no cálculo. Neste caso, a razão para um tempo de resposta mais longo é claramente identificada e representa uma característica conhecida do sistema. O exemplo mencionado afirma que 'na primeira vez que o serviço da web é invocado com o NIF de uma determinada empresa, o tempo de resposta pode ser três ou quatro vezes mais longo do que o tempo de resposta obtido nas invocações subsequentes do serviço para essa empresa', o que significa que o tempo de resposta mais longo do que a média não é causado por causas espúrias ou aleatórias, mas sim pelo comportamento de cache ou buffering do sistema. Como é uma característica estável e recorrente do sistema, os valores obtidos na primeira invocação devem ser considerados no cálculo do tempo médio de resposta</w:t>
      </w:r>
    </w:p>
    <w:p w14:paraId="524ED1F0" w14:textId="77777777" w:rsidR="004C4177" w:rsidRDefault="004C4177" w:rsidP="008551F0">
      <w:pPr>
        <w:ind w:left="708"/>
        <w:jc w:val="both"/>
        <w:rPr>
          <w:rFonts w:cstheme="minorHAnsi"/>
        </w:rPr>
      </w:pPr>
    </w:p>
    <w:p w14:paraId="7D1E0042" w14:textId="77777777" w:rsidR="004C4177" w:rsidRDefault="004C4177" w:rsidP="008551F0">
      <w:pPr>
        <w:ind w:left="708"/>
        <w:jc w:val="both"/>
        <w:rPr>
          <w:rFonts w:cstheme="minorHAnsi"/>
        </w:rPr>
      </w:pPr>
    </w:p>
    <w:p w14:paraId="3B82822E" w14:textId="58C85874" w:rsidR="004C4177" w:rsidRDefault="004C4177" w:rsidP="004C4177">
      <w:pPr>
        <w:pStyle w:val="ListParagraph"/>
        <w:numPr>
          <w:ilvl w:val="0"/>
          <w:numId w:val="1"/>
        </w:numPr>
        <w:jc w:val="both"/>
        <w:rPr>
          <w:rFonts w:cstheme="minorHAnsi"/>
          <w:lang w:val="en-GB"/>
        </w:rPr>
      </w:pPr>
      <w:r w:rsidRPr="004C4177">
        <w:rPr>
          <w:rFonts w:cstheme="minorHAnsi"/>
          <w:lang w:val="en-GB"/>
        </w:rPr>
        <w:t>In hypothesis testing there are two types of errors: type II errors (false negatives) and type I errors (false positive). Explain the differences between these two errors and compare the consequences of each one.</w:t>
      </w:r>
    </w:p>
    <w:p w14:paraId="213DCBD3" w14:textId="77777777" w:rsidR="004C4177" w:rsidRPr="007F1784" w:rsidRDefault="004C4177" w:rsidP="004C4177">
      <w:pPr>
        <w:pStyle w:val="ListParagraph"/>
        <w:jc w:val="both"/>
        <w:rPr>
          <w:rFonts w:cstheme="minorHAnsi"/>
          <w:lang w:val="en-GB"/>
        </w:rPr>
      </w:pPr>
    </w:p>
    <w:p w14:paraId="0F91752D" w14:textId="35865116" w:rsidR="004C4177" w:rsidRPr="004C4177" w:rsidRDefault="004C4177" w:rsidP="004C4177">
      <w:pPr>
        <w:pStyle w:val="ListParagraph"/>
        <w:jc w:val="both"/>
        <w:rPr>
          <w:rFonts w:cstheme="minorHAnsi"/>
        </w:rPr>
      </w:pPr>
      <w:r>
        <w:rPr>
          <w:rFonts w:cstheme="minorHAnsi"/>
        </w:rPr>
        <w:t xml:space="preserve">Resposta: </w:t>
      </w:r>
      <w:r w:rsidRPr="004C4177">
        <w:rPr>
          <w:rFonts w:cstheme="minorHAnsi"/>
        </w:rPr>
        <w:t>O erro do Tipo I (falso positivo) ocorre quando se rejeita a hipótese nula, mas a hipótese nula é verdadeira, e o erro do Tipo II (falso negativo) ocorre quando se mantém a hipótese nula, mas a hipótese nula é falsa.</w:t>
      </w:r>
    </w:p>
    <w:p w14:paraId="5A48EDBA" w14:textId="77777777" w:rsidR="004C4177" w:rsidRPr="004C4177" w:rsidRDefault="004C4177" w:rsidP="004C4177">
      <w:pPr>
        <w:pStyle w:val="ListParagraph"/>
        <w:jc w:val="both"/>
        <w:rPr>
          <w:rFonts w:cstheme="minorHAnsi"/>
        </w:rPr>
      </w:pPr>
      <w:r w:rsidRPr="004C4177">
        <w:rPr>
          <w:rFonts w:cstheme="minorHAnsi"/>
        </w:rPr>
        <w:t>Erros do Tipo II são equivalentes a não tomar nenhuma ação. Ou seja, em vez de rejeitar a hipótese nula (a decisão correta), você a mantém. Por exemplo, ao otimizar a configuração de um servidor para melhorar o tempo de resposta, significa que você mantém a configuração atual, embora a configuração alternativa seja melhor. De qualquer forma, é possível realizar testes adicionais e aprimorar a configuração do servidor posteriormente.</w:t>
      </w:r>
    </w:p>
    <w:p w14:paraId="43A2AA82" w14:textId="3AD4E31E" w:rsidR="004C4177" w:rsidRDefault="004C4177" w:rsidP="004C4177">
      <w:pPr>
        <w:pStyle w:val="ListParagraph"/>
        <w:jc w:val="both"/>
        <w:rPr>
          <w:rFonts w:cstheme="minorHAnsi"/>
        </w:rPr>
      </w:pPr>
      <w:r w:rsidRPr="004C4177">
        <w:rPr>
          <w:rFonts w:cstheme="minorHAnsi"/>
        </w:rPr>
        <w:t>As consequências do erro do Tipo I são muito mais graves, pois rejeitar uma verdadeira hipótese nula significa que você faz uma alteração no sistema em avaliação, mas essa mudança é prejudicial. No exemplo de ajustar o tempo de resposta de um servidor, em um erro do Tipo I, você rejeita a configuração atual (hipótese nula) e aceita uma nova configuração, mas esta é pior do que a configuração anterior.</w:t>
      </w:r>
    </w:p>
    <w:p w14:paraId="46CF4F24" w14:textId="77777777" w:rsidR="007F1784" w:rsidRDefault="007F1784" w:rsidP="004C4177">
      <w:pPr>
        <w:pStyle w:val="ListParagraph"/>
        <w:jc w:val="both"/>
        <w:rPr>
          <w:rFonts w:cstheme="minorHAnsi"/>
        </w:rPr>
      </w:pPr>
    </w:p>
    <w:p w14:paraId="3B1A0D31" w14:textId="77777777" w:rsidR="007F1784" w:rsidRDefault="007F1784" w:rsidP="004C4177">
      <w:pPr>
        <w:pStyle w:val="ListParagraph"/>
        <w:jc w:val="both"/>
        <w:rPr>
          <w:rFonts w:cstheme="minorHAnsi"/>
        </w:rPr>
      </w:pPr>
    </w:p>
    <w:p w14:paraId="480D78E5" w14:textId="77777777" w:rsidR="007F1784" w:rsidRDefault="007F1784" w:rsidP="004C4177">
      <w:pPr>
        <w:pStyle w:val="ListParagraph"/>
        <w:jc w:val="both"/>
        <w:rPr>
          <w:rFonts w:cstheme="minorHAnsi"/>
        </w:rPr>
      </w:pPr>
    </w:p>
    <w:p w14:paraId="081F972F" w14:textId="77777777" w:rsidR="007F1784" w:rsidRDefault="007F1784" w:rsidP="004C4177">
      <w:pPr>
        <w:pStyle w:val="ListParagraph"/>
        <w:jc w:val="both"/>
        <w:rPr>
          <w:rFonts w:cstheme="minorHAnsi"/>
        </w:rPr>
      </w:pPr>
    </w:p>
    <w:p w14:paraId="3DB8F1A7" w14:textId="77777777" w:rsidR="007F1784" w:rsidRDefault="007F1784" w:rsidP="004C4177">
      <w:pPr>
        <w:pStyle w:val="ListParagraph"/>
        <w:jc w:val="both"/>
        <w:rPr>
          <w:rFonts w:cstheme="minorHAnsi"/>
        </w:rPr>
      </w:pPr>
    </w:p>
    <w:p w14:paraId="6376463A" w14:textId="77777777" w:rsidR="007F1784" w:rsidRDefault="007F1784" w:rsidP="004C4177">
      <w:pPr>
        <w:pStyle w:val="ListParagraph"/>
        <w:jc w:val="both"/>
        <w:rPr>
          <w:rFonts w:cstheme="minorHAnsi"/>
        </w:rPr>
      </w:pPr>
    </w:p>
    <w:p w14:paraId="4CE39C72" w14:textId="77777777" w:rsidR="007F1784" w:rsidRDefault="007F1784" w:rsidP="004C4177">
      <w:pPr>
        <w:pStyle w:val="ListParagraph"/>
        <w:jc w:val="both"/>
        <w:rPr>
          <w:rFonts w:cstheme="minorHAnsi"/>
        </w:rPr>
      </w:pPr>
    </w:p>
    <w:p w14:paraId="36AA77BF" w14:textId="77777777" w:rsidR="007F1784" w:rsidRDefault="007F1784" w:rsidP="004C4177">
      <w:pPr>
        <w:pStyle w:val="ListParagraph"/>
        <w:jc w:val="both"/>
        <w:rPr>
          <w:rFonts w:cstheme="minorHAnsi"/>
        </w:rPr>
      </w:pPr>
    </w:p>
    <w:p w14:paraId="2FAC684C" w14:textId="77777777" w:rsidR="007F1784" w:rsidRDefault="007F1784" w:rsidP="004C4177">
      <w:pPr>
        <w:pStyle w:val="ListParagraph"/>
        <w:jc w:val="both"/>
        <w:rPr>
          <w:rFonts w:cstheme="minorHAnsi"/>
        </w:rPr>
      </w:pPr>
    </w:p>
    <w:p w14:paraId="56F84E4C" w14:textId="77777777" w:rsidR="007F1784" w:rsidRDefault="007F1784" w:rsidP="004C4177">
      <w:pPr>
        <w:pStyle w:val="ListParagraph"/>
        <w:jc w:val="both"/>
        <w:rPr>
          <w:rFonts w:cstheme="minorHAnsi"/>
        </w:rPr>
      </w:pPr>
    </w:p>
    <w:p w14:paraId="5CBE43D2" w14:textId="77777777" w:rsidR="007F1784" w:rsidRDefault="007F1784" w:rsidP="004C4177">
      <w:pPr>
        <w:pStyle w:val="ListParagraph"/>
        <w:jc w:val="both"/>
        <w:rPr>
          <w:rFonts w:cstheme="minorHAnsi"/>
        </w:rPr>
      </w:pPr>
    </w:p>
    <w:p w14:paraId="57A0C116" w14:textId="77777777" w:rsidR="007F1784" w:rsidRDefault="007F1784" w:rsidP="004C4177">
      <w:pPr>
        <w:pStyle w:val="ListParagraph"/>
        <w:jc w:val="both"/>
        <w:rPr>
          <w:rFonts w:cstheme="minorHAnsi"/>
        </w:rPr>
      </w:pPr>
    </w:p>
    <w:p w14:paraId="50E92F4A" w14:textId="77777777" w:rsidR="007F1784" w:rsidRDefault="007F1784" w:rsidP="004C4177">
      <w:pPr>
        <w:pStyle w:val="ListParagraph"/>
        <w:jc w:val="both"/>
        <w:rPr>
          <w:rFonts w:cstheme="minorHAnsi"/>
        </w:rPr>
      </w:pPr>
    </w:p>
    <w:p w14:paraId="4362BDED" w14:textId="77777777" w:rsidR="007F1784" w:rsidRDefault="007F1784" w:rsidP="004C4177">
      <w:pPr>
        <w:pStyle w:val="ListParagraph"/>
        <w:jc w:val="both"/>
        <w:rPr>
          <w:rFonts w:cstheme="minorHAnsi"/>
        </w:rPr>
      </w:pPr>
    </w:p>
    <w:p w14:paraId="7B57EE94" w14:textId="77777777" w:rsidR="007F1784" w:rsidRDefault="007F1784" w:rsidP="004C4177">
      <w:pPr>
        <w:pStyle w:val="ListParagraph"/>
        <w:jc w:val="both"/>
        <w:rPr>
          <w:rFonts w:cstheme="minorHAnsi"/>
        </w:rPr>
      </w:pPr>
    </w:p>
    <w:p w14:paraId="050DEB58" w14:textId="77777777" w:rsidR="007F1784" w:rsidRDefault="007F1784" w:rsidP="004C4177">
      <w:pPr>
        <w:pStyle w:val="ListParagraph"/>
        <w:jc w:val="both"/>
        <w:rPr>
          <w:rFonts w:cstheme="minorHAnsi"/>
        </w:rPr>
      </w:pPr>
    </w:p>
    <w:p w14:paraId="5E4DA4F7" w14:textId="77777777" w:rsidR="007F1784" w:rsidRDefault="007F1784" w:rsidP="004C4177">
      <w:pPr>
        <w:pStyle w:val="ListParagraph"/>
        <w:jc w:val="both"/>
        <w:rPr>
          <w:rFonts w:cstheme="minorHAnsi"/>
        </w:rPr>
      </w:pPr>
    </w:p>
    <w:p w14:paraId="1D4E48C0" w14:textId="77777777" w:rsidR="007F1784" w:rsidRDefault="007F1784" w:rsidP="004C4177">
      <w:pPr>
        <w:pStyle w:val="ListParagraph"/>
        <w:jc w:val="both"/>
        <w:rPr>
          <w:rFonts w:cstheme="minorHAnsi"/>
        </w:rPr>
      </w:pPr>
    </w:p>
    <w:p w14:paraId="279855C9" w14:textId="0EE6E681" w:rsidR="007F1784" w:rsidRPr="007F1784" w:rsidRDefault="007F1784" w:rsidP="007F1784">
      <w:pPr>
        <w:pStyle w:val="ListParagraph"/>
        <w:jc w:val="both"/>
        <w:rPr>
          <w:rFonts w:cstheme="minorHAnsi"/>
          <w:lang w:val="en-GB"/>
        </w:rPr>
      </w:pPr>
      <w:r w:rsidRPr="007F1784">
        <w:rPr>
          <w:rFonts w:cstheme="minorHAnsi"/>
          <w:lang w:val="en-GB"/>
        </w:rPr>
        <w:t>15) The following summary table shows the results of the execution time of a package of</w:t>
      </w:r>
      <w:r>
        <w:rPr>
          <w:rFonts w:cstheme="minorHAnsi"/>
          <w:lang w:val="en-GB"/>
        </w:rPr>
        <w:t xml:space="preserve"> </w:t>
      </w:r>
      <w:r w:rsidRPr="007F1784">
        <w:rPr>
          <w:rFonts w:cstheme="minorHAnsi"/>
          <w:lang w:val="en-GB"/>
        </w:rPr>
        <w:t>benchmark programs compiled with four different compilers, named as A, B, C and D for</w:t>
      </w:r>
      <w:r>
        <w:rPr>
          <w:rFonts w:cstheme="minorHAnsi"/>
          <w:lang w:val="en-GB"/>
        </w:rPr>
        <w:t xml:space="preserve"> </w:t>
      </w:r>
      <w:r w:rsidRPr="007F1784">
        <w:rPr>
          <w:rFonts w:cstheme="minorHAnsi"/>
          <w:lang w:val="en-GB"/>
        </w:rPr>
        <w:t>experiment purposes. Show whether the compilers used have any effect on the execution</w:t>
      </w:r>
      <w:r>
        <w:rPr>
          <w:rFonts w:cstheme="minorHAnsi"/>
          <w:lang w:val="en-GB"/>
        </w:rPr>
        <w:t xml:space="preserve"> </w:t>
      </w:r>
      <w:r w:rsidRPr="007F1784">
        <w:rPr>
          <w:rFonts w:cstheme="minorHAnsi"/>
          <w:lang w:val="en-GB"/>
        </w:rPr>
        <w:t>time of the compiled programs or not considering 95% of confidence.</w:t>
      </w:r>
    </w:p>
    <w:p w14:paraId="5154D158" w14:textId="77777777" w:rsidR="007F1784" w:rsidRPr="007F1784" w:rsidRDefault="007F1784" w:rsidP="007F1784">
      <w:pPr>
        <w:pStyle w:val="ListParagraph"/>
        <w:jc w:val="both"/>
        <w:rPr>
          <w:rFonts w:cstheme="minorHAnsi"/>
          <w:lang w:val="en-GB"/>
        </w:rPr>
      </w:pPr>
    </w:p>
    <w:p w14:paraId="3D1AEF7F" w14:textId="269B1296" w:rsidR="007F1784" w:rsidRDefault="007F1784" w:rsidP="004C4177">
      <w:pPr>
        <w:pStyle w:val="ListParagraph"/>
        <w:jc w:val="both"/>
        <w:rPr>
          <w:rFonts w:cstheme="minorHAnsi"/>
          <w:lang w:val="en-GB"/>
        </w:rPr>
      </w:pPr>
      <w:proofErr w:type="spellStart"/>
      <w:r>
        <w:rPr>
          <w:rFonts w:cstheme="minorHAnsi"/>
          <w:lang w:val="en-GB"/>
        </w:rPr>
        <w:t>Resposta</w:t>
      </w:r>
      <w:proofErr w:type="spellEnd"/>
      <w:r>
        <w:rPr>
          <w:rFonts w:cstheme="minorHAnsi"/>
          <w:lang w:val="en-GB"/>
        </w:rPr>
        <w:t xml:space="preserve">: </w:t>
      </w:r>
    </w:p>
    <w:p w14:paraId="6D3BEE07" w14:textId="77777777" w:rsidR="007F1784" w:rsidRDefault="007F1784" w:rsidP="004C4177">
      <w:pPr>
        <w:pStyle w:val="ListParagraph"/>
        <w:jc w:val="both"/>
        <w:rPr>
          <w:rFonts w:cstheme="minorHAnsi"/>
          <w:lang w:val="en-GB"/>
        </w:rPr>
      </w:pPr>
    </w:p>
    <w:p w14:paraId="14ED4351" w14:textId="7A989256" w:rsidR="007F1784" w:rsidRDefault="007F1784" w:rsidP="004C4177">
      <w:pPr>
        <w:pStyle w:val="ListParagraph"/>
        <w:jc w:val="both"/>
        <w:rPr>
          <w:rFonts w:cstheme="minorHAnsi"/>
        </w:rPr>
      </w:pPr>
      <w:r w:rsidRPr="007F1784">
        <w:rPr>
          <w:rFonts w:cstheme="minorHAnsi"/>
        </w:rPr>
        <w:t>H0: O compilador n</w:t>
      </w:r>
      <w:r>
        <w:rPr>
          <w:rFonts w:cstheme="minorHAnsi"/>
        </w:rPr>
        <w:t>ão é relevante para o tempo de execução</w:t>
      </w:r>
    </w:p>
    <w:p w14:paraId="1DB52CC8" w14:textId="745AB956" w:rsidR="007F1784" w:rsidRDefault="007F1784" w:rsidP="004C4177">
      <w:pPr>
        <w:pStyle w:val="ListParagraph"/>
        <w:jc w:val="both"/>
        <w:rPr>
          <w:rFonts w:cstheme="minorHAnsi"/>
        </w:rPr>
      </w:pPr>
      <w:r>
        <w:rPr>
          <w:rFonts w:cstheme="minorHAnsi"/>
        </w:rPr>
        <w:t>H1: O compilador é relevante para o tempo de execução</w:t>
      </w:r>
    </w:p>
    <w:p w14:paraId="25897BE0" w14:textId="77777777" w:rsidR="007F1784" w:rsidRDefault="007F1784" w:rsidP="004C4177">
      <w:pPr>
        <w:pStyle w:val="ListParagraph"/>
        <w:jc w:val="both"/>
        <w:rPr>
          <w:rFonts w:cstheme="minorHAnsi"/>
        </w:rPr>
      </w:pPr>
    </w:p>
    <w:p w14:paraId="16EEA2B5" w14:textId="77777777" w:rsidR="007F1784" w:rsidRPr="007F1784" w:rsidRDefault="007F1784" w:rsidP="004C4177">
      <w:pPr>
        <w:pStyle w:val="ListParagraph"/>
        <w:jc w:val="both"/>
        <w:rPr>
          <w:rFonts w:cstheme="minorHAnsi"/>
        </w:rPr>
      </w:pPr>
    </w:p>
    <w:p w14:paraId="5E72503E" w14:textId="543FC32D" w:rsidR="007F1784" w:rsidRDefault="007F1784" w:rsidP="004C4177">
      <w:pPr>
        <w:pStyle w:val="ListParagraph"/>
        <w:jc w:val="both"/>
        <w:rPr>
          <w:rFonts w:cstheme="minorHAnsi"/>
        </w:rPr>
      </w:pPr>
      <w:r>
        <w:rPr>
          <w:rFonts w:cstheme="minorHAnsi"/>
        </w:rPr>
        <w:t>1º Passo: Calcular o GM(Grande média)</w:t>
      </w:r>
    </w:p>
    <w:p w14:paraId="35FA79AE" w14:textId="77777777" w:rsidR="007F1784" w:rsidRDefault="007F1784" w:rsidP="004C4177">
      <w:pPr>
        <w:pStyle w:val="ListParagraph"/>
        <w:jc w:val="both"/>
        <w:rPr>
          <w:rFonts w:cstheme="minorHAnsi"/>
        </w:rPr>
      </w:pPr>
    </w:p>
    <w:p w14:paraId="545EB2E2" w14:textId="1BEEDD7B" w:rsidR="007F1784" w:rsidRPr="007F1784" w:rsidRDefault="007F1784" w:rsidP="004C4177">
      <w:pPr>
        <w:pStyle w:val="ListParagraph"/>
        <w:jc w:val="both"/>
        <w:rPr>
          <w:rFonts w:eastAsiaTheme="minorEastAsia" w:cstheme="minorHAnsi"/>
        </w:rPr>
      </w:pPr>
      <m:oMathPara>
        <m:oMath>
          <m:r>
            <w:rPr>
              <w:rFonts w:ascii="Cambria Math" w:hAnsi="Cambria Math" w:cstheme="minorHAnsi"/>
            </w:rPr>
            <m:t>GM=</m:t>
          </m:r>
          <m:f>
            <m:fPr>
              <m:ctrlPr>
                <w:rPr>
                  <w:rFonts w:ascii="Cambria Math" w:eastAsiaTheme="minorEastAsia" w:hAnsi="Cambria Math" w:cstheme="minorHAnsi"/>
                  <w:i/>
                </w:rPr>
              </m:ctrlPr>
            </m:fPr>
            <m:num>
              <m:r>
                <w:rPr>
                  <w:rFonts w:ascii="Cambria Math" w:hAnsi="Cambria Math" w:cstheme="minorHAnsi"/>
                </w:rPr>
                <m:t>8*4.35+11*3,79+10*4.91+9*6.33</m:t>
              </m:r>
              <m:ctrlPr>
                <w:rPr>
                  <w:rFonts w:ascii="Cambria Math" w:hAnsi="Cambria Math" w:cstheme="minorHAnsi"/>
                  <w:i/>
                </w:rPr>
              </m:ctrlPr>
            </m:num>
            <m:den>
              <m:r>
                <w:rPr>
                  <w:rFonts w:ascii="Cambria Math" w:eastAsiaTheme="minorEastAsia" w:hAnsi="Cambria Math" w:cstheme="minorHAnsi"/>
                </w:rPr>
                <m:t>8+11+10+9</m:t>
              </m:r>
            </m:den>
          </m:f>
          <m:r>
            <w:rPr>
              <w:rFonts w:ascii="Cambria Math" w:eastAsiaTheme="minorEastAsia" w:hAnsi="Cambria Math" w:cstheme="minorHAnsi"/>
            </w:rPr>
            <m:t>=4.80</m:t>
          </m:r>
        </m:oMath>
      </m:oMathPara>
    </w:p>
    <w:p w14:paraId="6251E6B9" w14:textId="77777777" w:rsidR="007F1784" w:rsidRPr="007F1784" w:rsidRDefault="007F1784" w:rsidP="004C4177">
      <w:pPr>
        <w:pStyle w:val="ListParagraph"/>
        <w:jc w:val="both"/>
        <w:rPr>
          <w:rFonts w:eastAsiaTheme="minorEastAsia" w:cstheme="minorHAnsi"/>
        </w:rPr>
      </w:pPr>
    </w:p>
    <w:p w14:paraId="78E6FE99" w14:textId="024DD0D6" w:rsidR="007F1784" w:rsidRPr="007F1784" w:rsidRDefault="007F1784" w:rsidP="004C4177">
      <w:pPr>
        <w:pStyle w:val="ListParagraph"/>
        <w:jc w:val="both"/>
        <w:rPr>
          <w:rFonts w:cstheme="minorHAnsi"/>
        </w:rPr>
      </w:pPr>
      <w:r>
        <w:rPr>
          <w:rFonts w:cstheme="minorHAnsi"/>
        </w:rPr>
        <w:t>2º Passo: calcular o SS(B)</w:t>
      </w:r>
    </w:p>
    <w:p w14:paraId="46FB8450" w14:textId="77777777" w:rsidR="007F1784" w:rsidRPr="007F1784" w:rsidRDefault="007F1784" w:rsidP="004C4177">
      <w:pPr>
        <w:pStyle w:val="ListParagraph"/>
        <w:jc w:val="both"/>
        <w:rPr>
          <w:rFonts w:cstheme="minorHAnsi"/>
        </w:rPr>
      </w:pPr>
    </w:p>
    <w:p w14:paraId="5A4081FA" w14:textId="1B9996C3" w:rsidR="007F1784" w:rsidRPr="007F1784" w:rsidRDefault="007F1784" w:rsidP="007F1784">
      <w:pPr>
        <w:pStyle w:val="ListParagraph"/>
        <w:jc w:val="both"/>
        <w:rPr>
          <w:rFonts w:eastAsiaTheme="minorEastAsia" w:cstheme="minorHAnsi"/>
        </w:rPr>
      </w:pPr>
      <m:oMathPara>
        <m:oMath>
          <m:r>
            <w:rPr>
              <w:rFonts w:ascii="Cambria Math" w:hAnsi="Cambria Math" w:cstheme="minorHAnsi"/>
            </w:rPr>
            <m:t>SS</m:t>
          </m:r>
          <m:d>
            <m:dPr>
              <m:ctrlPr>
                <w:rPr>
                  <w:rFonts w:ascii="Cambria Math" w:hAnsi="Cambria Math" w:cstheme="minorHAnsi"/>
                  <w:i/>
                </w:rPr>
              </m:ctrlPr>
            </m:dPr>
            <m:e>
              <m:r>
                <w:rPr>
                  <w:rFonts w:ascii="Cambria Math" w:hAnsi="Cambria Math" w:cstheme="minorHAnsi"/>
                </w:rPr>
                <m:t>B</m:t>
              </m:r>
            </m:e>
          </m:d>
          <m:r>
            <w:rPr>
              <w:rFonts w:ascii="Cambria Math" w:hAnsi="Cambria Math" w:cstheme="minorHAnsi"/>
            </w:rPr>
            <m:t>=</m:t>
          </m:r>
          <m:r>
            <w:rPr>
              <w:rFonts w:ascii="Cambria Math" w:hAnsi="Cambria Math" w:cstheme="minorHAnsi"/>
            </w:rPr>
            <m:t xml:space="preserve">Sumatorio de </m:t>
          </m:r>
          <m:sSup>
            <m:sSupPr>
              <m:ctrlPr>
                <w:rPr>
                  <w:rFonts w:ascii="Cambria Math" w:eastAsiaTheme="minorEastAsia" w:hAnsi="Cambria Math" w:cstheme="minorHAnsi"/>
                  <w:i/>
                </w:rPr>
              </m:ctrlPr>
            </m:sSupPr>
            <m:e>
              <m:r>
                <w:rPr>
                  <w:rFonts w:ascii="Cambria Math" w:eastAsiaTheme="minorEastAsia" w:hAnsi="Cambria Math" w:cstheme="minorHAnsi"/>
                </w:rPr>
                <m:t>Na</m:t>
              </m:r>
              <m:d>
                <m:dPr>
                  <m:ctrlPr>
                    <w:rPr>
                      <w:rFonts w:ascii="Cambria Math" w:eastAsiaTheme="minorEastAsia" w:hAnsi="Cambria Math" w:cstheme="minorHAnsi"/>
                      <w:i/>
                    </w:rPr>
                  </m:ctrlPr>
                </m:dPr>
                <m:e>
                  <m:r>
                    <w:rPr>
                      <w:rFonts w:ascii="Cambria Math" w:eastAsiaTheme="minorEastAsia" w:hAnsi="Cambria Math" w:cstheme="minorHAnsi"/>
                    </w:rPr>
                    <m:t>Xa-GM</m:t>
                  </m:r>
                </m:e>
              </m:d>
              <m:ctrlPr>
                <w:rPr>
                  <w:rFonts w:ascii="Cambria Math" w:hAnsi="Cambria Math" w:cstheme="minorHAnsi"/>
                  <w: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m:oMathPara>
    </w:p>
    <w:p w14:paraId="0BA868EE" w14:textId="5C9DD9C7" w:rsidR="007F1784" w:rsidRPr="007F1784" w:rsidRDefault="007F1784" w:rsidP="004C4177">
      <w:pPr>
        <w:pStyle w:val="ListParagraph"/>
        <w:jc w:val="both"/>
        <w:rPr>
          <w:rFonts w:cstheme="minorHAnsi"/>
        </w:rPr>
      </w:pPr>
      <m:oMathPara>
        <m:oMath>
          <m:r>
            <w:rPr>
              <w:rFonts w:ascii="Cambria Math" w:eastAsiaTheme="minorEastAsia" w:hAnsi="Cambria Math" w:cstheme="minorHAnsi"/>
            </w:rPr>
            <m:t>8</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4.35-4.80</m:t>
                  </m:r>
                </m:e>
              </m:d>
            </m:e>
            <m:sup>
              <m:r>
                <w:rPr>
                  <w:rFonts w:ascii="Cambria Math" w:eastAsiaTheme="minorEastAsia" w:hAnsi="Cambria Math" w:cstheme="minorHAnsi"/>
                </w:rPr>
                <m:t>2</m:t>
              </m:r>
            </m:sup>
          </m:sSup>
          <m:r>
            <w:rPr>
              <w:rFonts w:ascii="Cambria Math" w:eastAsiaTheme="minorEastAsia" w:hAnsi="Cambria Math" w:cstheme="minorHAnsi"/>
            </w:rPr>
            <m:t>+11</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3.79-4.80</m:t>
                  </m:r>
                </m:e>
              </m:d>
            </m:e>
            <m:sup>
              <m:r>
                <w:rPr>
                  <w:rFonts w:ascii="Cambria Math" w:eastAsiaTheme="minorEastAsia" w:hAnsi="Cambria Math" w:cstheme="minorHAnsi"/>
                </w:rPr>
                <m:t>2</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4.91-4.80</m:t>
                  </m:r>
                </m:e>
              </m:d>
            </m:e>
            <m:sup>
              <m:r>
                <w:rPr>
                  <w:rFonts w:ascii="Cambria Math" w:eastAsiaTheme="minorEastAsia" w:hAnsi="Cambria Math" w:cstheme="minorHAnsi"/>
                </w:rPr>
                <m:t>2</m:t>
              </m:r>
            </m:sup>
          </m:sSup>
          <m:r>
            <w:rPr>
              <w:rFonts w:ascii="Cambria Math" w:eastAsiaTheme="minorEastAsia" w:hAnsi="Cambria Math" w:cstheme="minorHAnsi"/>
            </w:rPr>
            <m:t>+9</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6.33-4.8</m:t>
                  </m:r>
                </m:e>
              </m:d>
            </m:e>
            <m:sup>
              <m:r>
                <w:rPr>
                  <w:rFonts w:ascii="Cambria Math" w:eastAsiaTheme="minorEastAsia" w:hAnsi="Cambria Math" w:cstheme="minorHAnsi"/>
                </w:rPr>
                <m:t>2</m:t>
              </m:r>
            </m:sup>
          </m:sSup>
          <m:r>
            <w:rPr>
              <w:rFonts w:ascii="Cambria Math" w:hAnsi="Cambria Math" w:cstheme="minorHAnsi"/>
            </w:rPr>
            <m:t>=34.030</m:t>
          </m:r>
        </m:oMath>
      </m:oMathPara>
    </w:p>
    <w:p w14:paraId="3C5EA7B3" w14:textId="77777777" w:rsidR="007F1784" w:rsidRPr="007F1784" w:rsidRDefault="007F1784" w:rsidP="004C4177">
      <w:pPr>
        <w:pStyle w:val="ListParagraph"/>
        <w:jc w:val="both"/>
        <w:rPr>
          <w:rFonts w:cstheme="minorHAnsi"/>
        </w:rPr>
      </w:pPr>
    </w:p>
    <w:p w14:paraId="39C1F398" w14:textId="349A0BB1" w:rsidR="007F1784" w:rsidRDefault="007F1784" w:rsidP="004C4177">
      <w:pPr>
        <w:pStyle w:val="ListParagraph"/>
        <w:jc w:val="both"/>
        <w:rPr>
          <w:rFonts w:cstheme="minorHAnsi"/>
        </w:rPr>
      </w:pPr>
      <w:r>
        <w:rPr>
          <w:rFonts w:cstheme="minorHAnsi"/>
        </w:rPr>
        <w:t xml:space="preserve">3ºPasso: Calcular o </w:t>
      </w:r>
      <w:r w:rsidR="00B86025">
        <w:rPr>
          <w:rFonts w:cstheme="minorHAnsi"/>
        </w:rPr>
        <w:t>SS(w)</w:t>
      </w:r>
    </w:p>
    <w:p w14:paraId="5078C0A6" w14:textId="5A29891D" w:rsidR="00B86025" w:rsidRDefault="00B86025" w:rsidP="004C4177">
      <w:pPr>
        <w:pStyle w:val="ListParagraph"/>
        <w:jc w:val="both"/>
        <w:rPr>
          <w:rFonts w:cstheme="minorHAnsi"/>
        </w:rPr>
      </w:pPr>
      <m:oMathPara>
        <m:oMath>
          <m:r>
            <w:rPr>
              <w:rFonts w:ascii="Cambria Math" w:hAnsi="Cambria Math" w:cstheme="minorHAnsi"/>
            </w:rPr>
            <m:t>df=Number of runs-1</m:t>
          </m:r>
        </m:oMath>
      </m:oMathPara>
    </w:p>
    <w:p w14:paraId="0C869BB1" w14:textId="77777777" w:rsidR="00B86025" w:rsidRDefault="00B86025" w:rsidP="004C4177">
      <w:pPr>
        <w:pStyle w:val="ListParagraph"/>
        <w:jc w:val="both"/>
        <w:rPr>
          <w:rFonts w:cstheme="minorHAnsi"/>
        </w:rPr>
      </w:pPr>
    </w:p>
    <w:p w14:paraId="29718443" w14:textId="6E0F9405" w:rsidR="00B86025" w:rsidRPr="00B86025" w:rsidRDefault="00B86025" w:rsidP="004C4177">
      <w:pPr>
        <w:pStyle w:val="ListParagraph"/>
        <w:jc w:val="both"/>
        <w:rPr>
          <w:rFonts w:eastAsiaTheme="minorEastAsia" w:cstheme="minorHAnsi"/>
        </w:rPr>
      </w:pPr>
      <m:oMathPara>
        <m:oMath>
          <m:r>
            <w:rPr>
              <w:rFonts w:ascii="Cambria Math" w:hAnsi="Cambria Math" w:cstheme="minorHAnsi"/>
            </w:rPr>
            <m:t>SS</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r>
            <w:rPr>
              <w:rFonts w:ascii="Cambria Math" w:hAnsi="Cambria Math" w:cstheme="minorHAnsi"/>
            </w:rPr>
            <m:t xml:space="preserve">Sumatorio </m:t>
          </m:r>
          <m:d>
            <m:dPr>
              <m:ctrlPr>
                <w:rPr>
                  <w:rFonts w:ascii="Cambria Math" w:hAnsi="Cambria Math" w:cstheme="minorHAnsi"/>
                  <w:i/>
                </w:rPr>
              </m:ctrlPr>
            </m:dPr>
            <m:e>
              <m:r>
                <w:rPr>
                  <w:rFonts w:ascii="Cambria Math" w:hAnsi="Cambria Math" w:cstheme="minorHAnsi"/>
                </w:rPr>
                <m:t xml:space="preserve">df </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e>
          </m:d>
          <m:r>
            <w:rPr>
              <w:rFonts w:ascii="Cambria Math" w:hAnsi="Cambria Math" w:cstheme="minorHAnsi"/>
            </w:rPr>
            <m:t xml:space="preserve">= </m:t>
          </m:r>
        </m:oMath>
      </m:oMathPara>
    </w:p>
    <w:p w14:paraId="3DC8585C" w14:textId="77777777" w:rsidR="00B86025" w:rsidRPr="00B86025" w:rsidRDefault="00B86025" w:rsidP="004C4177">
      <w:pPr>
        <w:pStyle w:val="ListParagraph"/>
        <w:jc w:val="both"/>
        <w:rPr>
          <w:rFonts w:eastAsiaTheme="minorEastAsia" w:cstheme="minorHAnsi"/>
        </w:rPr>
      </w:pPr>
    </w:p>
    <w:p w14:paraId="46306F79" w14:textId="77777777" w:rsidR="00B86025" w:rsidRPr="00B86025" w:rsidRDefault="00B86025" w:rsidP="004C4177">
      <w:pPr>
        <w:pStyle w:val="ListParagraph"/>
        <w:jc w:val="both"/>
        <w:rPr>
          <w:rFonts w:eastAsiaTheme="minorEastAsia" w:cstheme="minorHAnsi"/>
        </w:rPr>
      </w:pPr>
      <m:oMathPara>
        <m:oMath>
          <m:r>
            <w:rPr>
              <w:rFonts w:ascii="Cambria Math" w:hAnsi="Cambria Math" w:cstheme="minorHAnsi"/>
            </w:rPr>
            <m:t>=7</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2,25</m:t>
                  </m:r>
                </m:e>
              </m:d>
            </m:e>
            <m:sup>
              <m:r>
                <w:rPr>
                  <w:rFonts w:ascii="Cambria Math" w:hAnsi="Cambria Math" w:cstheme="minorHAnsi"/>
                </w:rPr>
                <m:t>2</m:t>
              </m:r>
            </m:sup>
          </m:sSup>
          <m:r>
            <w:rPr>
              <w:rFonts w:ascii="Cambria Math" w:hAnsi="Cambria Math" w:cstheme="minorHAnsi"/>
            </w:rPr>
            <m:t>+10</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1,63</m:t>
                  </m:r>
                </m:e>
              </m:d>
            </m:e>
            <m:sup>
              <m:r>
                <w:rPr>
                  <w:rFonts w:ascii="Cambria Math" w:hAnsi="Cambria Math" w:cstheme="minorHAnsi"/>
                </w:rPr>
                <m:t>2</m:t>
              </m:r>
            </m:sup>
          </m:sSup>
          <m:r>
            <w:rPr>
              <w:rFonts w:ascii="Cambria Math" w:hAnsi="Cambria Math" w:cstheme="minorHAnsi"/>
            </w:rPr>
            <m:t>+9</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1,89</m:t>
                  </m:r>
                </m:e>
              </m:d>
            </m:e>
            <m:sup>
              <m:r>
                <w:rPr>
                  <w:rFonts w:ascii="Cambria Math" w:hAnsi="Cambria Math" w:cstheme="minorHAnsi"/>
                </w:rPr>
                <m:t>2</m:t>
              </m:r>
            </m:sup>
          </m:sSup>
          <m:r>
            <w:rPr>
              <w:rFonts w:ascii="Cambria Math" w:hAnsi="Cambria Math" w:cstheme="minorHAnsi"/>
            </w:rPr>
            <m:t>+9</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1.89</m:t>
                  </m:r>
                </m:e>
              </m:d>
            </m:e>
            <m:sup>
              <m:r>
                <w:rPr>
                  <w:rFonts w:ascii="Cambria Math" w:hAnsi="Cambria Math" w:cstheme="minorHAnsi"/>
                </w:rPr>
                <m:t>2</m:t>
              </m:r>
            </m:sup>
          </m:sSup>
          <m:r>
            <w:rPr>
              <w:rFonts w:ascii="Cambria Math" w:hAnsi="Cambria Math" w:cstheme="minorHAnsi"/>
            </w:rPr>
            <m:t>+8</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2,21</m:t>
                  </m:r>
                </m:e>
              </m:d>
            </m:e>
            <m:sup>
              <m:r>
                <w:rPr>
                  <w:rFonts w:ascii="Cambria Math" w:hAnsi="Cambria Math" w:cstheme="minorHAnsi"/>
                </w:rPr>
                <m:t>2</m:t>
              </m:r>
            </m:sup>
          </m:sSup>
          <m:r>
            <w:rPr>
              <w:rFonts w:ascii="Cambria Math" w:hAnsi="Cambria Math" w:cstheme="minorHAnsi"/>
            </w:rPr>
            <m:t xml:space="preserve">=133.228 </m:t>
          </m:r>
        </m:oMath>
      </m:oMathPara>
    </w:p>
    <w:p w14:paraId="3354F3DF" w14:textId="1D3780F7" w:rsidR="00B86025" w:rsidRDefault="00B86025" w:rsidP="004C4177">
      <w:pPr>
        <w:pStyle w:val="ListParagraph"/>
        <w:jc w:val="both"/>
        <w:rPr>
          <w:rFonts w:eastAsiaTheme="minorEastAsia" w:cstheme="minorHAnsi"/>
        </w:rPr>
      </w:pPr>
      <w:r>
        <w:rPr>
          <w:rFonts w:eastAsiaTheme="minorEastAsia" w:cstheme="minorHAnsi"/>
        </w:rPr>
        <w:t xml:space="preserve"> 4ºPasso </w:t>
      </w:r>
    </w:p>
    <w:p w14:paraId="4B2A7258" w14:textId="77777777" w:rsidR="00B86025" w:rsidRDefault="00B86025" w:rsidP="004C4177">
      <w:pPr>
        <w:pStyle w:val="ListParagraph"/>
        <w:jc w:val="both"/>
        <w:rPr>
          <w:rFonts w:eastAsiaTheme="minorEastAsia" w:cstheme="minorHAnsi"/>
        </w:rPr>
      </w:pPr>
    </w:p>
    <w:p w14:paraId="383E2BD7" w14:textId="56DAC546" w:rsidR="00B86025" w:rsidRDefault="00B86025" w:rsidP="004C4177">
      <w:pPr>
        <w:pStyle w:val="ListParagraph"/>
        <w:jc w:val="both"/>
        <w:rPr>
          <w:rFonts w:eastAsiaTheme="minorEastAsia" w:cstheme="minorHAnsi"/>
        </w:rPr>
      </w:pPr>
      <w:r>
        <w:rPr>
          <w:rFonts w:eastAsiaTheme="minorEastAsia" w:cstheme="minorHAnsi"/>
        </w:rPr>
        <w:t>Agora total é só somar 34.030 + 133.228 = 167.258</w:t>
      </w:r>
    </w:p>
    <w:p w14:paraId="1D072A55" w14:textId="77777777" w:rsidR="00B86025" w:rsidRDefault="00B86025" w:rsidP="004C4177">
      <w:pPr>
        <w:pStyle w:val="ListParagraph"/>
        <w:jc w:val="both"/>
        <w:rPr>
          <w:rFonts w:eastAsiaTheme="minorEastAsia" w:cstheme="minorHAnsi"/>
        </w:rPr>
      </w:pPr>
    </w:p>
    <w:p w14:paraId="2515B92C" w14:textId="56B6C764" w:rsidR="00B86025" w:rsidRDefault="00B86025" w:rsidP="004C4177">
      <w:pPr>
        <w:pStyle w:val="ListParagraph"/>
        <w:jc w:val="both"/>
        <w:rPr>
          <w:rFonts w:eastAsiaTheme="minorEastAsia" w:cstheme="minorHAnsi"/>
        </w:rPr>
      </w:pPr>
      <w:r>
        <w:rPr>
          <w:rFonts w:eastAsiaTheme="minorEastAsia" w:cstheme="minorHAnsi"/>
        </w:rPr>
        <w:t>5º Passo</w:t>
      </w:r>
    </w:p>
    <w:p w14:paraId="179786D2" w14:textId="77777777" w:rsidR="00B86025" w:rsidRDefault="00B86025" w:rsidP="004C4177">
      <w:pPr>
        <w:pStyle w:val="ListParagraph"/>
        <w:jc w:val="both"/>
        <w:rPr>
          <w:rFonts w:eastAsiaTheme="minorEastAsia" w:cstheme="minorHAnsi"/>
        </w:rPr>
      </w:pPr>
    </w:p>
    <w:p w14:paraId="657E3162" w14:textId="546466A5" w:rsidR="00B86025" w:rsidRDefault="00B86025" w:rsidP="004C4177">
      <w:pPr>
        <w:pStyle w:val="ListParagraph"/>
        <w:jc w:val="both"/>
        <w:rPr>
          <w:rFonts w:eastAsiaTheme="minorEastAsia" w:cstheme="minorHAnsi"/>
        </w:rPr>
      </w:pPr>
      <w:r>
        <w:rPr>
          <w:rFonts w:eastAsiaTheme="minorEastAsia" w:cstheme="minorHAnsi"/>
        </w:rPr>
        <w:t xml:space="preserve">Sabemos que para total df = n – 1 é nº de runs totais -1 logo: </w:t>
      </w:r>
    </w:p>
    <w:p w14:paraId="0B0CA192" w14:textId="77777777" w:rsidR="00B86025" w:rsidRDefault="00B86025" w:rsidP="004C4177">
      <w:pPr>
        <w:pStyle w:val="ListParagraph"/>
        <w:jc w:val="both"/>
        <w:rPr>
          <w:rFonts w:eastAsiaTheme="minorEastAsia" w:cstheme="minorHAnsi"/>
        </w:rPr>
      </w:pPr>
    </w:p>
    <w:p w14:paraId="35421FB7" w14:textId="2F0A3543" w:rsidR="00B86025" w:rsidRPr="00D47D94" w:rsidRDefault="00B86025" w:rsidP="004C4177">
      <w:pPr>
        <w:pStyle w:val="ListParagraph"/>
        <w:jc w:val="both"/>
        <w:rPr>
          <w:rFonts w:eastAsiaTheme="minorEastAsia" w:cstheme="minorHAnsi"/>
        </w:rPr>
      </w:pPr>
      <m:oMathPara>
        <m:oMath>
          <m:r>
            <w:rPr>
              <w:rFonts w:ascii="Cambria Math" w:eastAsiaTheme="minorEastAsia" w:hAnsi="Cambria Math" w:cstheme="minorHAnsi"/>
            </w:rPr>
            <m:t>n=38→n-1=</m:t>
          </m:r>
          <m:d>
            <m:dPr>
              <m:ctrlPr>
                <w:rPr>
                  <w:rFonts w:ascii="Cambria Math" w:eastAsiaTheme="minorEastAsia" w:hAnsi="Cambria Math" w:cstheme="minorHAnsi"/>
                  <w:i/>
                </w:rPr>
              </m:ctrlPr>
            </m:dPr>
            <m:e>
              <m:r>
                <w:rPr>
                  <w:rFonts w:ascii="Cambria Math" w:eastAsiaTheme="minorEastAsia" w:hAnsi="Cambria Math" w:cstheme="minorHAnsi"/>
                </w:rPr>
                <m:t>8+11+10+9</m:t>
              </m:r>
            </m:e>
          </m:d>
          <m:r>
            <w:rPr>
              <w:rFonts w:ascii="Cambria Math" w:eastAsiaTheme="minorEastAsia" w:hAnsi="Cambria Math" w:cstheme="minorHAnsi"/>
            </w:rPr>
            <m:t>-1=38-1=37</m:t>
          </m:r>
        </m:oMath>
      </m:oMathPara>
    </w:p>
    <w:p w14:paraId="466C8D28" w14:textId="77777777" w:rsidR="00D47D94" w:rsidRDefault="00D47D94" w:rsidP="004C4177">
      <w:pPr>
        <w:pStyle w:val="ListParagraph"/>
        <w:jc w:val="both"/>
        <w:rPr>
          <w:rFonts w:eastAsiaTheme="minorEastAsia" w:cstheme="minorHAnsi"/>
        </w:rPr>
      </w:pPr>
    </w:p>
    <w:p w14:paraId="5DE18BFF" w14:textId="467F39A1" w:rsidR="00D47D94" w:rsidRDefault="00D47D94" w:rsidP="004C4177">
      <w:pPr>
        <w:pStyle w:val="ListParagraph"/>
        <w:jc w:val="both"/>
        <w:rPr>
          <w:rFonts w:eastAsiaTheme="minorEastAsia" w:cstheme="minorHAnsi"/>
        </w:rPr>
      </w:pPr>
      <w:r>
        <w:rPr>
          <w:rFonts w:eastAsiaTheme="minorEastAsia" w:cstheme="minorHAnsi"/>
        </w:rPr>
        <w:t>6º Passo</w:t>
      </w:r>
    </w:p>
    <w:p w14:paraId="43A84F29" w14:textId="77777777" w:rsidR="00D47D94" w:rsidRDefault="00D47D94" w:rsidP="004C4177">
      <w:pPr>
        <w:pStyle w:val="ListParagraph"/>
        <w:jc w:val="both"/>
        <w:rPr>
          <w:rFonts w:eastAsiaTheme="minorEastAsia" w:cstheme="minorHAnsi"/>
        </w:rPr>
      </w:pPr>
    </w:p>
    <w:p w14:paraId="15396B1A" w14:textId="7382FF66" w:rsidR="00D47D94" w:rsidRDefault="00D47D94" w:rsidP="004C4177">
      <w:pPr>
        <w:pStyle w:val="ListParagraph"/>
        <w:jc w:val="both"/>
        <w:rPr>
          <w:rFonts w:eastAsiaTheme="minorEastAsia" w:cstheme="minorHAnsi"/>
        </w:rPr>
      </w:pPr>
      <w:r>
        <w:rPr>
          <w:rFonts w:eastAsiaTheme="minorEastAsia" w:cstheme="minorHAnsi"/>
        </w:rPr>
        <w:t>K = ao número de compiladores ( Linhas da tabela ) logo K = 4 e</w:t>
      </w:r>
    </w:p>
    <w:p w14:paraId="4E9005E6" w14:textId="77777777" w:rsidR="00D47D94" w:rsidRDefault="00D47D94" w:rsidP="004C4177">
      <w:pPr>
        <w:pStyle w:val="ListParagraph"/>
        <w:jc w:val="both"/>
        <w:rPr>
          <w:rFonts w:eastAsiaTheme="minorEastAsia" w:cstheme="minorHAnsi"/>
        </w:rPr>
      </w:pPr>
    </w:p>
    <w:p w14:paraId="3EACF326" w14:textId="76FF3133" w:rsidR="00D47D94" w:rsidRPr="00D47D94" w:rsidRDefault="00D47D94" w:rsidP="004C4177">
      <w:pPr>
        <w:pStyle w:val="ListParagraph"/>
        <w:jc w:val="both"/>
        <w:rPr>
          <w:rFonts w:eastAsiaTheme="minorEastAsia" w:cstheme="minorHAnsi"/>
        </w:rPr>
      </w:pPr>
      <m:oMathPara>
        <m:oMath>
          <m:r>
            <w:rPr>
              <w:rFonts w:ascii="Cambria Math" w:eastAsiaTheme="minorEastAsia" w:hAnsi="Cambria Math" w:cstheme="minorHAnsi"/>
            </w:rPr>
            <m:t>n-k=38-4=34</m:t>
          </m:r>
        </m:oMath>
      </m:oMathPara>
    </w:p>
    <w:p w14:paraId="7A39097D" w14:textId="42DAA60C" w:rsidR="00D47D94" w:rsidRDefault="00D47D94" w:rsidP="00D47D94">
      <w:pPr>
        <w:pStyle w:val="ListParagraph"/>
        <w:jc w:val="both"/>
        <w:rPr>
          <w:rFonts w:eastAsiaTheme="minorEastAsia" w:cstheme="minorHAnsi"/>
        </w:rPr>
      </w:pPr>
      <w:r>
        <w:rPr>
          <w:rFonts w:eastAsiaTheme="minorEastAsia" w:cstheme="minorHAnsi"/>
        </w:rPr>
        <w:t>Então k-1 = 4-1 = 3</w:t>
      </w:r>
    </w:p>
    <w:p w14:paraId="5D8D797F" w14:textId="77777777" w:rsidR="00D47D94" w:rsidRDefault="00D47D94" w:rsidP="00D47D94">
      <w:pPr>
        <w:pStyle w:val="ListParagraph"/>
        <w:jc w:val="both"/>
        <w:rPr>
          <w:rFonts w:eastAsiaTheme="minorEastAsia" w:cstheme="minorHAnsi"/>
        </w:rPr>
      </w:pPr>
    </w:p>
    <w:p w14:paraId="0B794E03" w14:textId="77777777" w:rsidR="00A86A02" w:rsidRDefault="00A86A02" w:rsidP="00D47D94">
      <w:pPr>
        <w:pStyle w:val="ListParagraph"/>
        <w:jc w:val="both"/>
        <w:rPr>
          <w:rFonts w:eastAsiaTheme="minorEastAsia" w:cstheme="minorHAnsi"/>
        </w:rPr>
      </w:pPr>
    </w:p>
    <w:p w14:paraId="271F244E" w14:textId="77777777" w:rsidR="00A86A02" w:rsidRDefault="00A86A02" w:rsidP="00D47D94">
      <w:pPr>
        <w:pStyle w:val="ListParagraph"/>
        <w:jc w:val="both"/>
        <w:rPr>
          <w:rFonts w:eastAsiaTheme="minorEastAsia" w:cstheme="minorHAnsi"/>
        </w:rPr>
      </w:pPr>
    </w:p>
    <w:p w14:paraId="24B281DD" w14:textId="77777777" w:rsidR="00A86A02" w:rsidRDefault="00A86A02" w:rsidP="00D47D94">
      <w:pPr>
        <w:pStyle w:val="ListParagraph"/>
        <w:jc w:val="both"/>
        <w:rPr>
          <w:rFonts w:eastAsiaTheme="minorEastAsia" w:cstheme="minorHAnsi"/>
        </w:rPr>
      </w:pPr>
    </w:p>
    <w:p w14:paraId="228F259D" w14:textId="77777777" w:rsidR="00A86A02" w:rsidRDefault="00A86A02" w:rsidP="00D47D94">
      <w:pPr>
        <w:pStyle w:val="ListParagraph"/>
        <w:jc w:val="both"/>
        <w:rPr>
          <w:rFonts w:eastAsiaTheme="minorEastAsia" w:cstheme="minorHAnsi"/>
        </w:rPr>
      </w:pPr>
    </w:p>
    <w:p w14:paraId="4754E753" w14:textId="77777777" w:rsidR="00A86A02" w:rsidRDefault="00A86A02" w:rsidP="00D47D94">
      <w:pPr>
        <w:pStyle w:val="ListParagraph"/>
        <w:jc w:val="both"/>
        <w:rPr>
          <w:rFonts w:eastAsiaTheme="minorEastAsia" w:cstheme="minorHAnsi"/>
        </w:rPr>
      </w:pPr>
    </w:p>
    <w:p w14:paraId="5E7F0786" w14:textId="77777777" w:rsidR="00D47D94" w:rsidRDefault="00D47D94" w:rsidP="00D47D94">
      <w:pPr>
        <w:pStyle w:val="ListParagraph"/>
        <w:jc w:val="both"/>
        <w:rPr>
          <w:rFonts w:eastAsiaTheme="minorEastAsia" w:cstheme="minorHAnsi"/>
        </w:rPr>
      </w:pPr>
    </w:p>
    <w:p w14:paraId="62D91E0F" w14:textId="079F02BF" w:rsidR="00D47D94" w:rsidRDefault="00D47D94" w:rsidP="00D47D94">
      <w:pPr>
        <w:pStyle w:val="ListParagraph"/>
        <w:jc w:val="both"/>
        <w:rPr>
          <w:rFonts w:eastAsiaTheme="minorEastAsia" w:cstheme="minorHAnsi"/>
        </w:rPr>
      </w:pPr>
      <w:r>
        <w:rPr>
          <w:rFonts w:eastAsiaTheme="minorEastAsia" w:cstheme="minorHAnsi"/>
        </w:rPr>
        <w:t>7º Passo</w:t>
      </w:r>
    </w:p>
    <w:p w14:paraId="05FE75FA" w14:textId="77777777" w:rsidR="00A86A02" w:rsidRDefault="00A86A02" w:rsidP="00D47D94">
      <w:pPr>
        <w:pStyle w:val="ListParagraph"/>
        <w:jc w:val="both"/>
        <w:rPr>
          <w:rFonts w:eastAsiaTheme="minorEastAsia" w:cstheme="minorHAnsi"/>
        </w:rPr>
      </w:pPr>
    </w:p>
    <w:p w14:paraId="50EBEE3F" w14:textId="129B5828" w:rsidR="00A86A02" w:rsidRPr="00A86A02" w:rsidRDefault="00A86A02" w:rsidP="00A86A02">
      <w:pPr>
        <w:rPr>
          <w:rFonts w:eastAsiaTheme="minorEastAsia"/>
          <w:sz w:val="24"/>
          <w:szCs w:val="24"/>
        </w:rPr>
      </w:pPr>
      <m:oMathPara>
        <m:oMath>
          <m:r>
            <w:rPr>
              <w:rFonts w:ascii="Cambria Math" w:hAnsi="Cambria Math"/>
              <w:sz w:val="24"/>
              <w:szCs w:val="24"/>
            </w:rPr>
            <m:t xml:space="preserve">→ Para MS Between, </m:t>
          </m:r>
          <m:f>
            <m:fPr>
              <m:ctrlPr>
                <w:rPr>
                  <w:rFonts w:ascii="Cambria Math" w:hAnsi="Cambria Math"/>
                  <w:sz w:val="24"/>
                  <w:szCs w:val="24"/>
                </w:rPr>
              </m:ctrlPr>
            </m:fPr>
            <m:num>
              <m:r>
                <w:rPr>
                  <w:rFonts w:ascii="Cambria Math" w:hAnsi="Cambria Math"/>
                  <w:sz w:val="24"/>
                  <w:szCs w:val="24"/>
                </w:rPr>
                <m:t>SS</m:t>
              </m:r>
              <m:d>
                <m:dPr>
                  <m:ctrlPr>
                    <w:rPr>
                      <w:rFonts w:ascii="Cambria Math" w:hAnsi="Cambria Math"/>
                      <w:i/>
                      <w:sz w:val="24"/>
                      <w:szCs w:val="24"/>
                    </w:rPr>
                  </m:ctrlPr>
                </m:dPr>
                <m:e>
                  <m:r>
                    <w:rPr>
                      <w:rFonts w:ascii="Cambria Math" w:hAnsi="Cambria Math"/>
                      <w:sz w:val="24"/>
                      <w:szCs w:val="24"/>
                    </w:rPr>
                    <m:t>B</m:t>
                  </m:r>
                </m:e>
              </m:d>
            </m:num>
            <m:den>
              <m:r>
                <w:rPr>
                  <w:rFonts w:ascii="Cambria Math" w:hAnsi="Cambria Math"/>
                  <w:sz w:val="24"/>
                  <w:szCs w:val="24"/>
                </w:rPr>
                <m:t>k-1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34,030</m:t>
              </m:r>
            </m:num>
            <m:den>
              <m:r>
                <w:rPr>
                  <w:rFonts w:ascii="Cambria Math" w:hAnsi="Cambria Math"/>
                  <w:sz w:val="24"/>
                  <w:szCs w:val="24"/>
                </w:rPr>
                <m:t>4-1</m:t>
              </m:r>
            </m:den>
          </m:f>
          <m:r>
            <w:rPr>
              <w:rFonts w:ascii="Cambria Math" w:hAnsi="Cambria Math"/>
              <w:sz w:val="24"/>
              <w:szCs w:val="24"/>
            </w:rPr>
            <m:t>=11.343</m:t>
          </m:r>
        </m:oMath>
      </m:oMathPara>
    </w:p>
    <w:p w14:paraId="433EE50C" w14:textId="37D2F235" w:rsidR="00A86A02" w:rsidRPr="00A86A02" w:rsidRDefault="00A86A02" w:rsidP="00A86A02">
      <w:pPr>
        <w:rPr>
          <w:rFonts w:eastAsiaTheme="minorEastAsia"/>
          <w:sz w:val="24"/>
          <w:szCs w:val="24"/>
        </w:rPr>
      </w:pPr>
      <m:oMathPara>
        <m:oMath>
          <m:r>
            <w:rPr>
              <w:rFonts w:ascii="Cambria Math" w:hAnsi="Cambria Math"/>
              <w:sz w:val="24"/>
              <w:szCs w:val="24"/>
            </w:rPr>
            <m:t xml:space="preserve">→ Para MS </m:t>
          </m:r>
          <m:r>
            <w:rPr>
              <w:rFonts w:ascii="Cambria Math" w:hAnsi="Cambria Math"/>
              <w:sz w:val="24"/>
              <w:szCs w:val="24"/>
            </w:rPr>
            <m:t>Widhin</m:t>
          </m:r>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SS</m:t>
              </m:r>
              <m:d>
                <m:dPr>
                  <m:ctrlPr>
                    <w:rPr>
                      <w:rFonts w:ascii="Cambria Math" w:hAnsi="Cambria Math"/>
                      <w:i/>
                      <w:sz w:val="24"/>
                      <w:szCs w:val="24"/>
                    </w:rPr>
                  </m:ctrlPr>
                </m:dPr>
                <m:e>
                  <m:r>
                    <w:rPr>
                      <w:rFonts w:ascii="Cambria Math" w:hAnsi="Cambria Math"/>
                      <w:sz w:val="24"/>
                      <w:szCs w:val="24"/>
                    </w:rPr>
                    <m:t>W</m:t>
                  </m:r>
                </m:e>
              </m:d>
            </m:num>
            <m:den>
              <m:r>
                <w:rPr>
                  <w:rFonts w:ascii="Cambria Math" w:hAnsi="Cambria Math"/>
                  <w:sz w:val="24"/>
                  <w:szCs w:val="24"/>
                </w:rPr>
                <m:t>n</m:t>
              </m:r>
              <m:r>
                <w:rPr>
                  <w:rFonts w:ascii="Cambria Math" w:hAnsi="Cambria Math"/>
                  <w:sz w:val="24"/>
                  <w:szCs w:val="24"/>
                </w:rPr>
                <m:t>-</m:t>
              </m:r>
              <m:r>
                <w:rPr>
                  <w:rFonts w:ascii="Cambria Math" w:hAnsi="Cambria Math"/>
                  <w:sz w:val="24"/>
                  <w:szCs w:val="24"/>
                </w:rPr>
                <m:t>k</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133,228</m:t>
              </m:r>
            </m:num>
            <m:den>
              <m:r>
                <w:rPr>
                  <w:rFonts w:ascii="Cambria Math" w:hAnsi="Cambria Math"/>
                  <w:sz w:val="24"/>
                  <w:szCs w:val="24"/>
                </w:rPr>
                <m:t>38</m:t>
              </m:r>
              <m:r>
                <w:rPr>
                  <w:rFonts w:ascii="Cambria Math" w:hAnsi="Cambria Math"/>
                  <w:sz w:val="24"/>
                  <w:szCs w:val="24"/>
                </w:rPr>
                <m:t>-</m:t>
              </m:r>
              <m:r>
                <w:rPr>
                  <w:rFonts w:ascii="Cambria Math" w:hAnsi="Cambria Math"/>
                  <w:sz w:val="24"/>
                  <w:szCs w:val="24"/>
                </w:rPr>
                <m:t>4</m:t>
              </m:r>
            </m:den>
          </m:f>
          <m:r>
            <w:rPr>
              <w:rFonts w:ascii="Cambria Math" w:hAnsi="Cambria Math"/>
              <w:sz w:val="24"/>
              <w:szCs w:val="24"/>
            </w:rPr>
            <m:t>=</m:t>
          </m:r>
          <m:r>
            <w:rPr>
              <w:rFonts w:ascii="Cambria Math" w:hAnsi="Cambria Math"/>
              <w:sz w:val="24"/>
              <w:szCs w:val="24"/>
            </w:rPr>
            <m:t>3,918</m:t>
          </m:r>
        </m:oMath>
      </m:oMathPara>
    </w:p>
    <w:p w14:paraId="3A3ADE7E" w14:textId="47E528CC" w:rsidR="00A86A02" w:rsidRPr="00A86A02" w:rsidRDefault="00A86A02" w:rsidP="00A86A02">
      <w:pPr>
        <w:rPr>
          <w:rFonts w:eastAsiaTheme="minorEastAsia"/>
          <w:sz w:val="24"/>
          <w:szCs w:val="24"/>
        </w:rPr>
      </w:pPr>
      <m:oMathPara>
        <m:oMath>
          <m:r>
            <w:rPr>
              <w:rFonts w:ascii="Cambria Math" w:hAnsi="Cambria Math"/>
              <w:sz w:val="24"/>
              <w:szCs w:val="24"/>
            </w:rPr>
            <m:t xml:space="preserve">→ Para </m:t>
          </m:r>
          <m:r>
            <w:rPr>
              <w:rFonts w:ascii="Cambria Math" w:hAnsi="Cambria Math"/>
              <w:sz w:val="24"/>
              <w:szCs w:val="24"/>
            </w:rPr>
            <m:t>F</m:t>
          </m:r>
          <m:r>
            <w:rPr>
              <w:rFonts w:ascii="Cambria Math" w:hAnsi="Cambria Math"/>
              <w:sz w:val="24"/>
              <w:szCs w:val="24"/>
            </w:rPr>
            <m:t xml:space="preserve"> Between, </m:t>
          </m:r>
          <m:f>
            <m:fPr>
              <m:ctrlPr>
                <w:rPr>
                  <w:rFonts w:ascii="Cambria Math" w:hAnsi="Cambria Math"/>
                  <w:sz w:val="24"/>
                  <w:szCs w:val="24"/>
                </w:rPr>
              </m:ctrlPr>
            </m:fPr>
            <m:num>
              <m:r>
                <w:rPr>
                  <w:rFonts w:ascii="Cambria Math" w:hAnsi="Cambria Math"/>
                  <w:sz w:val="24"/>
                  <w:szCs w:val="24"/>
                </w:rPr>
                <m:t>MS</m:t>
              </m:r>
              <m:d>
                <m:dPr>
                  <m:ctrlPr>
                    <w:rPr>
                      <w:rFonts w:ascii="Cambria Math" w:hAnsi="Cambria Math"/>
                      <w:i/>
                      <w:sz w:val="24"/>
                      <w:szCs w:val="24"/>
                    </w:rPr>
                  </m:ctrlPr>
                </m:dPr>
                <m:e>
                  <m:r>
                    <w:rPr>
                      <w:rFonts w:ascii="Cambria Math" w:hAnsi="Cambria Math"/>
                      <w:sz w:val="24"/>
                      <w:szCs w:val="24"/>
                    </w:rPr>
                    <m:t>B</m:t>
                  </m:r>
                </m:e>
              </m:d>
            </m:num>
            <m:den>
              <m:r>
                <w:rPr>
                  <w:rFonts w:ascii="Cambria Math" w:hAnsi="Cambria Math"/>
                  <w:sz w:val="24"/>
                  <w:szCs w:val="24"/>
                </w:rPr>
                <m:t>MS(W)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11,343</m:t>
              </m:r>
            </m:num>
            <m:den>
              <m:r>
                <w:rPr>
                  <w:rFonts w:ascii="Cambria Math" w:hAnsi="Cambria Math"/>
                  <w:sz w:val="24"/>
                  <w:szCs w:val="24"/>
                </w:rPr>
                <m:t>3,918</m:t>
              </m:r>
            </m:den>
          </m:f>
          <m:r>
            <w:rPr>
              <w:rFonts w:ascii="Cambria Math" w:hAnsi="Cambria Math"/>
              <w:sz w:val="24"/>
              <w:szCs w:val="24"/>
            </w:rPr>
            <m:t>=</m:t>
          </m:r>
          <m:r>
            <w:rPr>
              <w:rFonts w:ascii="Cambria Math" w:hAnsi="Cambria Math"/>
              <w:sz w:val="24"/>
              <w:szCs w:val="24"/>
            </w:rPr>
            <m:t>2,895</m:t>
          </m:r>
        </m:oMath>
      </m:oMathPara>
    </w:p>
    <w:p w14:paraId="7FCEFFF9" w14:textId="77777777" w:rsidR="00A86A02" w:rsidRPr="00A86A02" w:rsidRDefault="00A86A02" w:rsidP="00A86A02">
      <w:pPr>
        <w:rPr>
          <w:rFonts w:eastAsiaTheme="minorEastAsia"/>
          <w:sz w:val="24"/>
          <w:szCs w:val="24"/>
        </w:rPr>
      </w:pPr>
    </w:p>
    <w:tbl>
      <w:tblPr>
        <w:tblStyle w:val="TableGrid"/>
        <w:tblpPr w:leftFromText="141" w:rightFromText="141" w:vertAnchor="text" w:horzAnchor="margin" w:tblpXSpec="center" w:tblpY="341"/>
        <w:tblW w:w="0" w:type="auto"/>
        <w:tblLook w:val="04A0" w:firstRow="1" w:lastRow="0" w:firstColumn="1" w:lastColumn="0" w:noHBand="0" w:noVBand="1"/>
      </w:tblPr>
      <w:tblGrid>
        <w:gridCol w:w="1638"/>
        <w:gridCol w:w="1639"/>
        <w:gridCol w:w="1639"/>
        <w:gridCol w:w="1639"/>
        <w:gridCol w:w="1639"/>
      </w:tblGrid>
      <w:tr w:rsidR="00A86A02" w14:paraId="047D8A13" w14:textId="77777777" w:rsidTr="00A86A02">
        <w:tc>
          <w:tcPr>
            <w:tcW w:w="1638" w:type="dxa"/>
          </w:tcPr>
          <w:p w14:paraId="2A79BF06" w14:textId="77777777" w:rsidR="00A86A02" w:rsidRPr="00A86A02" w:rsidRDefault="00A86A02" w:rsidP="00A86A02">
            <w:pPr>
              <w:jc w:val="center"/>
              <w:rPr>
                <w:b/>
                <w:bCs/>
                <w:sz w:val="28"/>
                <w:szCs w:val="28"/>
              </w:rPr>
            </w:pPr>
            <w:r w:rsidRPr="00A86A02">
              <w:rPr>
                <w:b/>
                <w:bCs/>
                <w:sz w:val="28"/>
                <w:szCs w:val="28"/>
              </w:rPr>
              <w:t>SOURCE</w:t>
            </w:r>
          </w:p>
        </w:tc>
        <w:tc>
          <w:tcPr>
            <w:tcW w:w="1639" w:type="dxa"/>
          </w:tcPr>
          <w:p w14:paraId="1BA20B1E" w14:textId="77777777" w:rsidR="00A86A02" w:rsidRPr="00A86A02" w:rsidRDefault="00A86A02" w:rsidP="00A86A02">
            <w:pPr>
              <w:jc w:val="center"/>
              <w:rPr>
                <w:b/>
                <w:bCs/>
                <w:sz w:val="28"/>
                <w:szCs w:val="28"/>
              </w:rPr>
            </w:pPr>
            <w:r w:rsidRPr="00A86A02">
              <w:rPr>
                <w:b/>
                <w:bCs/>
                <w:sz w:val="28"/>
                <w:szCs w:val="28"/>
              </w:rPr>
              <w:t>SS</w:t>
            </w:r>
          </w:p>
        </w:tc>
        <w:tc>
          <w:tcPr>
            <w:tcW w:w="1639" w:type="dxa"/>
          </w:tcPr>
          <w:p w14:paraId="329151BF" w14:textId="77777777" w:rsidR="00A86A02" w:rsidRPr="00A86A02" w:rsidRDefault="00A86A02" w:rsidP="00A86A02">
            <w:pPr>
              <w:jc w:val="center"/>
              <w:rPr>
                <w:b/>
                <w:bCs/>
                <w:sz w:val="28"/>
                <w:szCs w:val="28"/>
              </w:rPr>
            </w:pPr>
            <w:r w:rsidRPr="00A86A02">
              <w:rPr>
                <w:b/>
                <w:bCs/>
                <w:sz w:val="28"/>
                <w:szCs w:val="28"/>
              </w:rPr>
              <w:t>Df</w:t>
            </w:r>
          </w:p>
        </w:tc>
        <w:tc>
          <w:tcPr>
            <w:tcW w:w="1639" w:type="dxa"/>
          </w:tcPr>
          <w:p w14:paraId="0BF9C9AE" w14:textId="77777777" w:rsidR="00A86A02" w:rsidRPr="00A86A02" w:rsidRDefault="00A86A02" w:rsidP="00A86A02">
            <w:pPr>
              <w:jc w:val="center"/>
              <w:rPr>
                <w:b/>
                <w:bCs/>
                <w:sz w:val="28"/>
                <w:szCs w:val="28"/>
              </w:rPr>
            </w:pPr>
            <w:r w:rsidRPr="00A86A02">
              <w:rPr>
                <w:b/>
                <w:bCs/>
                <w:sz w:val="28"/>
                <w:szCs w:val="28"/>
              </w:rPr>
              <w:t>MS</w:t>
            </w:r>
          </w:p>
        </w:tc>
        <w:tc>
          <w:tcPr>
            <w:tcW w:w="1639" w:type="dxa"/>
          </w:tcPr>
          <w:p w14:paraId="08BAE205" w14:textId="77777777" w:rsidR="00A86A02" w:rsidRPr="00A86A02" w:rsidRDefault="00A86A02" w:rsidP="00A86A02">
            <w:pPr>
              <w:jc w:val="center"/>
              <w:rPr>
                <w:b/>
                <w:bCs/>
                <w:sz w:val="28"/>
                <w:szCs w:val="28"/>
              </w:rPr>
            </w:pPr>
            <w:r w:rsidRPr="00A86A02">
              <w:rPr>
                <w:b/>
                <w:bCs/>
                <w:sz w:val="28"/>
                <w:szCs w:val="28"/>
              </w:rPr>
              <w:t>F</w:t>
            </w:r>
          </w:p>
        </w:tc>
      </w:tr>
      <w:tr w:rsidR="00A86A02" w14:paraId="1E5D7DEE" w14:textId="77777777" w:rsidTr="00A86A02">
        <w:tc>
          <w:tcPr>
            <w:tcW w:w="1638" w:type="dxa"/>
          </w:tcPr>
          <w:p w14:paraId="5F26AD7A" w14:textId="232D767D" w:rsidR="00A86A02" w:rsidRPr="00A86A02" w:rsidRDefault="00A86A02" w:rsidP="00A86A02">
            <w:pPr>
              <w:jc w:val="center"/>
              <w:rPr>
                <w:sz w:val="28"/>
                <w:szCs w:val="28"/>
              </w:rPr>
            </w:pPr>
            <w:r w:rsidRPr="00A86A02">
              <w:rPr>
                <w:sz w:val="28"/>
                <w:szCs w:val="28"/>
              </w:rPr>
              <w:t>Between</w:t>
            </w:r>
          </w:p>
        </w:tc>
        <w:tc>
          <w:tcPr>
            <w:tcW w:w="1639" w:type="dxa"/>
          </w:tcPr>
          <w:p w14:paraId="69DA1276" w14:textId="582DC6D0" w:rsidR="00A86A02" w:rsidRDefault="00A86A02" w:rsidP="00A86A02">
            <w:pPr>
              <w:jc w:val="center"/>
            </w:pPr>
            <w:r>
              <w:t>34.030</w:t>
            </w:r>
          </w:p>
        </w:tc>
        <w:tc>
          <w:tcPr>
            <w:tcW w:w="1639" w:type="dxa"/>
          </w:tcPr>
          <w:p w14:paraId="6E031D58" w14:textId="53DCDC8B" w:rsidR="00A86A02" w:rsidRPr="006B42C8" w:rsidRDefault="00A86A02" w:rsidP="00A86A02">
            <w:pPr>
              <w:jc w:val="center"/>
              <w:rPr>
                <w:b/>
                <w:bCs/>
              </w:rPr>
            </w:pPr>
            <w:r w:rsidRPr="006B42C8">
              <w:rPr>
                <w:b/>
                <w:bCs/>
                <w:color w:val="FF0000"/>
              </w:rPr>
              <w:t>3</w:t>
            </w:r>
          </w:p>
        </w:tc>
        <w:tc>
          <w:tcPr>
            <w:tcW w:w="1639" w:type="dxa"/>
          </w:tcPr>
          <w:p w14:paraId="0889A911" w14:textId="7D56892C" w:rsidR="00A86A02" w:rsidRDefault="00A86A02" w:rsidP="00A86A02">
            <w:pPr>
              <w:jc w:val="center"/>
            </w:pPr>
            <w:r>
              <w:t>11.343</w:t>
            </w:r>
          </w:p>
        </w:tc>
        <w:tc>
          <w:tcPr>
            <w:tcW w:w="1639" w:type="dxa"/>
          </w:tcPr>
          <w:p w14:paraId="24279A77" w14:textId="0EC8BE97" w:rsidR="00A86A02" w:rsidRDefault="00A86A02" w:rsidP="00A86A02">
            <w:pPr>
              <w:jc w:val="center"/>
            </w:pPr>
            <w:r>
              <w:t>2.895</w:t>
            </w:r>
          </w:p>
        </w:tc>
      </w:tr>
      <w:tr w:rsidR="00A86A02" w14:paraId="3F2C5A90" w14:textId="77777777" w:rsidTr="00A86A02">
        <w:tc>
          <w:tcPr>
            <w:tcW w:w="1638" w:type="dxa"/>
          </w:tcPr>
          <w:p w14:paraId="03B4DDDE" w14:textId="109533B3" w:rsidR="00A86A02" w:rsidRPr="00A86A02" w:rsidRDefault="00A86A02" w:rsidP="00A86A02">
            <w:pPr>
              <w:jc w:val="center"/>
              <w:rPr>
                <w:sz w:val="28"/>
                <w:szCs w:val="28"/>
              </w:rPr>
            </w:pPr>
            <w:r w:rsidRPr="00A86A02">
              <w:rPr>
                <w:sz w:val="28"/>
                <w:szCs w:val="28"/>
              </w:rPr>
              <w:t>Within</w:t>
            </w:r>
          </w:p>
        </w:tc>
        <w:tc>
          <w:tcPr>
            <w:tcW w:w="1639" w:type="dxa"/>
          </w:tcPr>
          <w:p w14:paraId="4CB04F49" w14:textId="68769E7A" w:rsidR="00A86A02" w:rsidRDefault="00A86A02" w:rsidP="00A86A02">
            <w:pPr>
              <w:jc w:val="center"/>
            </w:pPr>
            <w:r>
              <w:t>133,228</w:t>
            </w:r>
          </w:p>
        </w:tc>
        <w:tc>
          <w:tcPr>
            <w:tcW w:w="1639" w:type="dxa"/>
          </w:tcPr>
          <w:p w14:paraId="22DE81DB" w14:textId="65A707A3" w:rsidR="00A86A02" w:rsidRPr="006B42C8" w:rsidRDefault="00A86A02" w:rsidP="00A86A02">
            <w:pPr>
              <w:jc w:val="center"/>
              <w:rPr>
                <w:b/>
                <w:bCs/>
              </w:rPr>
            </w:pPr>
            <w:r w:rsidRPr="006B42C8">
              <w:rPr>
                <w:b/>
                <w:bCs/>
                <w:color w:val="FF0000"/>
              </w:rPr>
              <w:t>34</w:t>
            </w:r>
          </w:p>
        </w:tc>
        <w:tc>
          <w:tcPr>
            <w:tcW w:w="1639" w:type="dxa"/>
          </w:tcPr>
          <w:p w14:paraId="4D287C55" w14:textId="4DB588A8" w:rsidR="00A86A02" w:rsidRDefault="00A86A02" w:rsidP="00A86A02">
            <w:pPr>
              <w:jc w:val="center"/>
            </w:pPr>
            <w:r>
              <w:t>3,918</w:t>
            </w:r>
          </w:p>
        </w:tc>
        <w:tc>
          <w:tcPr>
            <w:tcW w:w="1639" w:type="dxa"/>
          </w:tcPr>
          <w:p w14:paraId="2536B78D" w14:textId="77777777" w:rsidR="00A86A02" w:rsidRDefault="00A86A02" w:rsidP="00A86A02">
            <w:pPr>
              <w:jc w:val="center"/>
            </w:pPr>
          </w:p>
        </w:tc>
      </w:tr>
      <w:tr w:rsidR="00A86A02" w14:paraId="1AA81720" w14:textId="77777777" w:rsidTr="00A86A02">
        <w:tc>
          <w:tcPr>
            <w:tcW w:w="1638" w:type="dxa"/>
          </w:tcPr>
          <w:p w14:paraId="239B24F3" w14:textId="723D9E37" w:rsidR="00A86A02" w:rsidRPr="00A86A02" w:rsidRDefault="00A86A02" w:rsidP="00A86A02">
            <w:pPr>
              <w:jc w:val="center"/>
              <w:rPr>
                <w:sz w:val="28"/>
                <w:szCs w:val="28"/>
              </w:rPr>
            </w:pPr>
            <w:r w:rsidRPr="00A86A02">
              <w:rPr>
                <w:sz w:val="28"/>
                <w:szCs w:val="28"/>
              </w:rPr>
              <w:t>Total</w:t>
            </w:r>
          </w:p>
        </w:tc>
        <w:tc>
          <w:tcPr>
            <w:tcW w:w="1639" w:type="dxa"/>
          </w:tcPr>
          <w:p w14:paraId="11E54191" w14:textId="5ECD6F50" w:rsidR="00A86A02" w:rsidRDefault="00A86A02" w:rsidP="00A86A02">
            <w:pPr>
              <w:jc w:val="center"/>
            </w:pPr>
            <w:r>
              <w:t>167.258</w:t>
            </w:r>
          </w:p>
        </w:tc>
        <w:tc>
          <w:tcPr>
            <w:tcW w:w="1639" w:type="dxa"/>
          </w:tcPr>
          <w:p w14:paraId="23110F80" w14:textId="12CA3FF5" w:rsidR="00A86A02" w:rsidRDefault="00A86A02" w:rsidP="00A86A02">
            <w:pPr>
              <w:jc w:val="center"/>
            </w:pPr>
            <w:r>
              <w:t>37</w:t>
            </w:r>
          </w:p>
        </w:tc>
        <w:tc>
          <w:tcPr>
            <w:tcW w:w="1639" w:type="dxa"/>
          </w:tcPr>
          <w:p w14:paraId="608C6156" w14:textId="77777777" w:rsidR="00A86A02" w:rsidRDefault="00A86A02" w:rsidP="00A86A02">
            <w:pPr>
              <w:jc w:val="center"/>
            </w:pPr>
          </w:p>
        </w:tc>
        <w:tc>
          <w:tcPr>
            <w:tcW w:w="1639" w:type="dxa"/>
          </w:tcPr>
          <w:p w14:paraId="047F1728" w14:textId="77777777" w:rsidR="00A86A02" w:rsidRDefault="00A86A02" w:rsidP="00A86A02">
            <w:pPr>
              <w:jc w:val="center"/>
            </w:pPr>
          </w:p>
        </w:tc>
      </w:tr>
    </w:tbl>
    <w:p w14:paraId="3B2607C7" w14:textId="77777777" w:rsidR="00A86A02" w:rsidRPr="00A86A02" w:rsidRDefault="00A86A02" w:rsidP="00A86A02">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14:paraId="2D086B52" w14:textId="5186CAFC" w:rsidR="00A86A02" w:rsidRPr="00A86A02" w:rsidRDefault="00A86A02" w:rsidP="00A86A02"/>
    <w:p w14:paraId="0CBC664C" w14:textId="32786C9F" w:rsidR="00D47D94" w:rsidRDefault="00D47D94" w:rsidP="00A86A02">
      <w:pPr>
        <w:pStyle w:val="ListParagraph"/>
        <w:jc w:val="both"/>
        <w:rPr>
          <w:rFonts w:eastAsiaTheme="minorEastAsia" w:cstheme="minorHAnsi"/>
        </w:rPr>
      </w:pPr>
      <w:r w:rsidRPr="00A86A02">
        <w:rPr>
          <w:rFonts w:eastAsiaTheme="minorEastAsia" w:cstheme="minorHAnsi"/>
        </w:rPr>
        <w:t xml:space="preserve"> </w:t>
      </w:r>
    </w:p>
    <w:p w14:paraId="3B1ACFBD" w14:textId="77777777" w:rsidR="00843A9F" w:rsidRDefault="00843A9F" w:rsidP="00A86A02">
      <w:pPr>
        <w:pStyle w:val="ListParagraph"/>
        <w:jc w:val="both"/>
        <w:rPr>
          <w:rFonts w:eastAsiaTheme="minorEastAsia" w:cstheme="minorHAnsi"/>
        </w:rPr>
      </w:pPr>
    </w:p>
    <w:p w14:paraId="39A1E17E" w14:textId="77777777" w:rsidR="00843A9F" w:rsidRDefault="00843A9F" w:rsidP="00A86A02">
      <w:pPr>
        <w:pStyle w:val="ListParagraph"/>
        <w:jc w:val="both"/>
        <w:rPr>
          <w:rFonts w:eastAsiaTheme="minorEastAsia" w:cstheme="minorHAnsi"/>
        </w:rPr>
      </w:pPr>
    </w:p>
    <w:p w14:paraId="4B4B2BBC" w14:textId="77777777" w:rsidR="00843A9F" w:rsidRDefault="00843A9F" w:rsidP="00A86A02">
      <w:pPr>
        <w:pStyle w:val="ListParagraph"/>
        <w:jc w:val="both"/>
        <w:rPr>
          <w:rFonts w:eastAsiaTheme="minorEastAsia" w:cstheme="minorHAnsi"/>
        </w:rPr>
      </w:pPr>
    </w:p>
    <w:p w14:paraId="4427C44A" w14:textId="77777777" w:rsidR="00843A9F" w:rsidRDefault="00843A9F" w:rsidP="00A86A02">
      <w:pPr>
        <w:pStyle w:val="ListParagraph"/>
        <w:jc w:val="both"/>
        <w:rPr>
          <w:rFonts w:eastAsiaTheme="minorEastAsia" w:cstheme="minorHAnsi"/>
        </w:rPr>
      </w:pPr>
    </w:p>
    <w:p w14:paraId="1A5C4AE9" w14:textId="3FF1D2CC" w:rsidR="00843A9F" w:rsidRDefault="00843A9F" w:rsidP="00A86A02">
      <w:pPr>
        <w:pStyle w:val="ListParagraph"/>
        <w:jc w:val="both"/>
        <w:rPr>
          <w:rFonts w:eastAsiaTheme="minorEastAsia" w:cstheme="minorHAnsi"/>
        </w:rPr>
      </w:pPr>
      <w:r>
        <w:rPr>
          <w:rFonts w:eastAsiaTheme="minorEastAsia" w:cstheme="minorHAnsi"/>
        </w:rPr>
        <w:t>8º Passo</w:t>
      </w:r>
    </w:p>
    <w:p w14:paraId="537C8295" w14:textId="77777777" w:rsidR="00843A9F" w:rsidRDefault="00843A9F" w:rsidP="00A86A02">
      <w:pPr>
        <w:pStyle w:val="ListParagraph"/>
        <w:jc w:val="both"/>
        <w:rPr>
          <w:rFonts w:eastAsiaTheme="minorEastAsia" w:cstheme="minorHAnsi"/>
        </w:rPr>
      </w:pPr>
    </w:p>
    <w:p w14:paraId="27D07658" w14:textId="26F469C6" w:rsidR="00843A9F" w:rsidRPr="00A86A02" w:rsidRDefault="00843A9F" w:rsidP="00A86A02">
      <w:pPr>
        <w:pStyle w:val="ListParagraph"/>
        <w:jc w:val="both"/>
        <w:rPr>
          <w:rFonts w:eastAsiaTheme="minorEastAsia" w:cstheme="minorHAnsi"/>
        </w:rPr>
      </w:pPr>
      <w:r>
        <w:rPr>
          <w:rFonts w:eastAsiaTheme="minorEastAsia" w:cstheme="minorHAnsi"/>
        </w:rPr>
        <w:t>Sabendo o valor de F</w:t>
      </w:r>
      <w:r w:rsidR="006B42C8">
        <w:rPr>
          <w:rFonts w:eastAsiaTheme="minorEastAsia" w:cstheme="minorHAnsi"/>
        </w:rPr>
        <w:t>(3,34)</w:t>
      </w:r>
      <w:r>
        <w:rPr>
          <w:rFonts w:eastAsiaTheme="minorEastAsia" w:cstheme="minorHAnsi"/>
        </w:rPr>
        <w:t>, vamos ver à tabela</w:t>
      </w:r>
      <w:r w:rsidR="006B42C8">
        <w:rPr>
          <w:rFonts w:eastAsiaTheme="minorEastAsia" w:cstheme="minorHAnsi"/>
        </w:rPr>
        <w:t xml:space="preserve"> e não conseguimos saber exatamente o valor de F(3,34) mas sabemos que este valor encontra-se entre df1=3, df2=30 &lt;-&gt; df2=40</w:t>
      </w:r>
    </w:p>
    <w:sectPr w:rsidR="00843A9F" w:rsidRPr="00A86A02" w:rsidSect="000110A1">
      <w:pgSz w:w="11906" w:h="16838"/>
      <w:pgMar w:top="568" w:right="424" w:bottom="1417"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0566"/>
    <w:multiLevelType w:val="hybridMultilevel"/>
    <w:tmpl w:val="83C8243A"/>
    <w:lvl w:ilvl="0" w:tplc="F4C4CE3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4C2A3F31"/>
    <w:multiLevelType w:val="hybridMultilevel"/>
    <w:tmpl w:val="83689D14"/>
    <w:lvl w:ilvl="0" w:tplc="08160011">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642491986">
    <w:abstractNumId w:val="1"/>
  </w:num>
  <w:num w:numId="2" w16cid:durableId="49822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B1"/>
    <w:rsid w:val="000110A1"/>
    <w:rsid w:val="00183062"/>
    <w:rsid w:val="002C27F2"/>
    <w:rsid w:val="0031087F"/>
    <w:rsid w:val="00340402"/>
    <w:rsid w:val="003E7311"/>
    <w:rsid w:val="004C4177"/>
    <w:rsid w:val="005936CF"/>
    <w:rsid w:val="006B42C8"/>
    <w:rsid w:val="007F1784"/>
    <w:rsid w:val="00843A9F"/>
    <w:rsid w:val="008551F0"/>
    <w:rsid w:val="00881CAA"/>
    <w:rsid w:val="008911DD"/>
    <w:rsid w:val="00A86A02"/>
    <w:rsid w:val="00AA1BED"/>
    <w:rsid w:val="00B35755"/>
    <w:rsid w:val="00B86025"/>
    <w:rsid w:val="00C907E1"/>
    <w:rsid w:val="00D47D94"/>
    <w:rsid w:val="00D645C1"/>
    <w:rsid w:val="00E1736D"/>
    <w:rsid w:val="00E51685"/>
    <w:rsid w:val="00E85F4C"/>
    <w:rsid w:val="00F336B1"/>
    <w:rsid w:val="00F74E2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46A1"/>
  <w15:chartTrackingRefBased/>
  <w15:docId w15:val="{65975652-BB7F-4018-B66D-7764CFF4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B1"/>
    <w:pPr>
      <w:ind w:left="720"/>
      <w:contextualSpacing/>
    </w:pPr>
  </w:style>
  <w:style w:type="character" w:styleId="PlaceholderText">
    <w:name w:val="Placeholder Text"/>
    <w:basedOn w:val="DefaultParagraphFont"/>
    <w:uiPriority w:val="99"/>
    <w:semiHidden/>
    <w:rsid w:val="002C27F2"/>
    <w:rPr>
      <w:color w:val="666666"/>
    </w:rPr>
  </w:style>
  <w:style w:type="table" w:styleId="TableGrid">
    <w:name w:val="Table Grid"/>
    <w:basedOn w:val="TableNormal"/>
    <w:uiPriority w:val="39"/>
    <w:rsid w:val="00A86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85744">
      <w:bodyDiv w:val="1"/>
      <w:marLeft w:val="0"/>
      <w:marRight w:val="0"/>
      <w:marTop w:val="0"/>
      <w:marBottom w:val="0"/>
      <w:divBdr>
        <w:top w:val="none" w:sz="0" w:space="0" w:color="auto"/>
        <w:left w:val="none" w:sz="0" w:space="0" w:color="auto"/>
        <w:bottom w:val="none" w:sz="0" w:space="0" w:color="auto"/>
        <w:right w:val="none" w:sz="0" w:space="0" w:color="auto"/>
      </w:divBdr>
    </w:div>
    <w:div w:id="1535657270">
      <w:bodyDiv w:val="1"/>
      <w:marLeft w:val="0"/>
      <w:marRight w:val="0"/>
      <w:marTop w:val="0"/>
      <w:marBottom w:val="0"/>
      <w:divBdr>
        <w:top w:val="none" w:sz="0" w:space="0" w:color="auto"/>
        <w:left w:val="none" w:sz="0" w:space="0" w:color="auto"/>
        <w:bottom w:val="none" w:sz="0" w:space="0" w:color="auto"/>
        <w:right w:val="none" w:sz="0" w:space="0" w:color="auto"/>
      </w:divBdr>
    </w:div>
    <w:div w:id="1826701156">
      <w:bodyDiv w:val="1"/>
      <w:marLeft w:val="0"/>
      <w:marRight w:val="0"/>
      <w:marTop w:val="0"/>
      <w:marBottom w:val="0"/>
      <w:divBdr>
        <w:top w:val="none" w:sz="0" w:space="0" w:color="auto"/>
        <w:left w:val="none" w:sz="0" w:space="0" w:color="auto"/>
        <w:bottom w:val="none" w:sz="0" w:space="0" w:color="auto"/>
        <w:right w:val="none" w:sz="0" w:space="0" w:color="auto"/>
      </w:divBdr>
    </w:div>
    <w:div w:id="1900944067">
      <w:bodyDiv w:val="1"/>
      <w:marLeft w:val="0"/>
      <w:marRight w:val="0"/>
      <w:marTop w:val="0"/>
      <w:marBottom w:val="0"/>
      <w:divBdr>
        <w:top w:val="none" w:sz="0" w:space="0" w:color="auto"/>
        <w:left w:val="none" w:sz="0" w:space="0" w:color="auto"/>
        <w:bottom w:val="none" w:sz="0" w:space="0" w:color="auto"/>
        <w:right w:val="none" w:sz="0" w:space="0" w:color="auto"/>
      </w:divBdr>
    </w:div>
    <w:div w:id="1933974851">
      <w:bodyDiv w:val="1"/>
      <w:marLeft w:val="0"/>
      <w:marRight w:val="0"/>
      <w:marTop w:val="0"/>
      <w:marBottom w:val="0"/>
      <w:divBdr>
        <w:top w:val="none" w:sz="0" w:space="0" w:color="auto"/>
        <w:left w:val="none" w:sz="0" w:space="0" w:color="auto"/>
        <w:bottom w:val="none" w:sz="0" w:space="0" w:color="auto"/>
        <w:right w:val="none" w:sz="0" w:space="0" w:color="auto"/>
      </w:divBdr>
      <w:divsChild>
        <w:div w:id="685522826">
          <w:marLeft w:val="0"/>
          <w:marRight w:val="0"/>
          <w:marTop w:val="0"/>
          <w:marBottom w:val="0"/>
          <w:divBdr>
            <w:top w:val="single" w:sz="2" w:space="0" w:color="D9D9E3"/>
            <w:left w:val="single" w:sz="2" w:space="0" w:color="D9D9E3"/>
            <w:bottom w:val="single" w:sz="2" w:space="0" w:color="D9D9E3"/>
            <w:right w:val="single" w:sz="2" w:space="0" w:color="D9D9E3"/>
          </w:divBdr>
          <w:divsChild>
            <w:div w:id="2061854014">
              <w:marLeft w:val="0"/>
              <w:marRight w:val="0"/>
              <w:marTop w:val="0"/>
              <w:marBottom w:val="0"/>
              <w:divBdr>
                <w:top w:val="single" w:sz="2" w:space="0" w:color="D9D9E3"/>
                <w:left w:val="single" w:sz="2" w:space="0" w:color="D9D9E3"/>
                <w:bottom w:val="single" w:sz="2" w:space="0" w:color="D9D9E3"/>
                <w:right w:val="single" w:sz="2" w:space="0" w:color="D9D9E3"/>
              </w:divBdr>
              <w:divsChild>
                <w:div w:id="1879469344">
                  <w:marLeft w:val="0"/>
                  <w:marRight w:val="0"/>
                  <w:marTop w:val="0"/>
                  <w:marBottom w:val="0"/>
                  <w:divBdr>
                    <w:top w:val="single" w:sz="2" w:space="0" w:color="D9D9E3"/>
                    <w:left w:val="single" w:sz="2" w:space="0" w:color="D9D9E3"/>
                    <w:bottom w:val="single" w:sz="2" w:space="0" w:color="D9D9E3"/>
                    <w:right w:val="single" w:sz="2" w:space="0" w:color="D9D9E3"/>
                  </w:divBdr>
                  <w:divsChild>
                    <w:div w:id="810051047">
                      <w:marLeft w:val="0"/>
                      <w:marRight w:val="0"/>
                      <w:marTop w:val="0"/>
                      <w:marBottom w:val="0"/>
                      <w:divBdr>
                        <w:top w:val="single" w:sz="2" w:space="0" w:color="D9D9E3"/>
                        <w:left w:val="single" w:sz="2" w:space="0" w:color="D9D9E3"/>
                        <w:bottom w:val="single" w:sz="2" w:space="0" w:color="D9D9E3"/>
                        <w:right w:val="single" w:sz="2" w:space="0" w:color="D9D9E3"/>
                      </w:divBdr>
                      <w:divsChild>
                        <w:div w:id="204299799">
                          <w:marLeft w:val="0"/>
                          <w:marRight w:val="0"/>
                          <w:marTop w:val="0"/>
                          <w:marBottom w:val="0"/>
                          <w:divBdr>
                            <w:top w:val="single" w:sz="2" w:space="0" w:color="D9D9E3"/>
                            <w:left w:val="single" w:sz="2" w:space="0" w:color="D9D9E3"/>
                            <w:bottom w:val="single" w:sz="2" w:space="0" w:color="D9D9E3"/>
                            <w:right w:val="single" w:sz="2" w:space="0" w:color="D9D9E3"/>
                          </w:divBdr>
                          <w:divsChild>
                            <w:div w:id="124565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88985">
                                  <w:marLeft w:val="0"/>
                                  <w:marRight w:val="0"/>
                                  <w:marTop w:val="0"/>
                                  <w:marBottom w:val="0"/>
                                  <w:divBdr>
                                    <w:top w:val="single" w:sz="2" w:space="0" w:color="D9D9E3"/>
                                    <w:left w:val="single" w:sz="2" w:space="0" w:color="D9D9E3"/>
                                    <w:bottom w:val="single" w:sz="2" w:space="0" w:color="D9D9E3"/>
                                    <w:right w:val="single" w:sz="2" w:space="0" w:color="D9D9E3"/>
                                  </w:divBdr>
                                  <w:divsChild>
                                    <w:div w:id="365373650">
                                      <w:marLeft w:val="0"/>
                                      <w:marRight w:val="0"/>
                                      <w:marTop w:val="0"/>
                                      <w:marBottom w:val="0"/>
                                      <w:divBdr>
                                        <w:top w:val="single" w:sz="2" w:space="0" w:color="D9D9E3"/>
                                        <w:left w:val="single" w:sz="2" w:space="0" w:color="D9D9E3"/>
                                        <w:bottom w:val="single" w:sz="2" w:space="0" w:color="D9D9E3"/>
                                        <w:right w:val="single" w:sz="2" w:space="0" w:color="D9D9E3"/>
                                      </w:divBdr>
                                      <w:divsChild>
                                        <w:div w:id="1240603217">
                                          <w:marLeft w:val="0"/>
                                          <w:marRight w:val="0"/>
                                          <w:marTop w:val="0"/>
                                          <w:marBottom w:val="0"/>
                                          <w:divBdr>
                                            <w:top w:val="single" w:sz="2" w:space="0" w:color="D9D9E3"/>
                                            <w:left w:val="single" w:sz="2" w:space="0" w:color="D9D9E3"/>
                                            <w:bottom w:val="single" w:sz="2" w:space="0" w:color="D9D9E3"/>
                                            <w:right w:val="single" w:sz="2" w:space="0" w:color="D9D9E3"/>
                                          </w:divBdr>
                                          <w:divsChild>
                                            <w:div w:id="268242673">
                                              <w:marLeft w:val="0"/>
                                              <w:marRight w:val="0"/>
                                              <w:marTop w:val="0"/>
                                              <w:marBottom w:val="0"/>
                                              <w:divBdr>
                                                <w:top w:val="single" w:sz="2" w:space="0" w:color="D9D9E3"/>
                                                <w:left w:val="single" w:sz="2" w:space="0" w:color="D9D9E3"/>
                                                <w:bottom w:val="single" w:sz="2" w:space="0" w:color="D9D9E3"/>
                                                <w:right w:val="single" w:sz="2" w:space="0" w:color="D9D9E3"/>
                                              </w:divBdr>
                                              <w:divsChild>
                                                <w:div w:id="1153181088">
                                                  <w:marLeft w:val="0"/>
                                                  <w:marRight w:val="0"/>
                                                  <w:marTop w:val="0"/>
                                                  <w:marBottom w:val="0"/>
                                                  <w:divBdr>
                                                    <w:top w:val="single" w:sz="2" w:space="0" w:color="D9D9E3"/>
                                                    <w:left w:val="single" w:sz="2" w:space="0" w:color="D9D9E3"/>
                                                    <w:bottom w:val="single" w:sz="2" w:space="0" w:color="D9D9E3"/>
                                                    <w:right w:val="single" w:sz="2" w:space="0" w:color="D9D9E3"/>
                                                  </w:divBdr>
                                                  <w:divsChild>
                                                    <w:div w:id="48766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062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9</Pages>
  <Words>3340</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10</cp:revision>
  <dcterms:created xsi:type="dcterms:W3CDTF">2023-12-21T10:10:00Z</dcterms:created>
  <dcterms:modified xsi:type="dcterms:W3CDTF">2024-01-07T13:07:00Z</dcterms:modified>
</cp:coreProperties>
</file>