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2718FB3" w14:textId="4E68FC20" w:rsidR="001578B8" w:rsidRDefault="001578B8" w:rsidP="00901180">
      <w:pPr>
        <w:pStyle w:val="a7"/>
        <w:spacing w:line="300" w:lineRule="auto"/>
        <w:ind w:firstLineChars="600" w:firstLine="1260"/>
        <w:rPr>
          <w:sz w:val="22"/>
          <w:szCs w:val="22"/>
          <w:u w:val="single"/>
        </w:rPr>
      </w:pPr>
      <w:r>
        <w:rPr>
          <w:noProof/>
        </w:rPr>
        <w:object w:dxaOrig="2086" w:dyaOrig="2522" w14:anchorId="35846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59.45pt;height:1in;mso-width-percent:0;mso-height-percent:0;mso-position-horizontal-relative:page;mso-position-vertical-relative:page;mso-width-percent:0;mso-height-percent:0" o:ole="">
            <v:imagedata r:id="rId7" o:title="" gain="2147483647f" blacklevel="-12452f" grayscale="t" bilevel="t"/>
          </v:shape>
          <o:OLEObject Type="Embed" ProgID="PBrush" ShapeID="Picture 1" DrawAspect="Content" ObjectID="_1776780034" r:id="rId8">
            <o:FieldCodes>\* MERGEFORMAT</o:FieldCodes>
          </o:OLEObject>
        </w:object>
      </w:r>
      <w:r w:rsidR="00BE6A24" w:rsidRPr="00C456AD">
        <w:rPr>
          <w:noProof/>
        </w:rPr>
        <w:drawing>
          <wp:inline distT="0" distB="0" distL="0" distR="0" wp14:anchorId="07AE13DC" wp14:editId="1CD910DF">
            <wp:extent cx="2697480" cy="7162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716280"/>
                    </a:xfrm>
                    <a:prstGeom prst="rect">
                      <a:avLst/>
                    </a:prstGeom>
                    <a:noFill/>
                    <a:ln>
                      <a:noFill/>
                    </a:ln>
                  </pic:spPr>
                </pic:pic>
              </a:graphicData>
            </a:graphic>
          </wp:inline>
        </w:drawing>
      </w:r>
    </w:p>
    <w:p w14:paraId="49A29D8B" w14:textId="77777777" w:rsidR="001578B8" w:rsidRDefault="001578B8" w:rsidP="00901180">
      <w:pPr>
        <w:pStyle w:val="a7"/>
        <w:spacing w:line="300" w:lineRule="auto"/>
        <w:ind w:firstLineChars="1500" w:firstLine="3300"/>
        <w:rPr>
          <w:sz w:val="22"/>
          <w:szCs w:val="22"/>
        </w:rPr>
      </w:pPr>
      <w:proofErr w:type="gramStart"/>
      <w:r>
        <w:rPr>
          <w:sz w:val="22"/>
          <w:szCs w:val="22"/>
        </w:rPr>
        <w:t>SHANGHAI  UNIVERSITY</w:t>
      </w:r>
      <w:proofErr w:type="gramEnd"/>
    </w:p>
    <w:p w14:paraId="7E82BD53" w14:textId="77777777" w:rsidR="001578B8" w:rsidRDefault="001578B8" w:rsidP="00901180">
      <w:pPr>
        <w:pStyle w:val="a7"/>
        <w:spacing w:line="300" w:lineRule="auto"/>
        <w:jc w:val="center"/>
        <w:rPr>
          <w:rFonts w:eastAsia="华文新魏"/>
          <w:b/>
          <w:bCs/>
          <w:sz w:val="56"/>
          <w:szCs w:val="56"/>
        </w:rPr>
      </w:pPr>
      <w:r>
        <w:rPr>
          <w:rFonts w:eastAsia="华文新魏" w:cs="华文新魏" w:hint="eastAsia"/>
          <w:b/>
          <w:bCs/>
          <w:sz w:val="56"/>
          <w:szCs w:val="56"/>
        </w:rPr>
        <w:t>课程论文</w:t>
      </w:r>
    </w:p>
    <w:p w14:paraId="78A62591" w14:textId="77777777" w:rsidR="001578B8" w:rsidRDefault="001578B8" w:rsidP="00901180">
      <w:pPr>
        <w:spacing w:line="300" w:lineRule="auto"/>
        <w:jc w:val="center"/>
        <w:rPr>
          <w:b/>
          <w:bCs/>
          <w:sz w:val="32"/>
          <w:szCs w:val="32"/>
        </w:rPr>
      </w:pPr>
      <w:r>
        <w:rPr>
          <w:b/>
          <w:bCs/>
          <w:sz w:val="22"/>
        </w:rPr>
        <w:t>COURSE PAPER</w:t>
      </w:r>
    </w:p>
    <w:p w14:paraId="18FC14CE" w14:textId="77777777" w:rsidR="001578B8" w:rsidRDefault="001578B8" w:rsidP="00901180">
      <w:pPr>
        <w:spacing w:line="300" w:lineRule="auto"/>
        <w:jc w:val="center"/>
        <w:rPr>
          <w:b/>
          <w:bCs/>
          <w:sz w:val="44"/>
          <w:szCs w:val="44"/>
        </w:rPr>
      </w:pPr>
    </w:p>
    <w:p w14:paraId="19B6D052" w14:textId="3921CA54" w:rsidR="001578B8" w:rsidRPr="00087340" w:rsidRDefault="001578B8" w:rsidP="00137C63">
      <w:pPr>
        <w:jc w:val="center"/>
        <w:rPr>
          <w:b/>
          <w:bCs/>
          <w:sz w:val="36"/>
          <w:szCs w:val="36"/>
        </w:rPr>
      </w:pPr>
      <w:r>
        <w:rPr>
          <w:rFonts w:ascii="等线" w:eastAsia="等线" w:hAnsi="等线" w:hint="eastAsia"/>
          <w:b/>
          <w:sz w:val="44"/>
          <w:szCs w:val="44"/>
        </w:rPr>
        <w:t xml:space="preserve">论文题目  </w:t>
      </w:r>
      <w:r w:rsidR="00137C63">
        <w:rPr>
          <w:rFonts w:ascii="等线" w:eastAsia="等线" w:hAnsi="等线" w:hint="eastAsia"/>
          <w:b/>
          <w:sz w:val="44"/>
          <w:szCs w:val="44"/>
          <w:u w:val="single"/>
        </w:rPr>
        <w:t>浅论我国宋元时期陶瓷设计的优秀代表及对今天设计的启示</w:t>
      </w:r>
    </w:p>
    <w:p w14:paraId="15629715" w14:textId="77777777" w:rsidR="001578B8" w:rsidRDefault="001578B8" w:rsidP="00901180">
      <w:pPr>
        <w:tabs>
          <w:tab w:val="left" w:pos="1805"/>
        </w:tabs>
        <w:spacing w:line="300" w:lineRule="auto"/>
        <w:rPr>
          <w:rFonts w:cs="宋体"/>
          <w:b/>
          <w:bCs/>
          <w:sz w:val="32"/>
          <w:szCs w:val="32"/>
        </w:rPr>
      </w:pPr>
      <w:r>
        <w:rPr>
          <w:rFonts w:hint="eastAsia"/>
          <w:b/>
          <w:bCs/>
          <w:sz w:val="36"/>
          <w:szCs w:val="36"/>
        </w:rPr>
        <w:t xml:space="preserve">       </w:t>
      </w:r>
    </w:p>
    <w:p w14:paraId="024ACA70" w14:textId="7688D9EC" w:rsidR="001578B8" w:rsidRPr="00991A75" w:rsidRDefault="001578B8" w:rsidP="00901180">
      <w:pPr>
        <w:tabs>
          <w:tab w:val="left" w:pos="1805"/>
          <w:tab w:val="left" w:pos="2898"/>
        </w:tabs>
        <w:spacing w:line="300" w:lineRule="auto"/>
        <w:rPr>
          <w:b/>
          <w:bCs/>
          <w:sz w:val="36"/>
          <w:szCs w:val="36"/>
          <w:u w:val="single"/>
        </w:rPr>
      </w:pPr>
      <w:r>
        <w:rPr>
          <w:rFonts w:hint="eastAsia"/>
          <w:b/>
          <w:bCs/>
          <w:sz w:val="36"/>
          <w:szCs w:val="36"/>
        </w:rPr>
        <w:t xml:space="preserve">  </w:t>
      </w:r>
      <w:r>
        <w:rPr>
          <w:rFonts w:cs="宋体" w:hint="eastAsia"/>
          <w:b/>
          <w:bCs/>
          <w:sz w:val="32"/>
          <w:szCs w:val="32"/>
        </w:rPr>
        <w:t xml:space="preserve">     </w:t>
      </w:r>
      <w:r>
        <w:rPr>
          <w:rFonts w:cs="宋体"/>
          <w:b/>
          <w:bCs/>
          <w:sz w:val="32"/>
          <w:szCs w:val="32"/>
        </w:rPr>
        <w:tab/>
      </w:r>
      <w:r>
        <w:rPr>
          <w:rFonts w:cs="宋体"/>
          <w:b/>
          <w:bCs/>
          <w:sz w:val="32"/>
          <w:szCs w:val="32"/>
        </w:rPr>
        <w:t>课</w:t>
      </w:r>
      <w:r>
        <w:rPr>
          <w:rFonts w:cs="宋体"/>
          <w:b/>
          <w:bCs/>
          <w:sz w:val="32"/>
          <w:szCs w:val="32"/>
        </w:rPr>
        <w:tab/>
      </w:r>
      <w:r>
        <w:rPr>
          <w:rFonts w:cs="宋体"/>
          <w:b/>
          <w:bCs/>
          <w:sz w:val="32"/>
          <w:szCs w:val="32"/>
        </w:rPr>
        <w:t>程</w:t>
      </w:r>
      <w:r w:rsidRPr="00991A75">
        <w:rPr>
          <w:rFonts w:cs="宋体"/>
          <w:b/>
          <w:bCs/>
          <w:sz w:val="32"/>
          <w:szCs w:val="32"/>
          <w:u w:val="single"/>
        </w:rPr>
        <w:t xml:space="preserve">  </w:t>
      </w:r>
      <w:r w:rsidR="00A82552">
        <w:rPr>
          <w:rFonts w:cs="宋体"/>
          <w:b/>
          <w:bCs/>
          <w:sz w:val="32"/>
          <w:szCs w:val="32"/>
          <w:u w:val="single"/>
        </w:rPr>
        <w:t xml:space="preserve"> </w:t>
      </w:r>
      <w:r w:rsidR="000E3566">
        <w:rPr>
          <w:rFonts w:cs="宋体"/>
          <w:b/>
          <w:bCs/>
          <w:sz w:val="32"/>
          <w:szCs w:val="32"/>
          <w:u w:val="single"/>
        </w:rPr>
        <w:t xml:space="preserve"> </w:t>
      </w:r>
      <w:r w:rsidR="00A82552">
        <w:rPr>
          <w:rFonts w:cs="宋体"/>
          <w:b/>
          <w:bCs/>
          <w:sz w:val="32"/>
          <w:szCs w:val="32"/>
          <w:u w:val="single"/>
        </w:rPr>
        <w:t xml:space="preserve"> </w:t>
      </w:r>
      <w:r w:rsidR="00A82552">
        <w:rPr>
          <w:rFonts w:cs="宋体" w:hint="eastAsia"/>
          <w:b/>
          <w:bCs/>
          <w:sz w:val="32"/>
          <w:szCs w:val="32"/>
          <w:u w:val="single"/>
        </w:rPr>
        <w:t>世界设计大观</w:t>
      </w:r>
      <w:r>
        <w:rPr>
          <w:rFonts w:cs="宋体"/>
          <w:b/>
          <w:bCs/>
          <w:sz w:val="32"/>
          <w:szCs w:val="32"/>
          <w:u w:val="single"/>
        </w:rPr>
        <w:t xml:space="preserve">   </w:t>
      </w:r>
      <w:r w:rsidR="00A82552">
        <w:rPr>
          <w:rFonts w:cs="宋体"/>
          <w:b/>
          <w:bCs/>
          <w:sz w:val="32"/>
          <w:szCs w:val="32"/>
          <w:u w:val="single"/>
        </w:rPr>
        <w:t xml:space="preserve">  </w:t>
      </w:r>
    </w:p>
    <w:p w14:paraId="0A44DAF2" w14:textId="22093BE7" w:rsidR="001578B8" w:rsidRDefault="00BE6A24" w:rsidP="00901180">
      <w:pPr>
        <w:spacing w:line="300" w:lineRule="auto"/>
        <w:ind w:firstLine="1800"/>
        <w:rPr>
          <w:rFonts w:ascii="宋体" w:hAnsi="宋体" w:cs="宋体"/>
          <w:b/>
          <w:bCs/>
          <w:sz w:val="32"/>
          <w:szCs w:val="32"/>
        </w:rPr>
      </w:pPr>
      <w:r>
        <w:rPr>
          <w:noProof/>
          <w:sz w:val="24"/>
          <w:szCs w:val="24"/>
        </w:rPr>
        <mc:AlternateContent>
          <mc:Choice Requires="wps">
            <w:drawing>
              <wp:anchor distT="0" distB="0" distL="114300" distR="114300" simplePos="0" relativeHeight="251662336" behindDoc="0" locked="0" layoutInCell="0" allowOverlap="1" wp14:anchorId="4178706C" wp14:editId="1CDE20AD">
                <wp:simplePos x="0" y="0"/>
                <wp:positionH relativeFrom="column">
                  <wp:posOffset>2059305</wp:posOffset>
                </wp:positionH>
                <wp:positionV relativeFrom="paragraph">
                  <wp:posOffset>321310</wp:posOffset>
                </wp:positionV>
                <wp:extent cx="2245995" cy="0"/>
                <wp:effectExtent l="0" t="0" r="0" b="0"/>
                <wp:wrapNone/>
                <wp:docPr id="583199069" name="直线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5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7D71C" id="直线连接符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5pt,25.3pt" to="339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" o:allowincell="f"/>
            </w:pict>
          </mc:Fallback>
        </mc:AlternateContent>
      </w:r>
      <w:r w:rsidR="001578B8">
        <w:rPr>
          <w:rFonts w:ascii="宋体" w:hAnsi="宋体" w:cs="宋体" w:hint="eastAsia"/>
          <w:b/>
          <w:bCs/>
          <w:sz w:val="32"/>
          <w:szCs w:val="32"/>
        </w:rPr>
        <w:t>学     院</w:t>
      </w:r>
      <w:r w:rsidR="00A82552">
        <w:rPr>
          <w:rFonts w:ascii="宋体" w:hAnsi="宋体" w:cs="宋体"/>
          <w:b/>
          <w:bCs/>
          <w:sz w:val="32"/>
          <w:szCs w:val="32"/>
        </w:rPr>
        <w:t xml:space="preserve"> </w:t>
      </w:r>
      <w:r w:rsidR="00A82552" w:rsidRPr="00A82552">
        <w:rPr>
          <w:rFonts w:ascii="宋体" w:hAnsi="宋体" w:cs="宋体" w:hint="eastAsia"/>
          <w:b/>
          <w:bCs/>
          <w:sz w:val="32"/>
          <w:szCs w:val="32"/>
        </w:rPr>
        <w:t>机电工程与自动化学院</w:t>
      </w:r>
    </w:p>
    <w:p w14:paraId="5E855E6A" w14:textId="066C9D6E" w:rsidR="000E3566" w:rsidRDefault="00BE6A24" w:rsidP="000E3566">
      <w:pPr>
        <w:spacing w:line="300" w:lineRule="auto"/>
        <w:ind w:firstLine="1800"/>
        <w:rPr>
          <w:rFonts w:ascii="宋体" w:hAnsi="宋体" w:cs="宋体"/>
          <w:b/>
          <w:bCs/>
          <w:sz w:val="32"/>
          <w:szCs w:val="32"/>
        </w:rPr>
      </w:pPr>
      <w:r>
        <w:rPr>
          <w:noProof/>
          <w:sz w:val="24"/>
          <w:szCs w:val="24"/>
        </w:rPr>
        <mc:AlternateContent>
          <mc:Choice Requires="wps">
            <w:drawing>
              <wp:anchor distT="0" distB="0" distL="114300" distR="114300" simplePos="0" relativeHeight="251663360" behindDoc="0" locked="0" layoutInCell="0" allowOverlap="1" wp14:anchorId="447DA6DE" wp14:editId="6FEDCD18">
                <wp:simplePos x="0" y="0"/>
                <wp:positionH relativeFrom="column">
                  <wp:posOffset>2058458</wp:posOffset>
                </wp:positionH>
                <wp:positionV relativeFrom="paragraph">
                  <wp:posOffset>343747</wp:posOffset>
                </wp:positionV>
                <wp:extent cx="2259542" cy="5080"/>
                <wp:effectExtent l="0" t="0" r="26670" b="33020"/>
                <wp:wrapNone/>
                <wp:docPr id="464623608" name="直线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9542"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1E54D" id="直线连接符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27.05pt" to="340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" o:allowincell="f"/>
            </w:pict>
          </mc:Fallback>
        </mc:AlternateContent>
      </w:r>
      <w:r w:rsidR="001578B8">
        <w:rPr>
          <w:rFonts w:ascii="宋体" w:hAnsi="宋体" w:cs="宋体" w:hint="eastAsia"/>
          <w:b/>
          <w:bCs/>
          <w:sz w:val="32"/>
          <w:szCs w:val="32"/>
        </w:rPr>
        <w:t>专     业</w:t>
      </w:r>
      <w:r w:rsidR="000E3566">
        <w:rPr>
          <w:rFonts w:ascii="宋体" w:hAnsi="宋体" w:cs="宋体" w:hint="eastAsia"/>
          <w:b/>
          <w:bCs/>
          <w:sz w:val="32"/>
          <w:szCs w:val="32"/>
        </w:rPr>
        <w:t xml:space="preserve"> </w:t>
      </w:r>
      <w:r w:rsidR="000E3566">
        <w:rPr>
          <w:rFonts w:ascii="宋体" w:hAnsi="宋体" w:cs="宋体"/>
          <w:b/>
          <w:bCs/>
          <w:sz w:val="32"/>
          <w:szCs w:val="32"/>
        </w:rPr>
        <w:t xml:space="preserve">     </w:t>
      </w:r>
      <w:r w:rsidR="000E3566">
        <w:rPr>
          <w:rFonts w:ascii="宋体" w:hAnsi="宋体" w:cs="宋体" w:hint="eastAsia"/>
          <w:b/>
          <w:bCs/>
          <w:sz w:val="32"/>
          <w:szCs w:val="32"/>
        </w:rPr>
        <w:t>自动化</w:t>
      </w:r>
    </w:p>
    <w:p w14:paraId="4B6E4B8C" w14:textId="4EBF0475" w:rsidR="001578B8" w:rsidRDefault="001578B8" w:rsidP="00901180">
      <w:pPr>
        <w:spacing w:line="300" w:lineRule="auto"/>
        <w:ind w:firstLine="1800"/>
        <w:rPr>
          <w:rFonts w:ascii="宋体" w:hAnsi="宋体" w:cs="宋体"/>
          <w:b/>
          <w:bCs/>
          <w:sz w:val="32"/>
          <w:szCs w:val="32"/>
        </w:rPr>
      </w:pPr>
      <w:r>
        <w:rPr>
          <w:rFonts w:ascii="宋体" w:hAnsi="宋体" w:cs="宋体" w:hint="eastAsia"/>
          <w:b/>
          <w:bCs/>
          <w:sz w:val="32"/>
          <w:szCs w:val="32"/>
        </w:rPr>
        <w:t>姓     名</w:t>
      </w:r>
      <w:r w:rsidR="000E3566" w:rsidRPr="000E3566">
        <w:rPr>
          <w:rFonts w:cs="宋体"/>
          <w:sz w:val="32"/>
          <w:szCs w:val="32"/>
          <w:u w:val="single"/>
        </w:rPr>
        <w:t xml:space="preserve">    </w:t>
      </w:r>
      <w:r w:rsidR="000E3566">
        <w:rPr>
          <w:rFonts w:cs="宋体"/>
          <w:sz w:val="32"/>
          <w:szCs w:val="32"/>
          <w:u w:val="single"/>
        </w:rPr>
        <w:t xml:space="preserve">  </w:t>
      </w:r>
      <w:proofErr w:type="gramStart"/>
      <w:r w:rsidR="000E3566" w:rsidRPr="000E3566">
        <w:rPr>
          <w:rFonts w:cs="宋体" w:hint="eastAsia"/>
          <w:sz w:val="32"/>
          <w:szCs w:val="32"/>
          <w:u w:val="single"/>
        </w:rPr>
        <w:t>曾柏夫</w:t>
      </w:r>
      <w:proofErr w:type="gramEnd"/>
      <w:r w:rsidR="000E3566" w:rsidRPr="000E3566">
        <w:rPr>
          <w:rFonts w:cs="宋体"/>
          <w:sz w:val="32"/>
          <w:szCs w:val="32"/>
          <w:u w:val="single"/>
        </w:rPr>
        <w:t xml:space="preserve">     </w:t>
      </w:r>
      <w:r w:rsidR="000E3566" w:rsidRPr="000E3566">
        <w:rPr>
          <w:rFonts w:cs="宋体"/>
          <w:sz w:val="32"/>
          <w:szCs w:val="32"/>
          <w:u w:val="single"/>
        </w:rPr>
        <w:t xml:space="preserve">     </w:t>
      </w:r>
    </w:p>
    <w:p w14:paraId="61550606" w14:textId="62BD6F55" w:rsidR="001578B8" w:rsidRPr="004C2B3E" w:rsidRDefault="00BE6A24" w:rsidP="00A82552">
      <w:pPr>
        <w:spacing w:line="300" w:lineRule="auto"/>
        <w:ind w:firstLine="1800"/>
        <w:rPr>
          <w:rFonts w:ascii="宋体"/>
          <w:b/>
          <w:bCs/>
          <w:color w:val="FF0000"/>
          <w:sz w:val="32"/>
          <w:szCs w:val="32"/>
        </w:rPr>
      </w:pPr>
      <w:r>
        <w:rPr>
          <w:noProof/>
          <w:sz w:val="24"/>
          <w:szCs w:val="24"/>
        </w:rPr>
        <mc:AlternateContent>
          <mc:Choice Requires="wps">
            <w:drawing>
              <wp:anchor distT="0" distB="0" distL="114300" distR="114300" simplePos="0" relativeHeight="251664384" behindDoc="0" locked="0" layoutInCell="0" allowOverlap="1" wp14:anchorId="23775F01" wp14:editId="2BE85BAE">
                <wp:simplePos x="0" y="0"/>
                <wp:positionH relativeFrom="column">
                  <wp:posOffset>2056039</wp:posOffset>
                </wp:positionH>
                <wp:positionV relativeFrom="paragraph">
                  <wp:posOffset>344806</wp:posOffset>
                </wp:positionV>
                <wp:extent cx="2283732" cy="0"/>
                <wp:effectExtent l="0" t="0" r="0" b="0"/>
                <wp:wrapNone/>
                <wp:docPr id="1465094040"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37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DE7F3" id="直线连接符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9pt,27.15pt" to="341.7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" o:allowincell="f"/>
            </w:pict>
          </mc:Fallback>
        </mc:AlternateContent>
      </w:r>
      <w:r w:rsidR="001578B8">
        <w:rPr>
          <w:rFonts w:ascii="宋体" w:hAnsi="宋体" w:cs="宋体" w:hint="eastAsia"/>
          <w:b/>
          <w:bCs/>
          <w:sz w:val="32"/>
          <w:szCs w:val="32"/>
        </w:rPr>
        <w:t xml:space="preserve">学     号    </w:t>
      </w:r>
      <w:r w:rsidR="000E3566">
        <w:rPr>
          <w:rFonts w:ascii="宋体" w:hAnsi="宋体" w:cs="宋体"/>
          <w:b/>
          <w:bCs/>
          <w:sz w:val="32"/>
          <w:szCs w:val="32"/>
        </w:rPr>
        <w:t xml:space="preserve"> </w:t>
      </w:r>
      <w:r w:rsidR="00A82552">
        <w:rPr>
          <w:rFonts w:ascii="宋体" w:hAnsi="宋体" w:cs="宋体" w:hint="eastAsia"/>
          <w:b/>
          <w:bCs/>
          <w:sz w:val="32"/>
          <w:szCs w:val="32"/>
        </w:rPr>
        <w:t>22121144</w:t>
      </w:r>
    </w:p>
    <w:p w14:paraId="15D4F357" w14:textId="77777777" w:rsidR="001578B8" w:rsidRDefault="001578B8" w:rsidP="00901180"/>
    <w:p w14:paraId="25881E4F" w14:textId="77777777" w:rsidR="001578B8" w:rsidRDefault="001578B8" w:rsidP="00901180"/>
    <w:p w14:paraId="71FF7E09" w14:textId="77777777" w:rsidR="001578B8" w:rsidRDefault="001578B8" w:rsidP="00901180"/>
    <w:p w14:paraId="71930817" w14:textId="77777777" w:rsidR="001578B8" w:rsidRDefault="001578B8" w:rsidP="00901180"/>
    <w:p w14:paraId="30AA5F0E" w14:textId="77777777" w:rsidR="001578B8" w:rsidRDefault="001578B8" w:rsidP="00901180"/>
    <w:p w14:paraId="130D69F1" w14:textId="77777777" w:rsidR="001578B8" w:rsidRDefault="001578B8" w:rsidP="00901180"/>
    <w:p w14:paraId="04A5EB77" w14:textId="77777777" w:rsidR="001578B8" w:rsidRDefault="001578B8" w:rsidP="00901180"/>
    <w:p w14:paraId="6C46EE73" w14:textId="77777777" w:rsidR="001578B8" w:rsidRDefault="001578B8" w:rsidP="00901180"/>
    <w:p w14:paraId="783690C9" w14:textId="77777777" w:rsidR="001578B8" w:rsidRDefault="001578B8" w:rsidP="00901180"/>
    <w:p w14:paraId="605D5525" w14:textId="77777777" w:rsidR="001578B8" w:rsidRDefault="001578B8" w:rsidP="00901180"/>
    <w:p w14:paraId="0B7461D1" w14:textId="7D9D4A06" w:rsidR="00691481" w:rsidRDefault="00691481" w:rsidP="001578B8">
      <w:pPr>
        <w:pStyle w:val="a7"/>
        <w:spacing w:line="300" w:lineRule="auto"/>
        <w:rPr>
          <w:rFonts w:ascii="宋体" w:hAnsi="宋体"/>
          <w:sz w:val="24"/>
          <w:szCs w:val="24"/>
        </w:rPr>
      </w:pPr>
    </w:p>
    <w:p w14:paraId="0AD938AA" w14:textId="77777777" w:rsidR="003F1E82" w:rsidRDefault="003F1E82"/>
    <w:p w14:paraId="75562A61" w14:textId="77777777" w:rsidR="001578B8" w:rsidRDefault="001578B8"/>
    <w:p w14:paraId="1E489DEF" w14:textId="77777777" w:rsidR="001578B8" w:rsidRDefault="001578B8"/>
    <w:p w14:paraId="397E03A1" w14:textId="77777777" w:rsidR="001578B8" w:rsidRDefault="001578B8"/>
    <w:p w14:paraId="5F60E2F3" w14:textId="77777777" w:rsidR="001578B8" w:rsidRDefault="001578B8"/>
    <w:p w14:paraId="58D15ED4" w14:textId="77777777" w:rsidR="001578B8" w:rsidRPr="00691481" w:rsidRDefault="001578B8"/>
    <w:p w14:paraId="4A5F8BE7" w14:textId="6D984052" w:rsidR="003D7A6F" w:rsidRPr="00952231" w:rsidRDefault="00C972C0" w:rsidP="003D7A6F">
      <w:pPr>
        <w:spacing w:beforeLines="150" w:before="468" w:afterLines="150" w:after="468"/>
        <w:jc w:val="center"/>
        <w:rPr>
          <w:rFonts w:ascii="黑体" w:eastAsia="黑体"/>
          <w:sz w:val="44"/>
          <w:szCs w:val="44"/>
          <w:shd w:val="pct15" w:color="auto" w:fill="FFFFFF"/>
        </w:rPr>
      </w:pPr>
      <w:r>
        <w:rPr>
          <w:rFonts w:ascii="黑体" w:eastAsia="黑体" w:hint="eastAsia"/>
          <w:sz w:val="44"/>
          <w:szCs w:val="44"/>
        </w:rPr>
        <w:t>浅论我国宋元时期陶瓷设计的优秀代表及对今天设计的启示</w:t>
      </w:r>
    </w:p>
    <w:p w14:paraId="4E86F4F5" w14:textId="0F1FE827" w:rsidR="003D7A6F" w:rsidRPr="00952231" w:rsidRDefault="00C972C0" w:rsidP="003D7A6F">
      <w:pPr>
        <w:jc w:val="center"/>
        <w:rPr>
          <w:rFonts w:ascii="楷体_GB2312" w:eastAsia="楷体_GB2312"/>
          <w:sz w:val="28"/>
          <w:szCs w:val="28"/>
          <w:shd w:val="pct15" w:color="auto" w:fill="FFFFFF"/>
        </w:rPr>
      </w:pPr>
      <w:proofErr w:type="gramStart"/>
      <w:r>
        <w:rPr>
          <w:rFonts w:ascii="楷体_GB2312" w:eastAsia="楷体_GB2312" w:hint="eastAsia"/>
          <w:sz w:val="28"/>
          <w:szCs w:val="28"/>
        </w:rPr>
        <w:t>曾柏夫</w:t>
      </w:r>
      <w:proofErr w:type="gramEnd"/>
    </w:p>
    <w:p w14:paraId="2A704541" w14:textId="19086E16" w:rsidR="003D7A6F" w:rsidRPr="00952231" w:rsidRDefault="003D7A6F" w:rsidP="003D7A6F">
      <w:pPr>
        <w:jc w:val="center"/>
        <w:rPr>
          <w:sz w:val="18"/>
          <w:szCs w:val="18"/>
        </w:rPr>
      </w:pPr>
      <w:r w:rsidRPr="00F078DF">
        <w:rPr>
          <w:sz w:val="18"/>
          <w:szCs w:val="18"/>
        </w:rPr>
        <w:t>（上海大学</w:t>
      </w:r>
      <w:r w:rsidRPr="00F078DF">
        <w:rPr>
          <w:sz w:val="18"/>
          <w:szCs w:val="18"/>
        </w:rPr>
        <w:t xml:space="preserve"> </w:t>
      </w:r>
      <w:r w:rsidR="00C972C0">
        <w:rPr>
          <w:rFonts w:hint="eastAsia"/>
          <w:sz w:val="18"/>
          <w:szCs w:val="18"/>
        </w:rPr>
        <w:t>机电工程及自动化</w:t>
      </w:r>
      <w:r w:rsidRPr="00F078DF">
        <w:rPr>
          <w:sz w:val="18"/>
          <w:szCs w:val="18"/>
        </w:rPr>
        <w:t>学院，上海</w:t>
      </w:r>
      <w:r w:rsidRPr="00F078DF">
        <w:rPr>
          <w:sz w:val="18"/>
          <w:szCs w:val="18"/>
        </w:rPr>
        <w:t>200072</w:t>
      </w:r>
      <w:r w:rsidRPr="00F078DF">
        <w:rPr>
          <w:sz w:val="18"/>
          <w:szCs w:val="18"/>
        </w:rPr>
        <w:t>）</w:t>
      </w:r>
    </w:p>
    <w:p w14:paraId="301D97D2" w14:textId="77777777" w:rsidR="003D7A6F" w:rsidRDefault="003D7A6F" w:rsidP="003D7A6F">
      <w:pPr>
        <w:ind w:leftChars="200" w:left="420" w:rightChars="200" w:right="420"/>
      </w:pPr>
    </w:p>
    <w:p w14:paraId="7A561885" w14:textId="228819B8" w:rsidR="003D7A6F" w:rsidRPr="00F078DF" w:rsidRDefault="003D7A6F" w:rsidP="003D7A6F">
      <w:pPr>
        <w:ind w:leftChars="200" w:left="420" w:rightChars="200" w:right="420"/>
        <w:rPr>
          <w:sz w:val="18"/>
          <w:szCs w:val="18"/>
        </w:rPr>
      </w:pPr>
      <w:r w:rsidRPr="00952231">
        <w:rPr>
          <w:rFonts w:ascii="黑体" w:eastAsia="黑体" w:hint="eastAsia"/>
          <w:b/>
          <w:sz w:val="18"/>
          <w:szCs w:val="18"/>
        </w:rPr>
        <w:t>摘要</w:t>
      </w:r>
      <w:r w:rsidRPr="00952231">
        <w:rPr>
          <w:rFonts w:hint="eastAsia"/>
          <w:b/>
          <w:sz w:val="18"/>
          <w:szCs w:val="18"/>
        </w:rPr>
        <w:t>：</w:t>
      </w:r>
      <w:r w:rsidR="00C972C0">
        <w:rPr>
          <w:rFonts w:hint="eastAsia"/>
          <w:sz w:val="18"/>
          <w:szCs w:val="18"/>
        </w:rPr>
        <w:t>宋元时期的陶瓷艺术设计是中国陶瓷历史上发展的一个黄金时期，受益于这一时期的手工业、商业的发展，制瓷技艺发展到了空前的高度，产生了许多优秀的瓷器设计，通过</w:t>
      </w:r>
      <w:r w:rsidR="000F5D56">
        <w:rPr>
          <w:rFonts w:hint="eastAsia"/>
          <w:sz w:val="18"/>
          <w:szCs w:val="18"/>
        </w:rPr>
        <w:t>分析</w:t>
      </w:r>
      <w:r w:rsidR="00C972C0">
        <w:rPr>
          <w:rFonts w:hint="eastAsia"/>
          <w:sz w:val="18"/>
          <w:szCs w:val="18"/>
        </w:rPr>
        <w:t>宋元时期的陶瓷设计，</w:t>
      </w:r>
      <w:r w:rsidR="000F5D56">
        <w:rPr>
          <w:rFonts w:hint="eastAsia"/>
          <w:sz w:val="18"/>
          <w:szCs w:val="18"/>
        </w:rPr>
        <w:t>我们可以从中获取古人对生活方式的向往，借以这种思想，在新的工艺和生产力之下讨论这些优秀设计对今天的启示。</w:t>
      </w:r>
    </w:p>
    <w:p w14:paraId="53F7A039" w14:textId="26AF6F38" w:rsidR="003D7A6F" w:rsidRPr="00F078DF" w:rsidRDefault="003D7A6F" w:rsidP="003D7A6F">
      <w:pPr>
        <w:ind w:leftChars="200" w:left="420" w:rightChars="200" w:right="420"/>
        <w:rPr>
          <w:sz w:val="18"/>
          <w:szCs w:val="18"/>
        </w:rPr>
      </w:pPr>
      <w:r w:rsidRPr="00952231">
        <w:rPr>
          <w:rFonts w:ascii="黑体" w:eastAsia="黑体" w:hint="eastAsia"/>
          <w:b/>
          <w:sz w:val="18"/>
          <w:szCs w:val="18"/>
        </w:rPr>
        <w:t>关键词</w:t>
      </w:r>
      <w:r w:rsidRPr="00952231">
        <w:rPr>
          <w:rFonts w:hint="eastAsia"/>
          <w:b/>
          <w:sz w:val="18"/>
          <w:szCs w:val="18"/>
        </w:rPr>
        <w:t>：</w:t>
      </w:r>
      <w:r w:rsidR="000F5D56">
        <w:rPr>
          <w:rFonts w:hint="eastAsia"/>
          <w:sz w:val="18"/>
          <w:szCs w:val="18"/>
        </w:rPr>
        <w:t>宋代</w:t>
      </w:r>
      <w:r>
        <w:rPr>
          <w:rFonts w:hint="eastAsia"/>
          <w:sz w:val="18"/>
          <w:szCs w:val="18"/>
        </w:rPr>
        <w:t>；</w:t>
      </w:r>
      <w:r w:rsidR="000F5D56">
        <w:rPr>
          <w:rFonts w:hint="eastAsia"/>
          <w:sz w:val="18"/>
          <w:szCs w:val="18"/>
        </w:rPr>
        <w:t>元代</w:t>
      </w:r>
      <w:r w:rsidRPr="00F078DF">
        <w:rPr>
          <w:rFonts w:hint="eastAsia"/>
          <w:sz w:val="18"/>
          <w:szCs w:val="18"/>
        </w:rPr>
        <w:t>；</w:t>
      </w:r>
      <w:r w:rsidR="000F5D56">
        <w:rPr>
          <w:rFonts w:hint="eastAsia"/>
          <w:sz w:val="18"/>
          <w:szCs w:val="18"/>
        </w:rPr>
        <w:t>传统陶瓷</w:t>
      </w:r>
      <w:r w:rsidRPr="00F078DF">
        <w:rPr>
          <w:rFonts w:hint="eastAsia"/>
          <w:sz w:val="18"/>
          <w:szCs w:val="18"/>
        </w:rPr>
        <w:t>；</w:t>
      </w:r>
      <w:r w:rsidR="000F5D56">
        <w:rPr>
          <w:rFonts w:hint="eastAsia"/>
          <w:sz w:val="18"/>
          <w:szCs w:val="18"/>
        </w:rPr>
        <w:t>工艺美术</w:t>
      </w:r>
    </w:p>
    <w:p w14:paraId="5DCA98ED" w14:textId="77777777" w:rsidR="003D7A6F" w:rsidRPr="00F078DF" w:rsidRDefault="003D7A6F" w:rsidP="003D7A6F">
      <w:pPr>
        <w:ind w:leftChars="200" w:left="420" w:rightChars="200" w:right="420"/>
        <w:rPr>
          <w:sz w:val="18"/>
          <w:szCs w:val="18"/>
        </w:rPr>
      </w:pPr>
      <w:r w:rsidRPr="00952231">
        <w:rPr>
          <w:rFonts w:ascii="黑体" w:eastAsia="黑体" w:hint="eastAsia"/>
          <w:b/>
          <w:sz w:val="18"/>
          <w:szCs w:val="18"/>
        </w:rPr>
        <w:t>中图分类号</w:t>
      </w:r>
      <w:r w:rsidRPr="00952231">
        <w:rPr>
          <w:rFonts w:hint="eastAsia"/>
          <w:b/>
          <w:sz w:val="18"/>
          <w:szCs w:val="18"/>
        </w:rPr>
        <w:t>：</w:t>
      </w:r>
      <w:r w:rsidRPr="00F078DF">
        <w:rPr>
          <w:rFonts w:hint="eastAsia"/>
          <w:sz w:val="18"/>
          <w:szCs w:val="18"/>
        </w:rPr>
        <w:t xml:space="preserve">　　　　　　　　　</w:t>
      </w:r>
      <w:r w:rsidRPr="00952231">
        <w:rPr>
          <w:rFonts w:hint="eastAsia"/>
          <w:b/>
          <w:sz w:val="18"/>
          <w:szCs w:val="18"/>
        </w:rPr>
        <w:t>文献标</w:t>
      </w:r>
      <w:r>
        <w:rPr>
          <w:rFonts w:hint="eastAsia"/>
          <w:b/>
          <w:sz w:val="18"/>
          <w:szCs w:val="18"/>
        </w:rPr>
        <w:t>志</w:t>
      </w:r>
      <w:r w:rsidRPr="00952231">
        <w:rPr>
          <w:rFonts w:hint="eastAsia"/>
          <w:b/>
          <w:sz w:val="18"/>
          <w:szCs w:val="18"/>
        </w:rPr>
        <w:t>码：</w:t>
      </w:r>
      <w:r w:rsidRPr="00F078DF">
        <w:rPr>
          <w:rFonts w:hint="eastAsia"/>
          <w:sz w:val="18"/>
          <w:szCs w:val="18"/>
        </w:rPr>
        <w:t>A</w:t>
      </w:r>
    </w:p>
    <w:p w14:paraId="40599D5B" w14:textId="77777777" w:rsidR="003D7A6F" w:rsidRPr="00F078DF" w:rsidRDefault="003D7A6F" w:rsidP="003D7A6F">
      <w:pPr>
        <w:ind w:leftChars="200" w:left="420" w:rightChars="200" w:right="420"/>
      </w:pPr>
    </w:p>
    <w:p w14:paraId="48F67D0E" w14:textId="2C76208C" w:rsidR="003D7A6F" w:rsidRPr="00952231" w:rsidRDefault="00C972C0" w:rsidP="003D7A6F">
      <w:pPr>
        <w:ind w:leftChars="200" w:left="420" w:rightChars="200" w:right="420"/>
        <w:jc w:val="center"/>
        <w:rPr>
          <w:color w:val="0000FF"/>
          <w:sz w:val="18"/>
          <w:szCs w:val="18"/>
          <w:shd w:val="pct15" w:color="auto" w:fill="FFFFFF"/>
        </w:rPr>
      </w:pPr>
      <w:r w:rsidRPr="00C972C0">
        <w:rPr>
          <w:b/>
          <w:sz w:val="28"/>
          <w:szCs w:val="28"/>
        </w:rPr>
        <w:t>A Brief Discussion on the Excellent Representations of China's Ceramic Design in the Song and Yuan Periods and the Implications for Today's Designs</w:t>
      </w:r>
    </w:p>
    <w:p w14:paraId="3328697D" w14:textId="77777777" w:rsidR="003D7A6F" w:rsidRDefault="003D7A6F" w:rsidP="003D7A6F">
      <w:pPr>
        <w:ind w:leftChars="200" w:left="420" w:rightChars="200" w:right="420"/>
      </w:pPr>
    </w:p>
    <w:p w14:paraId="3063AD5D" w14:textId="0FE843E7" w:rsidR="003D7A6F" w:rsidRDefault="003D7A6F" w:rsidP="003D7A6F">
      <w:pPr>
        <w:ind w:leftChars="200" w:left="420" w:rightChars="200" w:right="420"/>
        <w:jc w:val="center"/>
      </w:pPr>
      <w:proofErr w:type="spellStart"/>
      <w:r>
        <w:rPr>
          <w:rFonts w:hint="eastAsia"/>
        </w:rPr>
        <w:t>Z</w:t>
      </w:r>
      <w:r w:rsidR="00C972C0">
        <w:rPr>
          <w:rFonts w:hint="eastAsia"/>
        </w:rPr>
        <w:t>engBaiFu</w:t>
      </w:r>
      <w:proofErr w:type="spellEnd"/>
    </w:p>
    <w:p w14:paraId="7AFE912A" w14:textId="3C15254E" w:rsidR="003D7A6F" w:rsidRPr="00F078DF" w:rsidRDefault="003D7A6F" w:rsidP="003D7A6F">
      <w:pPr>
        <w:ind w:leftChars="200" w:left="420" w:rightChars="200" w:right="420"/>
        <w:jc w:val="center"/>
        <w:rPr>
          <w:sz w:val="18"/>
          <w:szCs w:val="18"/>
        </w:rPr>
      </w:pPr>
      <w:r w:rsidRPr="00F078DF">
        <w:rPr>
          <w:rFonts w:hint="eastAsia"/>
          <w:sz w:val="18"/>
          <w:szCs w:val="18"/>
        </w:rPr>
        <w:t>(</w:t>
      </w:r>
      <w:r w:rsidR="00C972C0" w:rsidRPr="00C972C0">
        <w:rPr>
          <w:sz w:val="18"/>
          <w:szCs w:val="18"/>
        </w:rPr>
        <w:t>School of Electromechanical Engineering and Automation</w:t>
      </w:r>
      <w:r w:rsidRPr="00F078DF">
        <w:rPr>
          <w:rFonts w:hint="eastAsia"/>
          <w:sz w:val="18"/>
          <w:szCs w:val="18"/>
        </w:rPr>
        <w:t>, Shanghai University, Shanghai 200072, China)</w:t>
      </w:r>
    </w:p>
    <w:p w14:paraId="1313E3EF" w14:textId="77777777" w:rsidR="003D7A6F" w:rsidRDefault="003D7A6F" w:rsidP="003D7A6F">
      <w:pPr>
        <w:ind w:leftChars="200" w:left="420" w:rightChars="200" w:right="420"/>
        <w:jc w:val="center"/>
      </w:pPr>
    </w:p>
    <w:p w14:paraId="7D1BFC0C" w14:textId="4DADDCB4" w:rsidR="003D7A6F" w:rsidRPr="00F078DF" w:rsidRDefault="003D7A6F" w:rsidP="000F5D56">
      <w:pPr>
        <w:ind w:leftChars="200" w:left="420" w:rightChars="200" w:right="420"/>
      </w:pPr>
      <w:r w:rsidRPr="00310A73">
        <w:rPr>
          <w:rFonts w:hint="eastAsia"/>
          <w:b/>
        </w:rPr>
        <w:t xml:space="preserve">Abstract: </w:t>
      </w:r>
      <w:r w:rsidR="000F5D56">
        <w:t>The ceramic art design of the Song and Yuan dynasties is a golden period of development in the history of Chinese ceramics, benefiting from the development of handicrafts and commerce during this period, the porcelain making skills developed to an unprecedented height, producing many excellent porcelain designs, by analyzing the ceramic design of the Song and Yuan dynasties, we can get the ancient people's desire for a way of life from it, and by borrowing this kind of thought, under the new craft and productivity to discuss these The excellent designs can be discussed under the new craftsmanship and productivity, and the inspiration for today.</w:t>
      </w:r>
    </w:p>
    <w:p w14:paraId="35A1495A" w14:textId="23ABA38B" w:rsidR="003D7A6F" w:rsidRDefault="003D7A6F" w:rsidP="003D7A6F">
      <w:pPr>
        <w:tabs>
          <w:tab w:val="left" w:pos="6045"/>
        </w:tabs>
        <w:ind w:leftChars="200" w:left="420" w:rightChars="200" w:right="420"/>
      </w:pPr>
      <w:r w:rsidRPr="00310A73">
        <w:rPr>
          <w:rFonts w:hint="eastAsia"/>
          <w:b/>
        </w:rPr>
        <w:t>Key words</w:t>
      </w:r>
      <w:r>
        <w:rPr>
          <w:rFonts w:hint="eastAsia"/>
        </w:rPr>
        <w:t xml:space="preserve">: </w:t>
      </w:r>
      <w:r w:rsidR="000F5D56" w:rsidRPr="000F5D56">
        <w:t>Song Dynasty; Yuan Dynasty; traditional ceramics; arts and crafts</w:t>
      </w:r>
      <w:r>
        <w:tab/>
      </w:r>
    </w:p>
    <w:p w14:paraId="0787D83E" w14:textId="77777777" w:rsidR="003D7A6F" w:rsidRDefault="003D7A6F" w:rsidP="003D7A6F"/>
    <w:p w14:paraId="017F6E23" w14:textId="12735742" w:rsidR="003D7A6F" w:rsidRPr="00310A73" w:rsidRDefault="000F5D56" w:rsidP="000971B3">
      <w:pPr>
        <w:ind w:firstLineChars="200" w:firstLine="420"/>
      </w:pPr>
      <w:r>
        <w:rPr>
          <w:rFonts w:hint="eastAsia"/>
        </w:rPr>
        <w:t>瓷器是</w:t>
      </w:r>
      <w:r w:rsidR="00A454B8">
        <w:rPr>
          <w:rFonts w:hint="eastAsia"/>
        </w:rPr>
        <w:t>我国传统文化的代表，我国制瓷历史悠久，制瓷技艺优秀，我国传统瓷器是世界上影响力最广的瓷器之一，瓷器本身的设计多变，具有悠久的历史文化内涵。自古以来，瓷</w:t>
      </w:r>
      <w:r w:rsidR="00A454B8">
        <w:rPr>
          <w:rFonts w:hint="eastAsia"/>
        </w:rPr>
        <w:lastRenderedPageBreak/>
        <w:t>器作为我国重要的出口商品之一，使其成为了中华文化的象征，因为瓷器的制作技艺精湛，艺术风格独特，设计精巧，在全世界享有很高的声誉</w:t>
      </w:r>
      <w:r w:rsidR="000971B3">
        <w:rPr>
          <w:rFonts w:hint="eastAsia"/>
        </w:rPr>
        <w:t>。在悠久的传统瓷器历史中，宋元时期的陶瓷设计尤为突出，不仅具有高超的瓷器制作工艺，还体现当时文人墨客对美好生活的向往，华丽而又高雅的气质。</w:t>
      </w:r>
    </w:p>
    <w:p w14:paraId="10B0DD41" w14:textId="19EEC100" w:rsidR="003D7A6F" w:rsidRPr="00952231" w:rsidRDefault="003D7A6F" w:rsidP="003D7A6F">
      <w:pPr>
        <w:spacing w:beforeLines="50" w:before="156"/>
        <w:rPr>
          <w:rFonts w:ascii="宋体" w:hAnsi="宋体"/>
          <w:sz w:val="18"/>
          <w:szCs w:val="18"/>
          <w:shd w:val="pct15" w:color="auto" w:fill="FFFFFF"/>
        </w:rPr>
      </w:pPr>
      <w:r w:rsidRPr="007F3017">
        <w:rPr>
          <w:rFonts w:eastAsia="黑体"/>
          <w:b/>
          <w:sz w:val="28"/>
          <w:szCs w:val="28"/>
        </w:rPr>
        <w:t>1</w:t>
      </w:r>
      <w:r w:rsidRPr="007F3017">
        <w:rPr>
          <w:rFonts w:eastAsia="黑体"/>
          <w:sz w:val="28"/>
          <w:szCs w:val="28"/>
        </w:rPr>
        <w:t xml:space="preserve">  </w:t>
      </w:r>
      <w:r w:rsidR="000971B3">
        <w:rPr>
          <w:rFonts w:eastAsia="黑体" w:hint="eastAsia"/>
          <w:sz w:val="28"/>
          <w:szCs w:val="28"/>
        </w:rPr>
        <w:t>宋</w:t>
      </w:r>
      <w:r w:rsidR="004569E2">
        <w:rPr>
          <w:rFonts w:eastAsia="黑体" w:hint="eastAsia"/>
          <w:sz w:val="28"/>
          <w:szCs w:val="28"/>
        </w:rPr>
        <w:t>朝</w:t>
      </w:r>
      <w:r w:rsidR="000971B3">
        <w:rPr>
          <w:rFonts w:eastAsia="黑体" w:hint="eastAsia"/>
          <w:sz w:val="28"/>
          <w:szCs w:val="28"/>
        </w:rPr>
        <w:t>瓷器</w:t>
      </w:r>
      <w:r w:rsidR="001E7614">
        <w:rPr>
          <w:rFonts w:eastAsia="黑体" w:hint="eastAsia"/>
          <w:sz w:val="28"/>
          <w:szCs w:val="28"/>
        </w:rPr>
        <w:t>的典雅内</w:t>
      </w:r>
      <w:proofErr w:type="gramStart"/>
      <w:r w:rsidR="001E7614">
        <w:rPr>
          <w:rFonts w:eastAsia="黑体" w:hint="eastAsia"/>
          <w:sz w:val="28"/>
          <w:szCs w:val="28"/>
        </w:rPr>
        <w:t>敛</w:t>
      </w:r>
      <w:proofErr w:type="gramEnd"/>
    </w:p>
    <w:p w14:paraId="704595ED" w14:textId="5DF30734" w:rsidR="004569E2" w:rsidRDefault="003D7A6F" w:rsidP="003D7A6F">
      <w:pPr>
        <w:rPr>
          <w:rFonts w:ascii="黑体" w:eastAsia="黑体"/>
        </w:rPr>
      </w:pPr>
      <w:r w:rsidRPr="007F3017">
        <w:rPr>
          <w:rFonts w:hint="eastAsia"/>
          <w:b/>
        </w:rPr>
        <w:t>1.1</w:t>
      </w:r>
      <w:r>
        <w:rPr>
          <w:rFonts w:hint="eastAsia"/>
        </w:rPr>
        <w:t xml:space="preserve">  </w:t>
      </w:r>
      <w:r w:rsidR="001E7614">
        <w:rPr>
          <w:rFonts w:ascii="黑体" w:eastAsia="黑体" w:hint="eastAsia"/>
        </w:rPr>
        <w:t>宋</w:t>
      </w:r>
      <w:r w:rsidR="004569E2">
        <w:rPr>
          <w:rFonts w:ascii="黑体" w:eastAsia="黑体" w:hint="eastAsia"/>
        </w:rPr>
        <w:t>朝</w:t>
      </w:r>
      <w:r w:rsidR="00000D29">
        <w:rPr>
          <w:rFonts w:ascii="黑体" w:eastAsia="黑体" w:hint="eastAsia"/>
        </w:rPr>
        <w:t>名窑的百花齐放</w:t>
      </w:r>
    </w:p>
    <w:p w14:paraId="6C24C45A" w14:textId="304D0B58" w:rsidR="003D7A6F" w:rsidRPr="00952231" w:rsidRDefault="004569E2" w:rsidP="004569E2">
      <w:pPr>
        <w:ind w:firstLine="420"/>
        <w:rPr>
          <w:rFonts w:ascii="宋体" w:hAnsi="宋体"/>
          <w:sz w:val="18"/>
          <w:szCs w:val="18"/>
          <w:shd w:val="pct15" w:color="auto" w:fill="FFFFFF"/>
        </w:rPr>
      </w:pPr>
      <w:r>
        <w:rPr>
          <w:rFonts w:hint="eastAsia"/>
        </w:rPr>
        <w:t>宋朝由于</w:t>
      </w:r>
      <w:r w:rsidRPr="004569E2">
        <w:rPr>
          <w:rFonts w:hint="eastAsia"/>
        </w:rPr>
        <w:t>赵匡胤</w:t>
      </w:r>
      <w:r>
        <w:rPr>
          <w:rFonts w:hint="eastAsia"/>
        </w:rPr>
        <w:t>的原因，重文轻武，社会上逐渐产生“万般皆下品，唯有读书高”的风气，许多人靠科举谋得一官半职，文人在宋朝地位很高，</w:t>
      </w:r>
      <w:r w:rsidR="000E0D18">
        <w:rPr>
          <w:rFonts w:hint="eastAsia"/>
        </w:rPr>
        <w:t>主导着文化发展的方向。</w:t>
      </w:r>
      <w:r>
        <w:rPr>
          <w:rFonts w:hint="eastAsia"/>
        </w:rPr>
        <w:t>而文人又十分喜爱瓷器之类的文玩，加之历朝历代抑制的商业在宋代有所发展，百姓相对富足，</w:t>
      </w:r>
      <w:r w:rsidR="0014039C">
        <w:rPr>
          <w:rFonts w:hint="eastAsia"/>
        </w:rPr>
        <w:t>对生活产生了更高层次的需求</w:t>
      </w:r>
      <w:r w:rsidR="000E0D18">
        <w:rPr>
          <w:rFonts w:hint="eastAsia"/>
        </w:rPr>
        <w:t>社</w:t>
      </w:r>
      <w:r w:rsidR="0014039C">
        <w:rPr>
          <w:rFonts w:hint="eastAsia"/>
        </w:rPr>
        <w:t>。</w:t>
      </w:r>
      <w:r>
        <w:rPr>
          <w:rFonts w:hint="eastAsia"/>
        </w:rPr>
        <w:t>宋朝</w:t>
      </w:r>
      <w:r w:rsidR="0014039C">
        <w:rPr>
          <w:rFonts w:hint="eastAsia"/>
        </w:rPr>
        <w:t>的</w:t>
      </w:r>
      <w:r>
        <w:rPr>
          <w:rFonts w:hint="eastAsia"/>
        </w:rPr>
        <w:t>瓷窑便</w:t>
      </w:r>
      <w:r w:rsidR="0014039C">
        <w:rPr>
          <w:rFonts w:hint="eastAsia"/>
        </w:rPr>
        <w:t>在这一背景下</w:t>
      </w:r>
      <w:r>
        <w:rPr>
          <w:rFonts w:hint="eastAsia"/>
        </w:rPr>
        <w:t>百花齐放</w:t>
      </w:r>
      <w:r w:rsidR="0014039C">
        <w:rPr>
          <w:rFonts w:hint="eastAsia"/>
        </w:rPr>
        <w:t>，诞生了历史上</w:t>
      </w:r>
      <w:r w:rsidR="009A5C76">
        <w:rPr>
          <w:rFonts w:hint="eastAsia"/>
        </w:rPr>
        <w:t>有</w:t>
      </w:r>
      <w:r w:rsidR="0014039C">
        <w:rPr>
          <w:rFonts w:hint="eastAsia"/>
        </w:rPr>
        <w:t>名的五大名窑</w:t>
      </w:r>
      <w:r w:rsidR="00000D29">
        <w:rPr>
          <w:rFonts w:hint="eastAsia"/>
        </w:rPr>
        <w:t>，还有各具特色的其他名窑</w:t>
      </w:r>
      <w:r w:rsidR="0014039C">
        <w:rPr>
          <w:rFonts w:hint="eastAsia"/>
        </w:rPr>
        <w:t>。</w:t>
      </w:r>
      <w:r w:rsidR="00000D29">
        <w:rPr>
          <w:rFonts w:hint="eastAsia"/>
        </w:rPr>
        <w:t>本文取其具有代表性的作品分析</w:t>
      </w:r>
    </w:p>
    <w:p w14:paraId="598DAFCF" w14:textId="37301B16" w:rsidR="003D7A6F" w:rsidRPr="0089659F" w:rsidRDefault="003D7A6F" w:rsidP="003D7A6F">
      <w:r w:rsidRPr="0089659F">
        <w:t xml:space="preserve">1.1.1 </w:t>
      </w:r>
      <w:r w:rsidR="000E0D18">
        <w:rPr>
          <w:rFonts w:hint="eastAsia"/>
        </w:rPr>
        <w:t>温润如玉</w:t>
      </w:r>
      <w:r w:rsidR="00000D29">
        <w:rPr>
          <w:rFonts w:hint="eastAsia"/>
        </w:rPr>
        <w:t>的茶桌之花</w:t>
      </w:r>
    </w:p>
    <w:p w14:paraId="2B9E8B37" w14:textId="0FA82639" w:rsidR="003D7A6F" w:rsidRDefault="000E0D18" w:rsidP="003D7A6F">
      <w:pPr>
        <w:ind w:firstLineChars="200" w:firstLine="420"/>
      </w:pPr>
      <w:r>
        <w:rPr>
          <w:rFonts w:hint="eastAsia"/>
        </w:rPr>
        <w:t>文人的特质便是温润如玉，这一审美传自前代，在宋朝依旧有所追求</w:t>
      </w:r>
      <w:r w:rsidR="003D7A6F">
        <w:rPr>
          <w:rFonts w:hint="eastAsia"/>
        </w:rPr>
        <w:t>。</w:t>
      </w:r>
      <w:r w:rsidR="00EC6F17">
        <w:rPr>
          <w:rFonts w:hint="eastAsia"/>
        </w:rPr>
        <w:t>青釉在唐朝就十分流行，</w:t>
      </w:r>
      <w:r w:rsidR="00EC6F17">
        <w:t>在宋代仍是瓷器生产的主流，</w:t>
      </w:r>
      <w:r w:rsidR="00EC6F17">
        <w:rPr>
          <w:rFonts w:hint="eastAsia"/>
        </w:rPr>
        <w:t>被文人所喜爱。汝窑瓷器釉色以天青色为主，让人联想到雨后初晴的清新感。瓷器</w:t>
      </w:r>
      <w:r w:rsidR="00AE7821">
        <w:rPr>
          <w:rFonts w:hint="eastAsia"/>
        </w:rPr>
        <w:t>使用支烧法，釉质包裹整个瓷器。胎体细腻，</w:t>
      </w:r>
      <w:r w:rsidR="00EC6F17">
        <w:rPr>
          <w:rFonts w:hint="eastAsia"/>
        </w:rPr>
        <w:t>青釉的特点便是如同玉一般的质感</w:t>
      </w:r>
      <w:r w:rsidR="00AE7821">
        <w:rPr>
          <w:rFonts w:hint="eastAsia"/>
        </w:rPr>
        <w:t>。</w:t>
      </w:r>
      <w:r w:rsidR="00EC6F17">
        <w:t>这种玉质感主要是使用了石灰釉、石灰碱釉和采用多</w:t>
      </w:r>
      <w:r w:rsidR="00EC6F17">
        <w:t xml:space="preserve"> </w:t>
      </w:r>
      <w:r w:rsidR="00EC6F17">
        <w:t>次素烧胎体，多次施釉，增加釉层厚度而达到的。采用厚釉装饰方法，不仅使釉质似玉，而且也使釉色柔和含蓄</w:t>
      </w:r>
      <w:bookmarkStart w:id="0" w:name="_Ref166160102"/>
      <w:r w:rsidR="00EC6F17">
        <w:rPr>
          <w:rStyle w:val="af5"/>
        </w:rPr>
        <w:endnoteReference w:id="1"/>
      </w:r>
      <w:bookmarkEnd w:id="0"/>
      <w:r w:rsidR="00AE7821">
        <w:rPr>
          <w:rFonts w:hint="eastAsia"/>
        </w:rPr>
        <w:t>。青釉盏</w:t>
      </w:r>
      <w:proofErr w:type="gramStart"/>
      <w:r w:rsidR="00AE7821">
        <w:rPr>
          <w:rFonts w:hint="eastAsia"/>
        </w:rPr>
        <w:t>托</w:t>
      </w:r>
      <w:r w:rsidR="00076894">
        <w:rPr>
          <w:rFonts w:hint="eastAsia"/>
        </w:rPr>
        <w:t>就是</w:t>
      </w:r>
      <w:proofErr w:type="gramEnd"/>
      <w:r w:rsidR="00076894">
        <w:rPr>
          <w:rFonts w:hint="eastAsia"/>
        </w:rPr>
        <w:t>其中的代表。</w:t>
      </w:r>
    </w:p>
    <w:p w14:paraId="13E6F746" w14:textId="0400A26B" w:rsidR="00076894" w:rsidRDefault="00076894" w:rsidP="003D7A6F">
      <w:pPr>
        <w:ind w:firstLineChars="200" w:firstLine="420"/>
      </w:pPr>
      <w:r>
        <w:rPr>
          <w:noProof/>
        </w:rPr>
        <w:drawing>
          <wp:anchor distT="0" distB="0" distL="114300" distR="114300" simplePos="0" relativeHeight="251665408" behindDoc="0" locked="0" layoutInCell="1" allowOverlap="1" wp14:anchorId="4B80983F" wp14:editId="605BDB92">
            <wp:simplePos x="0" y="0"/>
            <wp:positionH relativeFrom="margin">
              <wp:align>center</wp:align>
            </wp:positionH>
            <wp:positionV relativeFrom="paragraph">
              <wp:posOffset>28575</wp:posOffset>
            </wp:positionV>
            <wp:extent cx="3031200" cy="2142000"/>
            <wp:effectExtent l="0" t="0" r="0" b="0"/>
            <wp:wrapNone/>
            <wp:docPr id="310816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1200" cy="214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8D101" w14:textId="77777777" w:rsidR="00076894" w:rsidRDefault="00076894" w:rsidP="003D7A6F">
      <w:pPr>
        <w:ind w:firstLineChars="200" w:firstLine="420"/>
      </w:pPr>
    </w:p>
    <w:p w14:paraId="72432DCD" w14:textId="77777777" w:rsidR="00076894" w:rsidRDefault="00076894" w:rsidP="003D7A6F">
      <w:pPr>
        <w:ind w:firstLineChars="200" w:firstLine="420"/>
      </w:pPr>
    </w:p>
    <w:p w14:paraId="56AF49DB" w14:textId="01C99943" w:rsidR="00076894" w:rsidRDefault="00076894" w:rsidP="003D7A6F">
      <w:pPr>
        <w:ind w:firstLineChars="200" w:firstLine="420"/>
      </w:pPr>
    </w:p>
    <w:p w14:paraId="335DD66C" w14:textId="77777777" w:rsidR="00076894" w:rsidRDefault="00076894" w:rsidP="003D7A6F">
      <w:pPr>
        <w:ind w:firstLineChars="200" w:firstLine="420"/>
      </w:pPr>
    </w:p>
    <w:p w14:paraId="23F5594F" w14:textId="689B786C" w:rsidR="00076894" w:rsidRDefault="00076894" w:rsidP="003D7A6F">
      <w:pPr>
        <w:ind w:firstLineChars="200" w:firstLine="420"/>
      </w:pPr>
    </w:p>
    <w:p w14:paraId="5DAEE90F" w14:textId="1827F019" w:rsidR="00076894" w:rsidRDefault="00076894" w:rsidP="003D7A6F">
      <w:pPr>
        <w:ind w:firstLineChars="200" w:firstLine="420"/>
      </w:pPr>
    </w:p>
    <w:p w14:paraId="38C2DF18" w14:textId="77777777" w:rsidR="00076894" w:rsidRDefault="00076894" w:rsidP="003D7A6F">
      <w:pPr>
        <w:ind w:firstLineChars="200" w:firstLine="420"/>
      </w:pPr>
    </w:p>
    <w:p w14:paraId="2F2ABD76" w14:textId="79DAB10C" w:rsidR="00076894" w:rsidRDefault="00076894" w:rsidP="003D7A6F">
      <w:pPr>
        <w:ind w:firstLineChars="200" w:firstLine="420"/>
      </w:pPr>
    </w:p>
    <w:p w14:paraId="1633622E" w14:textId="77777777" w:rsidR="00076894" w:rsidRDefault="00076894" w:rsidP="003D7A6F">
      <w:pPr>
        <w:ind w:firstLineChars="200" w:firstLine="420"/>
      </w:pPr>
    </w:p>
    <w:p w14:paraId="560C8641" w14:textId="77777777" w:rsidR="00076894" w:rsidRDefault="00076894" w:rsidP="003D7A6F">
      <w:pPr>
        <w:ind w:firstLineChars="200" w:firstLine="420"/>
      </w:pPr>
    </w:p>
    <w:p w14:paraId="31F16D64" w14:textId="3FB3134F" w:rsidR="00076894" w:rsidRDefault="00EC6F17" w:rsidP="00076894">
      <w:r>
        <w:rPr>
          <w:noProof/>
        </w:rPr>
        <mc:AlternateContent>
          <mc:Choice Requires="wps">
            <w:drawing>
              <wp:anchor distT="0" distB="0" distL="114300" distR="114300" simplePos="0" relativeHeight="251667456" behindDoc="0" locked="0" layoutInCell="1" allowOverlap="1" wp14:anchorId="0CE8AE4C" wp14:editId="3201AC36">
                <wp:simplePos x="0" y="0"/>
                <wp:positionH relativeFrom="margin">
                  <wp:align>center</wp:align>
                </wp:positionH>
                <wp:positionV relativeFrom="paragraph">
                  <wp:posOffset>20955</wp:posOffset>
                </wp:positionV>
                <wp:extent cx="4049395" cy="635"/>
                <wp:effectExtent l="0" t="0" r="8255" b="0"/>
                <wp:wrapNone/>
                <wp:docPr id="1709923358" name="文本框 1"/>
                <wp:cNvGraphicFramePr/>
                <a:graphic xmlns:a="http://schemas.openxmlformats.org/drawingml/2006/main">
                  <a:graphicData uri="http://schemas.microsoft.com/office/word/2010/wordprocessingShape">
                    <wps:wsp>
                      <wps:cNvSpPr txBox="1"/>
                      <wps:spPr>
                        <a:xfrm>
                          <a:off x="0" y="0"/>
                          <a:ext cx="4049395" cy="635"/>
                        </a:xfrm>
                        <a:prstGeom prst="rect">
                          <a:avLst/>
                        </a:prstGeom>
                        <a:solidFill>
                          <a:prstClr val="white"/>
                        </a:solidFill>
                        <a:ln>
                          <a:noFill/>
                        </a:ln>
                      </wps:spPr>
                      <wps:txbx>
                        <w:txbxContent>
                          <w:p w14:paraId="33BEEC86" w14:textId="7BD957E0" w:rsidR="00076894" w:rsidRPr="008404BA" w:rsidRDefault="00076894" w:rsidP="00076894">
                            <w:pPr>
                              <w:pStyle w:val="af2"/>
                              <w:jc w:val="center"/>
                              <w:rPr>
                                <w:rFonts w:ascii="Times New Roman" w:eastAsia="宋体" w:hAnsi="Times New Roman" w:cs="Times New Roman"/>
                                <w:noProof/>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32145">
                              <w:rPr>
                                <w:noProof/>
                              </w:rPr>
                              <w:t>1</w:t>
                            </w:r>
                            <w:r>
                              <w:fldChar w:fldCharType="end"/>
                            </w:r>
                            <w:r>
                              <w:t xml:space="preserve"> </w:t>
                            </w:r>
                            <w:r w:rsidRPr="006D5F0A">
                              <w:rPr>
                                <w:rFonts w:hint="eastAsia"/>
                                <w:sz w:val="21"/>
                                <w:szCs w:val="21"/>
                              </w:rPr>
                              <w:t>汝窑青釉盏托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E8AE4C" id="_x0000_t202" coordsize="21600,21600" o:spt="202" path="m,l,21600r21600,l21600,xe">
                <v:stroke joinstyle="miter"/>
                <v:path gradientshapeok="t" o:connecttype="rect"/>
              </v:shapetype>
              <v:shape id="文本框 1" o:spid="_x0000_s1026" type="#_x0000_t202" style="position:absolute;left:0;text-align:left;margin-left:0;margin-top:1.65pt;width:318.8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" stroked="f">
                <v:textbox style="mso-fit-shape-to-text:t" inset="0,0,0,0">
                  <w:txbxContent>
                    <w:p w14:paraId="33BEEC86" w14:textId="7BD957E0" w:rsidR="00076894" w:rsidRPr="008404BA" w:rsidRDefault="00076894" w:rsidP="00076894">
                      <w:pPr>
                        <w:pStyle w:val="af2"/>
                        <w:jc w:val="center"/>
                        <w:rPr>
                          <w:rFonts w:ascii="Times New Roman" w:eastAsia="宋体" w:hAnsi="Times New Roman" w:cs="Times New Roman"/>
                          <w:noProof/>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32145">
                        <w:rPr>
                          <w:noProof/>
                        </w:rPr>
                        <w:t>1</w:t>
                      </w:r>
                      <w:r>
                        <w:fldChar w:fldCharType="end"/>
                      </w:r>
                      <w:r>
                        <w:t xml:space="preserve"> </w:t>
                      </w:r>
                      <w:r w:rsidRPr="006D5F0A">
                        <w:rPr>
                          <w:rFonts w:hint="eastAsia"/>
                          <w:sz w:val="21"/>
                          <w:szCs w:val="21"/>
                        </w:rPr>
                        <w:t>汝窑青釉盏托</w:t>
                      </w:r>
                    </w:p>
                  </w:txbxContent>
                </v:textbox>
                <w10:wrap anchorx="margin"/>
              </v:shape>
            </w:pict>
          </mc:Fallback>
        </mc:AlternateContent>
      </w:r>
      <w:r>
        <w:tab/>
      </w:r>
    </w:p>
    <w:p w14:paraId="52D8A151" w14:textId="239ECAFC" w:rsidR="00000D29" w:rsidRDefault="00076894" w:rsidP="00076894">
      <w:r>
        <w:tab/>
      </w:r>
      <w:r w:rsidR="00A22A34">
        <w:rPr>
          <w:rFonts w:hint="eastAsia"/>
        </w:rPr>
        <w:t>茶盏托是为防止茶杯烫手而制作，比较认同的</w:t>
      </w:r>
      <w:r>
        <w:rPr>
          <w:rFonts w:hint="eastAsia"/>
        </w:rPr>
        <w:t>起源于李匡乂</w:t>
      </w:r>
      <w:r w:rsidR="00D64243">
        <w:t>《资暇集</w:t>
      </w:r>
      <w:r w:rsidR="00D64243">
        <w:rPr>
          <w:rFonts w:hint="eastAsia"/>
        </w:rPr>
        <w:t>》中</w:t>
      </w:r>
      <w:r w:rsidR="00A22A34">
        <w:rPr>
          <w:rFonts w:hint="eastAsia"/>
        </w:rPr>
        <w:t>的故事</w:t>
      </w:r>
      <w:r w:rsidR="00D64243">
        <w:rPr>
          <w:rFonts w:hint="eastAsia"/>
        </w:rPr>
        <w:t>“</w:t>
      </w:r>
      <w:r w:rsidR="00D64243">
        <w:t>始建中蜀相崔宁之女，以茶杯无衬，病其</w:t>
      </w:r>
      <w:proofErr w:type="gramStart"/>
      <w:r w:rsidR="00D64243">
        <w:t>熨</w:t>
      </w:r>
      <w:proofErr w:type="gramEnd"/>
      <w:r w:rsidR="00D64243">
        <w:t>指</w:t>
      </w:r>
      <w:r w:rsidR="00A22A34">
        <w:rPr>
          <w:rFonts w:hint="eastAsia"/>
        </w:rPr>
        <w:t>，</w:t>
      </w:r>
      <w:r w:rsidR="00A22A34">
        <w:t>取碟子承之，既啜而杯倾，乃以蜡环碟子之央，其杯遂定，即命</w:t>
      </w:r>
      <w:proofErr w:type="gramStart"/>
      <w:r w:rsidR="00A22A34">
        <w:t>匠</w:t>
      </w:r>
      <w:proofErr w:type="gramEnd"/>
      <w:r w:rsidR="00A22A34">
        <w:t>以漆环代蜡，进于蜀相</w:t>
      </w:r>
      <w:r w:rsidR="00A22A34">
        <w:rPr>
          <w:rFonts w:hint="eastAsia"/>
        </w:rPr>
        <w:t>；</w:t>
      </w:r>
      <w:r w:rsidR="00A22A34">
        <w:t>蜀相奇之，为制名而话于宾亲</w:t>
      </w:r>
      <w:r w:rsidR="00A22A34">
        <w:rPr>
          <w:rFonts w:hint="eastAsia"/>
        </w:rPr>
        <w:t>，</w:t>
      </w:r>
      <w:r w:rsidR="00A22A34">
        <w:t>人人为便，用于代，是后传者更环其底，愈新其制，以至百状焉</w:t>
      </w:r>
      <w:r w:rsidR="00AD506C">
        <w:t>”</w:t>
      </w:r>
      <w:r w:rsidR="00AD506C">
        <w:rPr>
          <w:rStyle w:val="af5"/>
        </w:rPr>
        <w:endnoteReference w:id="2"/>
      </w:r>
      <w:r w:rsidR="00A22A34">
        <w:rPr>
          <w:rFonts w:hint="eastAsia"/>
        </w:rPr>
        <w:t>。</w:t>
      </w:r>
    </w:p>
    <w:p w14:paraId="502024E0" w14:textId="566AC01D" w:rsidR="00000D29" w:rsidRDefault="00D64243" w:rsidP="00000D29">
      <w:pPr>
        <w:ind w:firstLine="420"/>
      </w:pPr>
      <w:r>
        <w:rPr>
          <w:rFonts w:hint="eastAsia"/>
        </w:rPr>
        <w:t>托盘为葵花五瓣形，</w:t>
      </w:r>
      <w:r w:rsidR="003D6AAC">
        <w:rPr>
          <w:rFonts w:hint="eastAsia"/>
        </w:rPr>
        <w:t>宽大，边缘稍稍上弯，方便拿取，防止拿去相对烫手的中央。</w:t>
      </w:r>
      <w:r>
        <w:rPr>
          <w:rFonts w:hint="eastAsia"/>
        </w:rPr>
        <w:t>整体</w:t>
      </w:r>
      <w:r w:rsidR="00000D29">
        <w:rPr>
          <w:rFonts w:hint="eastAsia"/>
        </w:rPr>
        <w:t>施以</w:t>
      </w:r>
      <w:r>
        <w:rPr>
          <w:rFonts w:hint="eastAsia"/>
        </w:rPr>
        <w:t>青釉，</w:t>
      </w:r>
      <w:r w:rsidR="00AD506C">
        <w:rPr>
          <w:rFonts w:hint="eastAsia"/>
        </w:rPr>
        <w:t>造型简洁而不失风度，边缘好似金边。外表有开片</w:t>
      </w:r>
      <w:r w:rsidR="00000D29">
        <w:rPr>
          <w:rFonts w:hint="eastAsia"/>
        </w:rPr>
        <w:t>，呈现</w:t>
      </w:r>
      <w:r w:rsidR="00AD506C">
        <w:rPr>
          <w:rFonts w:hint="eastAsia"/>
        </w:rPr>
        <w:t>冰裂纹，</w:t>
      </w:r>
      <w:r w:rsidR="00EC6F17">
        <w:rPr>
          <w:rFonts w:hint="eastAsia"/>
        </w:rPr>
        <w:t>均匀而</w:t>
      </w:r>
      <w:r w:rsidR="00000D29">
        <w:rPr>
          <w:rFonts w:hint="eastAsia"/>
        </w:rPr>
        <w:t>自然花纹体现着制瓷人的匠心，</w:t>
      </w:r>
      <w:r w:rsidR="00A22A34">
        <w:rPr>
          <w:rFonts w:hint="eastAsia"/>
        </w:rPr>
        <w:t>让人忍不住上手把玩</w:t>
      </w:r>
      <w:r w:rsidR="00AD506C">
        <w:rPr>
          <w:rFonts w:hint="eastAsia"/>
        </w:rPr>
        <w:t>。釉的天青蓝色是溶解了少量矿物的结果，</w:t>
      </w:r>
      <w:r w:rsidR="00A22A34">
        <w:rPr>
          <w:rFonts w:hint="eastAsia"/>
        </w:rPr>
        <w:t>其色泽均匀，调色正好。</w:t>
      </w:r>
      <w:r w:rsidR="00AD506C">
        <w:rPr>
          <w:rFonts w:hint="eastAsia"/>
        </w:rPr>
        <w:t>底部稍高，有圆形外翻，这一设计让整个茶盏托看起来更像一朵绽放的花朵</w:t>
      </w:r>
      <w:r w:rsidR="00A22A34">
        <w:rPr>
          <w:rFonts w:hint="eastAsia"/>
        </w:rPr>
        <w:t>。</w:t>
      </w:r>
      <w:r w:rsidR="00AD506C">
        <w:rPr>
          <w:rFonts w:hint="eastAsia"/>
        </w:rPr>
        <w:t>自然植物样式的设计</w:t>
      </w:r>
      <w:r w:rsidR="00A22A34">
        <w:rPr>
          <w:rFonts w:hint="eastAsia"/>
        </w:rPr>
        <w:t>给</w:t>
      </w:r>
      <w:r w:rsidR="00AD506C">
        <w:rPr>
          <w:rFonts w:hint="eastAsia"/>
        </w:rPr>
        <w:t>文人的茶桌上增添一丝自然之美。</w:t>
      </w:r>
    </w:p>
    <w:p w14:paraId="7C4F8FD9" w14:textId="6C01267C" w:rsidR="003D7A6F" w:rsidRDefault="003D7A6F" w:rsidP="003D7A6F">
      <w:r>
        <w:rPr>
          <w:rFonts w:hint="eastAsia"/>
        </w:rPr>
        <w:t xml:space="preserve">1.1.2  </w:t>
      </w:r>
      <w:r w:rsidR="003D6AAC">
        <w:rPr>
          <w:rFonts w:hint="eastAsia"/>
        </w:rPr>
        <w:t>变化万千的流动火焰</w:t>
      </w:r>
    </w:p>
    <w:p w14:paraId="1AC478E3" w14:textId="4B9CF5E7" w:rsidR="006D5F0A" w:rsidRDefault="003D6AAC" w:rsidP="006D5F0A">
      <w:pPr>
        <w:ind w:firstLineChars="200" w:firstLine="420"/>
      </w:pPr>
      <w:r>
        <w:rPr>
          <w:rFonts w:hint="eastAsia"/>
        </w:rPr>
        <w:t>除了前朝的传统瓷器不断发展，创新的瓷器也夺人眼球，钧窑是宋朝名窑中釉色最为丰富的名窑，传统瓷器釉色单一，缺乏多彩的装饰，而钧窑除传统青瓷的</w:t>
      </w:r>
      <w:r>
        <w:t>天蓝、天青、月白</w:t>
      </w:r>
      <w:r>
        <w:rPr>
          <w:rFonts w:hint="eastAsia"/>
        </w:rPr>
        <w:t>外，还有参杂了矿物的</w:t>
      </w:r>
      <w:r w:rsidR="006D5F0A">
        <w:t>海棠红、玫瑰紫、葡萄紫等红紫色</w:t>
      </w:r>
      <w:r w:rsidR="006D5F0A">
        <w:rPr>
          <w:rFonts w:hint="eastAsia"/>
        </w:rPr>
        <w:t>釉色，多彩的釉色被制瓷人搭配使用，</w:t>
      </w:r>
      <w:r w:rsidR="006D5F0A">
        <w:rPr>
          <w:rFonts w:hint="eastAsia"/>
        </w:rPr>
        <w:lastRenderedPageBreak/>
        <w:t>在瓷器上显示除一种色彩流动的釉色</w:t>
      </w:r>
      <w:r w:rsidR="003D7A6F">
        <w:rPr>
          <w:rFonts w:hint="eastAsia"/>
        </w:rPr>
        <w:t>。</w:t>
      </w:r>
      <w:r w:rsidR="006D5F0A" w:rsidRPr="006D5F0A">
        <w:rPr>
          <w:rFonts w:hint="eastAsia"/>
        </w:rPr>
        <w:t>钧窑玫瑰紫釉菱花式三足</w:t>
      </w:r>
      <w:proofErr w:type="gramStart"/>
      <w:r w:rsidR="006D5F0A" w:rsidRPr="006D5F0A">
        <w:rPr>
          <w:rFonts w:hint="eastAsia"/>
        </w:rPr>
        <w:t>花盆托</w:t>
      </w:r>
      <w:r w:rsidR="006D5F0A">
        <w:rPr>
          <w:rFonts w:hint="eastAsia"/>
        </w:rPr>
        <w:t>最能</w:t>
      </w:r>
      <w:proofErr w:type="gramEnd"/>
      <w:r w:rsidR="006D5F0A">
        <w:rPr>
          <w:rFonts w:hint="eastAsia"/>
        </w:rPr>
        <w:t>体现这种流动的火焰纹样。</w:t>
      </w:r>
    </w:p>
    <w:p w14:paraId="3AB092C1" w14:textId="2D601AEB" w:rsidR="006D5F0A" w:rsidRDefault="006D5F0A" w:rsidP="006D5F0A">
      <w:pPr>
        <w:ind w:firstLineChars="200" w:firstLine="420"/>
      </w:pPr>
      <w:r>
        <w:rPr>
          <w:noProof/>
        </w:rPr>
        <w:drawing>
          <wp:anchor distT="0" distB="0" distL="114300" distR="114300" simplePos="0" relativeHeight="251668480" behindDoc="0" locked="0" layoutInCell="1" allowOverlap="1" wp14:anchorId="750CAFDE" wp14:editId="758C78BE">
            <wp:simplePos x="0" y="0"/>
            <wp:positionH relativeFrom="margin">
              <wp:align>center</wp:align>
            </wp:positionH>
            <wp:positionV relativeFrom="paragraph">
              <wp:posOffset>0</wp:posOffset>
            </wp:positionV>
            <wp:extent cx="3373200" cy="1627200"/>
            <wp:effectExtent l="0" t="0" r="0" b="0"/>
            <wp:wrapNone/>
            <wp:docPr id="1735613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1550" t="41674" r="17289" b="14126"/>
                    <a:stretch/>
                  </pic:blipFill>
                  <pic:spPr bwMode="auto">
                    <a:xfrm>
                      <a:off x="0" y="0"/>
                      <a:ext cx="3373200" cy="162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0BCC35" w14:textId="76C4D3CF" w:rsidR="006D5F0A" w:rsidRDefault="006D5F0A" w:rsidP="006D5F0A">
      <w:pPr>
        <w:ind w:firstLineChars="200" w:firstLine="420"/>
      </w:pPr>
    </w:p>
    <w:p w14:paraId="05E2777B" w14:textId="77777777" w:rsidR="006D5F0A" w:rsidRDefault="006D5F0A" w:rsidP="006D5F0A">
      <w:pPr>
        <w:ind w:firstLineChars="200" w:firstLine="420"/>
      </w:pPr>
    </w:p>
    <w:p w14:paraId="2D696775" w14:textId="42B13860" w:rsidR="006D5F0A" w:rsidRDefault="006D5F0A" w:rsidP="006D5F0A">
      <w:pPr>
        <w:ind w:firstLineChars="200" w:firstLine="420"/>
      </w:pPr>
    </w:p>
    <w:p w14:paraId="46D8F908" w14:textId="77777777" w:rsidR="006D5F0A" w:rsidRDefault="006D5F0A" w:rsidP="006D5F0A">
      <w:pPr>
        <w:ind w:firstLineChars="200" w:firstLine="420"/>
      </w:pPr>
    </w:p>
    <w:p w14:paraId="13E43CFC" w14:textId="0279A8A0" w:rsidR="006D5F0A" w:rsidRDefault="006D5F0A" w:rsidP="006D5F0A">
      <w:pPr>
        <w:ind w:firstLineChars="200" w:firstLine="420"/>
      </w:pPr>
    </w:p>
    <w:p w14:paraId="7246138A" w14:textId="7C7E1C9E" w:rsidR="006D5F0A" w:rsidRDefault="006D5F0A" w:rsidP="006D5F0A">
      <w:pPr>
        <w:ind w:firstLineChars="200" w:firstLine="420"/>
      </w:pPr>
    </w:p>
    <w:p w14:paraId="66A5ECCC" w14:textId="5AF2C941" w:rsidR="006D5F0A" w:rsidRPr="006D5F0A" w:rsidRDefault="006D5F0A" w:rsidP="006D5F0A">
      <w:pPr>
        <w:ind w:firstLineChars="200" w:firstLine="420"/>
      </w:pPr>
    </w:p>
    <w:p w14:paraId="134E73FE" w14:textId="5AF56DEE" w:rsidR="003D7A6F" w:rsidRDefault="006D5F0A" w:rsidP="003D7A6F">
      <w:pPr>
        <w:ind w:firstLineChars="200" w:firstLine="420"/>
      </w:pPr>
      <w:r>
        <w:rPr>
          <w:noProof/>
        </w:rPr>
        <mc:AlternateContent>
          <mc:Choice Requires="wps">
            <w:drawing>
              <wp:anchor distT="0" distB="0" distL="114300" distR="114300" simplePos="0" relativeHeight="251670528" behindDoc="0" locked="0" layoutInCell="1" allowOverlap="1" wp14:anchorId="4893B1D2" wp14:editId="6BF51454">
                <wp:simplePos x="0" y="0"/>
                <wp:positionH relativeFrom="column">
                  <wp:posOffset>950595</wp:posOffset>
                </wp:positionH>
                <wp:positionV relativeFrom="paragraph">
                  <wp:posOffset>43180</wp:posOffset>
                </wp:positionV>
                <wp:extent cx="3373120" cy="635"/>
                <wp:effectExtent l="0" t="0" r="0" b="0"/>
                <wp:wrapNone/>
                <wp:docPr id="845494097" name="文本框 1"/>
                <wp:cNvGraphicFramePr/>
                <a:graphic xmlns:a="http://schemas.openxmlformats.org/drawingml/2006/main">
                  <a:graphicData uri="http://schemas.microsoft.com/office/word/2010/wordprocessingShape">
                    <wps:wsp>
                      <wps:cNvSpPr txBox="1"/>
                      <wps:spPr>
                        <a:xfrm>
                          <a:off x="0" y="0"/>
                          <a:ext cx="3373120" cy="635"/>
                        </a:xfrm>
                        <a:prstGeom prst="rect">
                          <a:avLst/>
                        </a:prstGeom>
                        <a:solidFill>
                          <a:prstClr val="white"/>
                        </a:solidFill>
                        <a:ln>
                          <a:noFill/>
                        </a:ln>
                      </wps:spPr>
                      <wps:txbx>
                        <w:txbxContent>
                          <w:p w14:paraId="77A7BDB8" w14:textId="48CF5025" w:rsidR="006D5F0A" w:rsidRPr="006D5F0A" w:rsidRDefault="006D5F0A" w:rsidP="006D5F0A">
                            <w:pPr>
                              <w:pStyle w:val="af2"/>
                              <w:jc w:val="center"/>
                              <w:rPr>
                                <w:rFonts w:ascii="黑体" w:hAnsi="黑体" w:cs="Times New Roman"/>
                                <w:noProof/>
                                <w:sz w:val="21"/>
                              </w:rPr>
                            </w:pPr>
                            <w:r w:rsidRPr="006D5F0A">
                              <w:rPr>
                                <w:rFonts w:ascii="黑体" w:hAnsi="黑体" w:hint="eastAsia"/>
                              </w:rPr>
                              <w:t xml:space="preserve">图 </w:t>
                            </w:r>
                            <w:r w:rsidRPr="006D5F0A">
                              <w:rPr>
                                <w:rFonts w:ascii="黑体" w:hAnsi="黑体"/>
                              </w:rPr>
                              <w:fldChar w:fldCharType="begin"/>
                            </w:r>
                            <w:r w:rsidRPr="006D5F0A">
                              <w:rPr>
                                <w:rFonts w:ascii="黑体" w:hAnsi="黑体"/>
                              </w:rPr>
                              <w:instrText xml:space="preserve"> </w:instrText>
                            </w:r>
                            <w:r w:rsidRPr="006D5F0A">
                              <w:rPr>
                                <w:rFonts w:ascii="黑体" w:hAnsi="黑体" w:hint="eastAsia"/>
                              </w:rPr>
                              <w:instrText>SEQ 图 \* ARABIC</w:instrText>
                            </w:r>
                            <w:r w:rsidRPr="006D5F0A">
                              <w:rPr>
                                <w:rFonts w:ascii="黑体" w:hAnsi="黑体"/>
                              </w:rPr>
                              <w:instrText xml:space="preserve"> </w:instrText>
                            </w:r>
                            <w:r w:rsidRPr="006D5F0A">
                              <w:rPr>
                                <w:rFonts w:ascii="黑体" w:hAnsi="黑体"/>
                              </w:rPr>
                              <w:fldChar w:fldCharType="separate"/>
                            </w:r>
                            <w:r w:rsidR="00B32145">
                              <w:rPr>
                                <w:rFonts w:ascii="黑体" w:hAnsi="黑体"/>
                                <w:noProof/>
                              </w:rPr>
                              <w:t>2</w:t>
                            </w:r>
                            <w:r w:rsidRPr="006D5F0A">
                              <w:rPr>
                                <w:rFonts w:ascii="黑体" w:hAnsi="黑体"/>
                              </w:rPr>
                              <w:fldChar w:fldCharType="end"/>
                            </w:r>
                            <w:r w:rsidRPr="006D5F0A">
                              <w:rPr>
                                <w:rFonts w:ascii="黑体" w:hAnsi="黑体" w:hint="eastAsia"/>
                                <w:sz w:val="21"/>
                                <w:szCs w:val="21"/>
                              </w:rPr>
                              <w:t>钧窑玫瑰紫釉菱花式三足花盆托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3B1D2" id="_x0000_s1027" type="#_x0000_t202" style="position:absolute;left:0;text-align:left;margin-left:74.85pt;margin-top:3.4pt;width:265.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cGA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Fp8WszmFJMVuFh9j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" stroked="f">
                <v:textbox style="mso-fit-shape-to-text:t" inset="0,0,0,0">
                  <w:txbxContent>
                    <w:p w14:paraId="77A7BDB8" w14:textId="48CF5025" w:rsidR="006D5F0A" w:rsidRPr="006D5F0A" w:rsidRDefault="006D5F0A" w:rsidP="006D5F0A">
                      <w:pPr>
                        <w:pStyle w:val="af2"/>
                        <w:jc w:val="center"/>
                        <w:rPr>
                          <w:rFonts w:ascii="黑体" w:hAnsi="黑体" w:cs="Times New Roman"/>
                          <w:noProof/>
                          <w:sz w:val="21"/>
                        </w:rPr>
                      </w:pPr>
                      <w:r w:rsidRPr="006D5F0A">
                        <w:rPr>
                          <w:rFonts w:ascii="黑体" w:hAnsi="黑体" w:hint="eastAsia"/>
                        </w:rPr>
                        <w:t xml:space="preserve">图 </w:t>
                      </w:r>
                      <w:r w:rsidRPr="006D5F0A">
                        <w:rPr>
                          <w:rFonts w:ascii="黑体" w:hAnsi="黑体"/>
                        </w:rPr>
                        <w:fldChar w:fldCharType="begin"/>
                      </w:r>
                      <w:r w:rsidRPr="006D5F0A">
                        <w:rPr>
                          <w:rFonts w:ascii="黑体" w:hAnsi="黑体"/>
                        </w:rPr>
                        <w:instrText xml:space="preserve"> </w:instrText>
                      </w:r>
                      <w:r w:rsidRPr="006D5F0A">
                        <w:rPr>
                          <w:rFonts w:ascii="黑体" w:hAnsi="黑体" w:hint="eastAsia"/>
                        </w:rPr>
                        <w:instrText>SEQ 图 \* ARABIC</w:instrText>
                      </w:r>
                      <w:r w:rsidRPr="006D5F0A">
                        <w:rPr>
                          <w:rFonts w:ascii="黑体" w:hAnsi="黑体"/>
                        </w:rPr>
                        <w:instrText xml:space="preserve"> </w:instrText>
                      </w:r>
                      <w:r w:rsidRPr="006D5F0A">
                        <w:rPr>
                          <w:rFonts w:ascii="黑体" w:hAnsi="黑体"/>
                        </w:rPr>
                        <w:fldChar w:fldCharType="separate"/>
                      </w:r>
                      <w:r w:rsidR="00B32145">
                        <w:rPr>
                          <w:rFonts w:ascii="黑体" w:hAnsi="黑体"/>
                          <w:noProof/>
                        </w:rPr>
                        <w:t>2</w:t>
                      </w:r>
                      <w:r w:rsidRPr="006D5F0A">
                        <w:rPr>
                          <w:rFonts w:ascii="黑体" w:hAnsi="黑体"/>
                        </w:rPr>
                        <w:fldChar w:fldCharType="end"/>
                      </w:r>
                      <w:r w:rsidRPr="006D5F0A">
                        <w:rPr>
                          <w:rFonts w:ascii="黑体" w:hAnsi="黑体" w:hint="eastAsia"/>
                          <w:sz w:val="21"/>
                          <w:szCs w:val="21"/>
                        </w:rPr>
                        <w:t>钧窑玫瑰紫釉菱花式三足花盆托</w:t>
                      </w:r>
                    </w:p>
                  </w:txbxContent>
                </v:textbox>
              </v:shape>
            </w:pict>
          </mc:Fallback>
        </mc:AlternateContent>
      </w:r>
    </w:p>
    <w:p w14:paraId="47AFAB3C" w14:textId="6D1F88CF" w:rsidR="00565C06" w:rsidRDefault="006D5F0A" w:rsidP="003D7A6F">
      <w:pPr>
        <w:ind w:firstLineChars="200" w:firstLine="420"/>
      </w:pPr>
      <w:r>
        <w:rPr>
          <w:rFonts w:hint="eastAsia"/>
        </w:rPr>
        <w:t>花盆托为六瓣</w:t>
      </w:r>
      <w:proofErr w:type="gramStart"/>
      <w:r>
        <w:rPr>
          <w:rFonts w:hint="eastAsia"/>
        </w:rPr>
        <w:t>菱</w:t>
      </w:r>
      <w:proofErr w:type="gramEnd"/>
      <w:r>
        <w:rPr>
          <w:rFonts w:hint="eastAsia"/>
        </w:rPr>
        <w:t>花式，下为三个云头形足支撑悬空，内部为月白釉，</w:t>
      </w:r>
      <w:r w:rsidR="0055549D">
        <w:rPr>
          <w:rFonts w:hint="eastAsia"/>
        </w:rPr>
        <w:t>边缘与盆托口处为酱色，外表以酱色为底，外覆一层玫瑰紫釉，采用支烧法，通体满釉。作为花盆托，酱色</w:t>
      </w:r>
      <w:proofErr w:type="gramStart"/>
      <w:r w:rsidR="0055549D">
        <w:rPr>
          <w:rFonts w:hint="eastAsia"/>
        </w:rPr>
        <w:t>的釉底如同</w:t>
      </w:r>
      <w:proofErr w:type="gramEnd"/>
      <w:r w:rsidR="0055549D">
        <w:rPr>
          <w:rFonts w:hint="eastAsia"/>
        </w:rPr>
        <w:t>土壤，而云头形的足又好似树木。月白釉的底部标志着花盆</w:t>
      </w:r>
      <w:proofErr w:type="gramStart"/>
      <w:r w:rsidR="0055549D">
        <w:rPr>
          <w:rFonts w:hint="eastAsia"/>
        </w:rPr>
        <w:t>托用于</w:t>
      </w:r>
      <w:proofErr w:type="gramEnd"/>
      <w:r w:rsidR="0055549D">
        <w:rPr>
          <w:rFonts w:hint="eastAsia"/>
        </w:rPr>
        <w:t>承接多出的水，玫瑰色釉好似火焰包裹</w:t>
      </w:r>
      <w:proofErr w:type="gramStart"/>
      <w:r w:rsidR="0055549D">
        <w:rPr>
          <w:rFonts w:hint="eastAsia"/>
        </w:rPr>
        <w:t>着盆托</w:t>
      </w:r>
      <w:proofErr w:type="gramEnd"/>
      <w:r w:rsidR="0055549D">
        <w:rPr>
          <w:rFonts w:hint="eastAsia"/>
        </w:rPr>
        <w:t>，彷佛刚从瓷窑中取出，定格了火焰。</w:t>
      </w:r>
    </w:p>
    <w:p w14:paraId="18BDA2C1" w14:textId="672EF929" w:rsidR="00565C06" w:rsidRDefault="0055549D" w:rsidP="00565C06">
      <w:pPr>
        <w:ind w:firstLineChars="200" w:firstLine="420"/>
      </w:pPr>
      <w:r>
        <w:rPr>
          <w:rFonts w:hint="eastAsia"/>
        </w:rPr>
        <w:t>花盆托</w:t>
      </w:r>
      <w:r w:rsidR="00565C06">
        <w:rPr>
          <w:rFonts w:hint="eastAsia"/>
        </w:rPr>
        <w:t>的</w:t>
      </w:r>
      <w:r>
        <w:rPr>
          <w:rFonts w:hint="eastAsia"/>
        </w:rPr>
        <w:t>三足支撑</w:t>
      </w:r>
      <w:r w:rsidR="00565C06">
        <w:rPr>
          <w:rFonts w:hint="eastAsia"/>
        </w:rPr>
        <w:t>设计</w:t>
      </w:r>
      <w:r>
        <w:rPr>
          <w:rFonts w:hint="eastAsia"/>
        </w:rPr>
        <w:t>，与放置的底部隔开，一方面防止底部潮湿，另一方面抬高盆栽，看起来如同悬浮一般</w:t>
      </w:r>
      <w:r w:rsidR="00565C06">
        <w:rPr>
          <w:rFonts w:hint="eastAsia"/>
        </w:rPr>
        <w:t>。</w:t>
      </w:r>
      <w:r w:rsidR="000F7163">
        <w:rPr>
          <w:rFonts w:hint="eastAsia"/>
        </w:rPr>
        <w:t>盆口内有一圈小圈内</w:t>
      </w:r>
      <w:proofErr w:type="gramStart"/>
      <w:r w:rsidR="000F7163">
        <w:rPr>
          <w:rFonts w:hint="eastAsia"/>
        </w:rPr>
        <w:t>凸</w:t>
      </w:r>
      <w:proofErr w:type="gramEnd"/>
      <w:r w:rsidR="000F7163">
        <w:rPr>
          <w:rFonts w:hint="eastAsia"/>
        </w:rPr>
        <w:t>，用于承接花盆，外侧边缘圆润且有纹样勾勒，形成一节一节的包边，与花盆承接过渡</w:t>
      </w:r>
      <w:r w:rsidR="00565C06">
        <w:rPr>
          <w:rFonts w:hint="eastAsia"/>
        </w:rPr>
        <w:t>。</w:t>
      </w:r>
      <w:proofErr w:type="gramStart"/>
      <w:r w:rsidR="00565C06">
        <w:t>菱</w:t>
      </w:r>
      <w:proofErr w:type="gramEnd"/>
      <w:r w:rsidR="00565C06">
        <w:t>花式盆通体挂釉，釉在</w:t>
      </w:r>
      <w:proofErr w:type="gramStart"/>
      <w:r w:rsidR="00565C06">
        <w:t>盆体竖面上</w:t>
      </w:r>
      <w:proofErr w:type="gramEnd"/>
      <w:r w:rsidR="00565C06">
        <w:t>流动，蓝红两色交融，呈现出玫瑰红色调的晚霞景色。玫瑰红色与盆体边棱部位呈现的茶黄色相衬，犹如夕阳与晚霞相辉，给人以美的遐想</w:t>
      </w:r>
      <w:r w:rsidR="00745240">
        <w:fldChar w:fldCharType="begin"/>
      </w:r>
      <w:r w:rsidR="00745240">
        <w:instrText xml:space="preserve"> NOTEREF _Ref166160102 \f \h </w:instrText>
      </w:r>
      <w:r w:rsidR="00745240">
        <w:fldChar w:fldCharType="separate"/>
      </w:r>
      <w:r w:rsidR="00745240" w:rsidRPr="00745240">
        <w:rPr>
          <w:rStyle w:val="af5"/>
        </w:rPr>
        <w:t>1</w:t>
      </w:r>
      <w:r w:rsidR="00745240">
        <w:fldChar w:fldCharType="end"/>
      </w:r>
      <w:r w:rsidR="00565C06">
        <w:t>。</w:t>
      </w:r>
    </w:p>
    <w:p w14:paraId="7D546BC1" w14:textId="7AFA9952" w:rsidR="003D7A6F" w:rsidRPr="00952231" w:rsidRDefault="003D7A6F" w:rsidP="003D7A6F">
      <w:pPr>
        <w:spacing w:beforeLines="50" w:before="156"/>
        <w:rPr>
          <w:rFonts w:eastAsia="黑体"/>
          <w:sz w:val="28"/>
          <w:szCs w:val="28"/>
        </w:rPr>
      </w:pPr>
      <w:r>
        <w:rPr>
          <w:rFonts w:eastAsia="黑体" w:hint="eastAsia"/>
          <w:b/>
          <w:sz w:val="28"/>
          <w:szCs w:val="28"/>
        </w:rPr>
        <w:t>2</w:t>
      </w:r>
      <w:r w:rsidRPr="007F3017">
        <w:rPr>
          <w:rFonts w:eastAsia="黑体"/>
          <w:sz w:val="28"/>
          <w:szCs w:val="28"/>
        </w:rPr>
        <w:t xml:space="preserve">  </w:t>
      </w:r>
      <w:r w:rsidR="00565C06">
        <w:rPr>
          <w:rFonts w:eastAsia="黑体" w:hint="eastAsia"/>
          <w:sz w:val="28"/>
          <w:szCs w:val="28"/>
        </w:rPr>
        <w:t>元朝瓷器的华丽</w:t>
      </w:r>
      <w:r w:rsidR="004A07EE">
        <w:rPr>
          <w:rFonts w:eastAsia="黑体" w:hint="eastAsia"/>
          <w:sz w:val="28"/>
          <w:szCs w:val="28"/>
        </w:rPr>
        <w:t>大气</w:t>
      </w:r>
    </w:p>
    <w:p w14:paraId="2AB6CBC4" w14:textId="0845D216" w:rsidR="003D7A6F" w:rsidRPr="00952231" w:rsidRDefault="003D7A6F" w:rsidP="003D7A6F">
      <w:pPr>
        <w:rPr>
          <w:rFonts w:ascii="黑体" w:eastAsia="黑体"/>
        </w:rPr>
      </w:pPr>
      <w:r>
        <w:rPr>
          <w:rFonts w:hint="eastAsia"/>
          <w:b/>
        </w:rPr>
        <w:t>2</w:t>
      </w:r>
      <w:r w:rsidRPr="007F3017">
        <w:rPr>
          <w:rFonts w:hint="eastAsia"/>
          <w:b/>
        </w:rPr>
        <w:t>.1</w:t>
      </w:r>
      <w:r>
        <w:rPr>
          <w:rFonts w:hint="eastAsia"/>
        </w:rPr>
        <w:t xml:space="preserve">  </w:t>
      </w:r>
      <w:r w:rsidR="004A07EE">
        <w:rPr>
          <w:rFonts w:ascii="黑体" w:eastAsia="黑体" w:hint="eastAsia"/>
        </w:rPr>
        <w:t>宋元转变带来的设计变化</w:t>
      </w:r>
    </w:p>
    <w:p w14:paraId="41B3F366" w14:textId="79C9AE47" w:rsidR="003D7A6F" w:rsidRDefault="004A07EE" w:rsidP="003D7A6F">
      <w:pPr>
        <w:ind w:firstLineChars="200" w:firstLine="420"/>
      </w:pPr>
      <w:r>
        <w:rPr>
          <w:rFonts w:hint="eastAsia"/>
        </w:rPr>
        <w:t>元朝是第一个由少数民族建立的政权，长久以来被隔绝在长城之外的游牧民族带来的游牧文化与汉人内</w:t>
      </w:r>
      <w:proofErr w:type="gramStart"/>
      <w:r>
        <w:rPr>
          <w:rFonts w:hint="eastAsia"/>
        </w:rPr>
        <w:t>敛</w:t>
      </w:r>
      <w:proofErr w:type="gramEnd"/>
      <w:r>
        <w:rPr>
          <w:rFonts w:hint="eastAsia"/>
        </w:rPr>
        <w:t>含蓄，追求自然优雅的中原文化相差较大。</w:t>
      </w:r>
      <w:r w:rsidR="000F7163">
        <w:rPr>
          <w:rFonts w:hint="eastAsia"/>
        </w:rPr>
        <w:t>瓷器作为一种重要的出口产品，</w:t>
      </w:r>
      <w:r w:rsidR="002A105D">
        <w:rPr>
          <w:rFonts w:hint="eastAsia"/>
        </w:rPr>
        <w:t>会被蒙古人随身携带，用于交换物资、进行贸易。宋朝遗留的民间瓷窑成为了元朝统治者生产瓷器的主要场所。为控制瓷器生产，元朝民间瓷窑进行了半军事化管理，根据统治者的喜好制作瓷器</w:t>
      </w:r>
      <w:r w:rsidR="00E36673">
        <w:rPr>
          <w:rFonts w:hint="eastAsia"/>
        </w:rPr>
        <w:t>用于出口</w:t>
      </w:r>
      <w:r w:rsidR="002A105D">
        <w:rPr>
          <w:rFonts w:hint="eastAsia"/>
        </w:rPr>
        <w:t>。</w:t>
      </w:r>
    </w:p>
    <w:p w14:paraId="07E080EE" w14:textId="6EBB209E" w:rsidR="00E36673" w:rsidRDefault="00E36673" w:rsidP="003D7A6F">
      <w:pPr>
        <w:ind w:firstLineChars="200" w:firstLine="420"/>
      </w:pPr>
      <w:r>
        <w:rPr>
          <w:rFonts w:hint="eastAsia"/>
        </w:rPr>
        <w:t>元朝继承了宋朝先进的制瓷工艺和遍地开花的有名瓷窑，在技术上依旧能保持领先，加之游牧民族的经商传统，商业的发展使得大量瓷窑产品能够销售，贸易带来了更多的原材料和外国艺术设计理念，元朝的民族碰撞融合使得瓷器种类更加多元</w:t>
      </w:r>
      <w:r w:rsidR="00D119C7">
        <w:rPr>
          <w:rFonts w:hint="eastAsia"/>
        </w:rPr>
        <w:t>，元青花就是其中代表。</w:t>
      </w:r>
      <w:r w:rsidR="00D119C7">
        <w:t xml:space="preserve"> </w:t>
      </w:r>
    </w:p>
    <w:p w14:paraId="557B22A6" w14:textId="7F4131EB" w:rsidR="00E36673" w:rsidRDefault="00E36673" w:rsidP="00E36673">
      <w:r>
        <w:rPr>
          <w:rFonts w:hint="eastAsia"/>
        </w:rPr>
        <w:t xml:space="preserve">2.1.1  </w:t>
      </w:r>
      <w:r>
        <w:rPr>
          <w:rFonts w:hint="eastAsia"/>
        </w:rPr>
        <w:t>青花笔下舞，映出月华清</w:t>
      </w:r>
    </w:p>
    <w:p w14:paraId="2ECD55EA" w14:textId="0BD4AB79" w:rsidR="00E36673" w:rsidRDefault="00E36673" w:rsidP="00E36673">
      <w:r>
        <w:tab/>
      </w:r>
      <w:r>
        <w:rPr>
          <w:rFonts w:hint="eastAsia"/>
        </w:rPr>
        <w:t>青花瓷作为元朝瓷器的最高成就</w:t>
      </w:r>
      <w:r w:rsidR="009F7219">
        <w:rPr>
          <w:rFonts w:hint="eastAsia"/>
        </w:rPr>
        <w:t>，青花是使用钴蓝</w:t>
      </w:r>
      <w:r w:rsidR="00EE5319">
        <w:rPr>
          <w:rFonts w:hint="eastAsia"/>
        </w:rPr>
        <w:t>染料</w:t>
      </w:r>
      <w:r w:rsidR="009F7219">
        <w:rPr>
          <w:rFonts w:hint="eastAsia"/>
        </w:rPr>
        <w:t>在胎上进行绘制，纹样呈现处不同色阶的蓝色，白色釉质衬托处钴蓝的明亮，</w:t>
      </w:r>
      <w:r w:rsidR="00EE5319">
        <w:rPr>
          <w:rFonts w:hint="eastAsia"/>
        </w:rPr>
        <w:t>体现出</w:t>
      </w:r>
      <w:r w:rsidR="009F7219">
        <w:rPr>
          <w:rFonts w:hint="eastAsia"/>
        </w:rPr>
        <w:t>颜色的深浅</w:t>
      </w:r>
      <w:r w:rsidR="00EE5319">
        <w:rPr>
          <w:rFonts w:hint="eastAsia"/>
        </w:rPr>
        <w:t>。与中国传统崇尚自然生成之美不同，元朝的青花瓷会</w:t>
      </w:r>
      <w:r w:rsidR="006C2852">
        <w:rPr>
          <w:rFonts w:hint="eastAsia"/>
        </w:rPr>
        <w:t>刻意制作得很大，并</w:t>
      </w:r>
      <w:r w:rsidR="00EE5319">
        <w:rPr>
          <w:rFonts w:hint="eastAsia"/>
        </w:rPr>
        <w:t>使用大面积的绘画装饰瓷器，</w:t>
      </w:r>
      <w:r w:rsidR="006C2852">
        <w:rPr>
          <w:rFonts w:hint="eastAsia"/>
        </w:rPr>
        <w:t>带有一种伊斯兰风格，</w:t>
      </w:r>
      <w:r w:rsidR="00EE5319">
        <w:rPr>
          <w:rFonts w:hint="eastAsia"/>
        </w:rPr>
        <w:t>整体呈现处一种</w:t>
      </w:r>
      <w:r w:rsidR="00B32145">
        <w:rPr>
          <w:rFonts w:hint="eastAsia"/>
        </w:rPr>
        <w:t>豪放</w:t>
      </w:r>
      <w:r w:rsidR="00EE5319">
        <w:rPr>
          <w:rFonts w:hint="eastAsia"/>
        </w:rPr>
        <w:t>大气</w:t>
      </w:r>
      <w:r w:rsidR="00745240">
        <w:rPr>
          <w:rFonts w:hint="eastAsia"/>
        </w:rPr>
        <w:t>的气质</w:t>
      </w:r>
      <w:r w:rsidR="00EE5319">
        <w:t>。元政府通过对出口地区的传统习俗和文化特征的研究，将这些研究成果都运用在了出口瓷器的生产上。所以元外贸商品都被打上了出口国审美特征的烙印</w:t>
      </w:r>
      <w:r w:rsidR="00745240">
        <w:rPr>
          <w:rStyle w:val="af5"/>
        </w:rPr>
        <w:endnoteReference w:id="3"/>
      </w:r>
      <w:r w:rsidR="00745240">
        <w:rPr>
          <w:rFonts w:hint="eastAsia"/>
        </w:rPr>
        <w:t>，</w:t>
      </w:r>
      <w:proofErr w:type="gramStart"/>
      <w:r w:rsidR="00B32145">
        <w:rPr>
          <w:rFonts w:hint="eastAsia"/>
        </w:rPr>
        <w:t>就元</w:t>
      </w:r>
      <w:proofErr w:type="gramEnd"/>
      <w:r w:rsidR="00B32145">
        <w:rPr>
          <w:rFonts w:hint="eastAsia"/>
        </w:rPr>
        <w:t xml:space="preserve"> </w:t>
      </w:r>
      <w:r w:rsidR="00B32145" w:rsidRPr="00B32145">
        <w:rPr>
          <w:rFonts w:hint="eastAsia"/>
        </w:rPr>
        <w:t>青花凤首扁壶</w:t>
      </w:r>
      <w:r w:rsidR="00B32145">
        <w:rPr>
          <w:rFonts w:hint="eastAsia"/>
        </w:rPr>
        <w:t>为例分析元朝景德镇官窑青花瓷</w:t>
      </w:r>
    </w:p>
    <w:p w14:paraId="103E3607" w14:textId="17ED8C84" w:rsidR="00B32145" w:rsidRDefault="00B32145" w:rsidP="00E36673">
      <w:r>
        <w:rPr>
          <w:noProof/>
        </w:rPr>
        <w:drawing>
          <wp:anchor distT="0" distB="0" distL="114300" distR="114300" simplePos="0" relativeHeight="251671552" behindDoc="0" locked="0" layoutInCell="1" allowOverlap="1" wp14:anchorId="53265C96" wp14:editId="1249B37E">
            <wp:simplePos x="0" y="0"/>
            <wp:positionH relativeFrom="margin">
              <wp:align>center</wp:align>
            </wp:positionH>
            <wp:positionV relativeFrom="paragraph">
              <wp:posOffset>26670</wp:posOffset>
            </wp:positionV>
            <wp:extent cx="2418715" cy="1814195"/>
            <wp:effectExtent l="0" t="0" r="635" b="0"/>
            <wp:wrapNone/>
            <wp:docPr id="329754569" name="图片 1" descr="元青花凤首扁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元青花凤首扁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8715"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F5B3C" w14:textId="31804D4C" w:rsidR="00B32145" w:rsidRDefault="00B32145" w:rsidP="00E36673"/>
    <w:p w14:paraId="4673E3D1" w14:textId="6F605967" w:rsidR="00B32145" w:rsidRDefault="00B32145" w:rsidP="00E36673"/>
    <w:p w14:paraId="46DE1759" w14:textId="5EE0F389" w:rsidR="00B32145" w:rsidRDefault="00B32145" w:rsidP="00E36673"/>
    <w:p w14:paraId="19BBD80C" w14:textId="77777777" w:rsidR="00B32145" w:rsidRDefault="00B32145" w:rsidP="00E36673"/>
    <w:p w14:paraId="4E74B4E3" w14:textId="77777777" w:rsidR="00B32145" w:rsidRDefault="00B32145" w:rsidP="00E36673"/>
    <w:p w14:paraId="7DFA631E" w14:textId="77777777" w:rsidR="00B32145" w:rsidRDefault="00B32145" w:rsidP="00E36673"/>
    <w:p w14:paraId="2A5F1BEB" w14:textId="3F9FF60B" w:rsidR="00B32145" w:rsidRPr="00EE5319" w:rsidRDefault="00B32145" w:rsidP="00E36673">
      <w:r>
        <w:rPr>
          <w:noProof/>
        </w:rPr>
        <mc:AlternateContent>
          <mc:Choice Requires="wps">
            <w:drawing>
              <wp:anchor distT="0" distB="0" distL="114300" distR="114300" simplePos="0" relativeHeight="251673600" behindDoc="0" locked="0" layoutInCell="1" allowOverlap="1" wp14:anchorId="25F3DD5B" wp14:editId="5B6B74E6">
                <wp:simplePos x="0" y="0"/>
                <wp:positionH relativeFrom="margin">
                  <wp:align>center</wp:align>
                </wp:positionH>
                <wp:positionV relativeFrom="paragraph">
                  <wp:posOffset>461645</wp:posOffset>
                </wp:positionV>
                <wp:extent cx="2418715" cy="635"/>
                <wp:effectExtent l="0" t="0" r="635" b="0"/>
                <wp:wrapNone/>
                <wp:docPr id="1640408939" name="文本框 1"/>
                <wp:cNvGraphicFramePr/>
                <a:graphic xmlns:a="http://schemas.openxmlformats.org/drawingml/2006/main">
                  <a:graphicData uri="http://schemas.microsoft.com/office/word/2010/wordprocessingShape">
                    <wps:wsp>
                      <wps:cNvSpPr txBox="1"/>
                      <wps:spPr>
                        <a:xfrm>
                          <a:off x="0" y="0"/>
                          <a:ext cx="2418715" cy="635"/>
                        </a:xfrm>
                        <a:prstGeom prst="rect">
                          <a:avLst/>
                        </a:prstGeom>
                        <a:solidFill>
                          <a:prstClr val="white"/>
                        </a:solidFill>
                        <a:ln>
                          <a:noFill/>
                        </a:ln>
                      </wps:spPr>
                      <wps:txbx>
                        <w:txbxContent>
                          <w:p w14:paraId="1E84C521" w14:textId="719CFEAB" w:rsidR="00B32145" w:rsidRPr="00602292" w:rsidRDefault="00B32145" w:rsidP="00B32145">
                            <w:pPr>
                              <w:pStyle w:val="af2"/>
                              <w:jc w:val="center"/>
                              <w:rPr>
                                <w:rFonts w:ascii="Times New Roman" w:eastAsia="宋体" w:hAnsi="Times New Roman" w:cs="Times New Roman"/>
                                <w:noProof/>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元青花凤首扁壶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3DD5B" id="_x0000_s1028" type="#_x0000_t202" style="position:absolute;left:0;text-align:left;margin-left:0;margin-top:36.35pt;width:190.4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" stroked="f">
                <v:textbox style="mso-fit-shape-to-text:t" inset="0,0,0,0">
                  <w:txbxContent>
                    <w:p w14:paraId="1E84C521" w14:textId="719CFEAB" w:rsidR="00B32145" w:rsidRPr="00602292" w:rsidRDefault="00B32145" w:rsidP="00B32145">
                      <w:pPr>
                        <w:pStyle w:val="af2"/>
                        <w:jc w:val="center"/>
                        <w:rPr>
                          <w:rFonts w:ascii="Times New Roman" w:eastAsia="宋体" w:hAnsi="Times New Roman" w:cs="Times New Roman"/>
                          <w:noProof/>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元青花凤首扁壶</w:t>
                      </w:r>
                    </w:p>
                  </w:txbxContent>
                </v:textbox>
                <w10:wrap anchorx="margin"/>
              </v:shape>
            </w:pict>
          </mc:Fallback>
        </mc:AlternateContent>
      </w:r>
    </w:p>
    <w:p w14:paraId="44C38127" w14:textId="5E5974DD" w:rsidR="00B32145" w:rsidRDefault="00B32145" w:rsidP="003D7A6F">
      <w:pPr>
        <w:rPr>
          <w:szCs w:val="21"/>
        </w:rPr>
      </w:pPr>
      <w:r>
        <w:rPr>
          <w:sz w:val="18"/>
          <w:szCs w:val="18"/>
        </w:rPr>
        <w:tab/>
      </w:r>
      <w:r w:rsidRPr="00B32145">
        <w:rPr>
          <w:rFonts w:hint="eastAsia"/>
          <w:szCs w:val="21"/>
        </w:rPr>
        <w:t>壶体外表为扁圆而非常规的浑圆，这是由于游牧民族经常需要携带器具</w:t>
      </w:r>
      <w:r>
        <w:rPr>
          <w:rFonts w:hint="eastAsia"/>
          <w:szCs w:val="21"/>
        </w:rPr>
        <w:t>游牧，浑圆形的器具不适合在马背上携带，因此采用扁圆设计。元青花瓷的胎体也进行过改良，比以往更加坚固，不易破碎。</w:t>
      </w:r>
      <w:r w:rsidR="00B457A5">
        <w:rPr>
          <w:rFonts w:hint="eastAsia"/>
          <w:szCs w:val="21"/>
        </w:rPr>
        <w:t>壶口刻意地设计成凤凰头部的样式，用青花描绘出凤凰的身体，把手经过刻画，设计成凤凰尾巴卷起的样式，凤凰身下使用</w:t>
      </w:r>
      <w:proofErr w:type="gramStart"/>
      <w:r w:rsidR="00B457A5">
        <w:rPr>
          <w:rFonts w:hint="eastAsia"/>
          <w:szCs w:val="21"/>
        </w:rPr>
        <w:t>用</w:t>
      </w:r>
      <w:proofErr w:type="gramEnd"/>
      <w:r w:rsidR="00B457A5">
        <w:rPr>
          <w:rFonts w:hint="eastAsia"/>
          <w:szCs w:val="21"/>
        </w:rPr>
        <w:t>一丛莲花填补空缺，生机盎然</w:t>
      </w:r>
      <w:r w:rsidR="00C54EE4">
        <w:rPr>
          <w:rFonts w:hint="eastAsia"/>
          <w:szCs w:val="21"/>
        </w:rPr>
        <w:t>，莲花与凤凰的结合，象征着中原汉文化与少数民族文化的融合</w:t>
      </w:r>
      <w:r w:rsidR="00B457A5">
        <w:rPr>
          <w:rFonts w:hint="eastAsia"/>
          <w:szCs w:val="21"/>
        </w:rPr>
        <w:t>。刻意的雕刻处处体现出游牧民族的粗犷豪放的审美取向</w:t>
      </w:r>
      <w:r w:rsidR="006C2852">
        <w:rPr>
          <w:rFonts w:hint="eastAsia"/>
          <w:szCs w:val="21"/>
        </w:rPr>
        <w:t>。</w:t>
      </w:r>
    </w:p>
    <w:p w14:paraId="68D16D59" w14:textId="048EB0CE" w:rsidR="006C2852" w:rsidRPr="00952231" w:rsidRDefault="006C2852" w:rsidP="006C2852">
      <w:pPr>
        <w:spacing w:beforeLines="50" w:before="156"/>
        <w:rPr>
          <w:rFonts w:eastAsia="黑体"/>
          <w:sz w:val="28"/>
          <w:szCs w:val="28"/>
        </w:rPr>
      </w:pPr>
      <w:r>
        <w:rPr>
          <w:rFonts w:eastAsia="黑体" w:hint="eastAsia"/>
          <w:b/>
          <w:sz w:val="28"/>
          <w:szCs w:val="28"/>
        </w:rPr>
        <w:t>3</w:t>
      </w:r>
      <w:r w:rsidRPr="007F3017">
        <w:rPr>
          <w:rFonts w:eastAsia="黑体"/>
          <w:sz w:val="28"/>
          <w:szCs w:val="28"/>
        </w:rPr>
        <w:t xml:space="preserve">  </w:t>
      </w:r>
      <w:r w:rsidR="00A77625">
        <w:rPr>
          <w:rFonts w:eastAsia="黑体" w:hint="eastAsia"/>
          <w:sz w:val="28"/>
          <w:szCs w:val="28"/>
        </w:rPr>
        <w:t>优秀的瓷器设计对今天设计的启示</w:t>
      </w:r>
    </w:p>
    <w:p w14:paraId="3BB34008" w14:textId="6E96FCBD" w:rsidR="00D119C7" w:rsidRDefault="00A77625" w:rsidP="003D7A6F">
      <w:pPr>
        <w:rPr>
          <w:szCs w:val="21"/>
        </w:rPr>
      </w:pPr>
      <w:r>
        <w:rPr>
          <w:szCs w:val="21"/>
        </w:rPr>
        <w:tab/>
      </w:r>
      <w:r>
        <w:rPr>
          <w:rFonts w:hint="eastAsia"/>
          <w:szCs w:val="21"/>
        </w:rPr>
        <w:t>无论宋朝传统瓷器还是元朝青花，其设计灵感多来源于中国优秀的传统文化，我国的传统文化博大精深，源远流长，具有深厚的内涵与底蕴</w:t>
      </w:r>
      <w:r w:rsidR="00D119C7">
        <w:rPr>
          <w:rFonts w:hint="eastAsia"/>
          <w:szCs w:val="21"/>
        </w:rPr>
        <w:t>，是取之不尽的灵感源泉。</w:t>
      </w:r>
      <w:r w:rsidR="00264174">
        <w:rPr>
          <w:rFonts w:hint="eastAsia"/>
          <w:szCs w:val="21"/>
        </w:rPr>
        <w:t>现代设计题材前所未有的丰富，经过过去的发展，许多传统文化与少数民族文化可以成为极好的选材的来源。</w:t>
      </w:r>
    </w:p>
    <w:p w14:paraId="0097F99B" w14:textId="41C95E3B" w:rsidR="00D119C7" w:rsidRDefault="00D119C7" w:rsidP="00D119C7">
      <w:pPr>
        <w:ind w:firstLine="420"/>
        <w:rPr>
          <w:szCs w:val="21"/>
        </w:rPr>
      </w:pPr>
      <w:r>
        <w:rPr>
          <w:rFonts w:hint="eastAsia"/>
          <w:szCs w:val="21"/>
        </w:rPr>
        <w:t>宋朝瓷器承袭</w:t>
      </w:r>
      <w:r w:rsidR="005D3942">
        <w:rPr>
          <w:rFonts w:hint="eastAsia"/>
          <w:szCs w:val="21"/>
        </w:rPr>
        <w:t>中华</w:t>
      </w:r>
      <w:r>
        <w:rPr>
          <w:rFonts w:hint="eastAsia"/>
          <w:szCs w:val="21"/>
        </w:rPr>
        <w:t>传统</w:t>
      </w:r>
      <w:r w:rsidR="005D3942">
        <w:rPr>
          <w:rFonts w:hint="eastAsia"/>
          <w:szCs w:val="21"/>
        </w:rPr>
        <w:t>审美</w:t>
      </w:r>
      <w:r>
        <w:rPr>
          <w:rFonts w:hint="eastAsia"/>
          <w:szCs w:val="21"/>
        </w:rPr>
        <w:t>的崇尚自然天成，注重器物的质感。与现代</w:t>
      </w:r>
      <w:proofErr w:type="gramStart"/>
      <w:r>
        <w:rPr>
          <w:rFonts w:hint="eastAsia"/>
          <w:szCs w:val="21"/>
        </w:rPr>
        <w:t>极</w:t>
      </w:r>
      <w:proofErr w:type="gramEnd"/>
      <w:r>
        <w:rPr>
          <w:rFonts w:hint="eastAsia"/>
          <w:szCs w:val="21"/>
        </w:rPr>
        <w:t>简</w:t>
      </w:r>
      <w:r w:rsidR="00264174">
        <w:rPr>
          <w:rFonts w:hint="eastAsia"/>
          <w:szCs w:val="21"/>
        </w:rPr>
        <w:t>主义</w:t>
      </w:r>
      <w:r>
        <w:rPr>
          <w:rFonts w:hint="eastAsia"/>
          <w:szCs w:val="21"/>
        </w:rPr>
        <w:t>类似，但是</w:t>
      </w:r>
      <w:proofErr w:type="gramStart"/>
      <w:r>
        <w:rPr>
          <w:rFonts w:hint="eastAsia"/>
          <w:szCs w:val="21"/>
        </w:rPr>
        <w:t>极</w:t>
      </w:r>
      <w:proofErr w:type="gramEnd"/>
      <w:r>
        <w:rPr>
          <w:rFonts w:hint="eastAsia"/>
          <w:szCs w:val="21"/>
        </w:rPr>
        <w:t>简</w:t>
      </w:r>
      <w:r w:rsidR="00264174">
        <w:rPr>
          <w:rFonts w:hint="eastAsia"/>
          <w:szCs w:val="21"/>
        </w:rPr>
        <w:t>主义</w:t>
      </w:r>
      <w:r>
        <w:rPr>
          <w:rFonts w:hint="eastAsia"/>
          <w:szCs w:val="21"/>
        </w:rPr>
        <w:t>仅仅是减少</w:t>
      </w:r>
      <w:r w:rsidR="00264174">
        <w:rPr>
          <w:rFonts w:hint="eastAsia"/>
          <w:szCs w:val="21"/>
        </w:rPr>
        <w:t>、抽象</w:t>
      </w:r>
      <w:r>
        <w:rPr>
          <w:rFonts w:hint="eastAsia"/>
          <w:szCs w:val="21"/>
        </w:rPr>
        <w:t>器物的结构，更像一种工业化生产下的妥协。</w:t>
      </w:r>
      <w:r w:rsidR="00264174">
        <w:rPr>
          <w:rFonts w:hint="eastAsia"/>
          <w:szCs w:val="21"/>
        </w:rPr>
        <w:t>而</w:t>
      </w:r>
      <w:r>
        <w:rPr>
          <w:rFonts w:hint="eastAsia"/>
          <w:szCs w:val="21"/>
        </w:rPr>
        <w:t>宋朝瓷器多注重质感，</w:t>
      </w:r>
      <w:r w:rsidR="00264174">
        <w:rPr>
          <w:rFonts w:hint="eastAsia"/>
          <w:szCs w:val="21"/>
        </w:rPr>
        <w:t>虽然</w:t>
      </w:r>
      <w:r>
        <w:rPr>
          <w:rFonts w:hint="eastAsia"/>
          <w:szCs w:val="21"/>
        </w:rPr>
        <w:t>设计简单，但是实际上是经过精心设计，让器具</w:t>
      </w:r>
      <w:r w:rsidR="00264174">
        <w:rPr>
          <w:rFonts w:hint="eastAsia"/>
          <w:szCs w:val="21"/>
        </w:rPr>
        <w:t>产生</w:t>
      </w:r>
      <w:r>
        <w:rPr>
          <w:rFonts w:hint="eastAsia"/>
          <w:szCs w:val="21"/>
        </w:rPr>
        <w:t>浑然一体的</w:t>
      </w:r>
      <w:r w:rsidR="00264174">
        <w:rPr>
          <w:rFonts w:hint="eastAsia"/>
          <w:szCs w:val="21"/>
        </w:rPr>
        <w:t>气质</w:t>
      </w:r>
      <w:r>
        <w:rPr>
          <w:rFonts w:hint="eastAsia"/>
          <w:szCs w:val="21"/>
        </w:rPr>
        <w:t>。</w:t>
      </w:r>
      <w:r w:rsidR="00264174">
        <w:rPr>
          <w:rFonts w:hint="eastAsia"/>
          <w:szCs w:val="21"/>
        </w:rPr>
        <w:t>现代设计拥有更加先进的制作工艺，应注意设计器具的</w:t>
      </w:r>
      <w:r w:rsidR="00805913">
        <w:rPr>
          <w:rFonts w:hint="eastAsia"/>
          <w:szCs w:val="21"/>
        </w:rPr>
        <w:t>整体</w:t>
      </w:r>
      <w:r w:rsidR="00264174">
        <w:rPr>
          <w:rFonts w:hint="eastAsia"/>
          <w:szCs w:val="21"/>
        </w:rPr>
        <w:t>质感，</w:t>
      </w:r>
      <w:r w:rsidR="00805913">
        <w:rPr>
          <w:rFonts w:hint="eastAsia"/>
          <w:szCs w:val="21"/>
        </w:rPr>
        <w:t>提升物品的使用体验</w:t>
      </w:r>
    </w:p>
    <w:p w14:paraId="49C463D1" w14:textId="44AFF79D" w:rsidR="006C2852" w:rsidRDefault="00D119C7" w:rsidP="00D119C7">
      <w:pPr>
        <w:ind w:firstLine="420"/>
        <w:rPr>
          <w:szCs w:val="21"/>
        </w:rPr>
      </w:pPr>
      <w:r>
        <w:rPr>
          <w:rFonts w:hint="eastAsia"/>
          <w:szCs w:val="21"/>
        </w:rPr>
        <w:t>使用自然生成的花纹进行装饰，是一种残缺的美的发现。虽然器具出现裂纹，但是通过对裂纹的处理，使其均匀分布于器具中，产生一种美学</w:t>
      </w:r>
      <w:r w:rsidR="00264174">
        <w:rPr>
          <w:rFonts w:hint="eastAsia"/>
          <w:szCs w:val="21"/>
        </w:rPr>
        <w:t>价值。</w:t>
      </w:r>
      <w:r w:rsidR="00805913">
        <w:rPr>
          <w:rFonts w:hint="eastAsia"/>
          <w:szCs w:val="21"/>
        </w:rPr>
        <w:t>现代工业生产中会产生不少次品，边角料。对于这些次品和边角料，或许可以通过一些组装、加工设计，避免材料的浪费或者加以利用。</w:t>
      </w:r>
    </w:p>
    <w:p w14:paraId="1A44F638" w14:textId="2D09F1AA" w:rsidR="00805913" w:rsidRDefault="00805913" w:rsidP="00D119C7">
      <w:pPr>
        <w:ind w:firstLine="420"/>
        <w:rPr>
          <w:szCs w:val="21"/>
        </w:rPr>
      </w:pPr>
      <w:r>
        <w:rPr>
          <w:rFonts w:hint="eastAsia"/>
          <w:szCs w:val="21"/>
        </w:rPr>
        <w:t>元朝青花与前朝差异较大，原因在于这些产品的客户发生了变化，从文人的文化生活器具变为主要的出口商品、游牧民族的日常用具。会进行相应的改变。对于现代工业生产的标准化器具，对于不同的适用群体，我们应该进行对应的改进</w:t>
      </w:r>
      <w:r w:rsidR="00C54EE4">
        <w:rPr>
          <w:rFonts w:hint="eastAsia"/>
          <w:szCs w:val="21"/>
        </w:rPr>
        <w:t>设计。刻意的设计不应过多，如元青花的复杂纹样设计使得器具容易因为磕碰产生损伤，造成产品不耐用。</w:t>
      </w:r>
    </w:p>
    <w:p w14:paraId="7949F198" w14:textId="6B3F30AB" w:rsidR="003D7A6F" w:rsidRPr="00701C9A" w:rsidRDefault="00C54EE4" w:rsidP="00701C9A">
      <w:pPr>
        <w:ind w:firstLine="420"/>
        <w:rPr>
          <w:szCs w:val="21"/>
        </w:rPr>
      </w:pPr>
      <w:r>
        <w:rPr>
          <w:rFonts w:hint="eastAsia"/>
          <w:szCs w:val="21"/>
        </w:rPr>
        <w:t>无论是元朝还是宋朝的瓷器，作为设计的日常用品应注重设计美感，现代工业产品中存在一些劣质产品，通常这些产品也不注重外观设计。传统陶瓷不仅外表温润如玉，纹样典雅，有极大的装饰作用，而且外表光滑，易于清洗，使用；改良后质地坚硬，是游牧民族对不易损坏的金属器具的平替。产品设计不仅是一种</w:t>
      </w:r>
      <w:r w:rsidR="00701C9A">
        <w:rPr>
          <w:rFonts w:hint="eastAsia"/>
          <w:szCs w:val="21"/>
        </w:rPr>
        <w:t>实用考虑，更需要注重其美学设计，让使用者享受到一种身心的愉悦</w:t>
      </w:r>
    </w:p>
    <w:p w14:paraId="02E776EA" w14:textId="262D1603" w:rsidR="00076894" w:rsidRPr="00745240" w:rsidRDefault="003D7A6F" w:rsidP="00745240">
      <w:pPr>
        <w:rPr>
          <w:szCs w:val="21"/>
        </w:rPr>
      </w:pPr>
      <w:r w:rsidRPr="00A26E8E">
        <w:rPr>
          <w:rFonts w:ascii="黑体" w:eastAsia="黑体" w:hint="eastAsia"/>
          <w:szCs w:val="21"/>
        </w:rPr>
        <w:t>参考文献</w:t>
      </w:r>
      <w:r w:rsidRPr="00A26E8E">
        <w:rPr>
          <w:rFonts w:hint="eastAsia"/>
          <w:szCs w:val="21"/>
        </w:rPr>
        <w:t>：</w:t>
      </w:r>
      <w:r w:rsidRPr="00952231">
        <w:rPr>
          <w:rFonts w:hint="eastAsia"/>
          <w:color w:val="0000FF"/>
          <w:sz w:val="18"/>
          <w:szCs w:val="18"/>
          <w:shd w:val="pct15" w:color="auto" w:fill="FFFFFF"/>
        </w:rPr>
        <w:t>(</w:t>
      </w:r>
      <w:r>
        <w:rPr>
          <w:rFonts w:hint="eastAsia"/>
          <w:color w:val="0000FF"/>
          <w:sz w:val="18"/>
          <w:szCs w:val="18"/>
          <w:shd w:val="pct15" w:color="auto" w:fill="FFFFFF"/>
        </w:rPr>
        <w:t>五号黑体</w:t>
      </w:r>
      <w:r>
        <w:rPr>
          <w:rFonts w:hint="eastAsia"/>
          <w:color w:val="0000FF"/>
          <w:sz w:val="18"/>
          <w:szCs w:val="18"/>
          <w:shd w:val="pct15" w:color="auto" w:fill="FFFFFF"/>
        </w:rPr>
        <w:t>)</w:t>
      </w:r>
    </w:p>
    <w:sectPr w:rsidR="00076894" w:rsidRPr="00745240" w:rsidSect="001578B8">
      <w:endnotePr>
        <w:numFmt w:val="decimal"/>
      </w:endnotePr>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EB895" w14:textId="77777777" w:rsidR="009142CC" w:rsidRDefault="009142CC" w:rsidP="003F1E82">
      <w:r>
        <w:separator/>
      </w:r>
    </w:p>
  </w:endnote>
  <w:endnote w:type="continuationSeparator" w:id="0">
    <w:p w14:paraId="3512131F" w14:textId="77777777" w:rsidR="009142CC" w:rsidRDefault="009142CC" w:rsidP="003F1E82">
      <w:r>
        <w:continuationSeparator/>
      </w:r>
    </w:p>
  </w:endnote>
  <w:endnote w:id="1">
    <w:p w14:paraId="40CF0EE1" w14:textId="65D06AB5" w:rsidR="00EC6F17" w:rsidRDefault="00EC6F17">
      <w:pPr>
        <w:pStyle w:val="af3"/>
      </w:pPr>
      <w:r>
        <w:rPr>
          <w:rStyle w:val="af5"/>
        </w:rPr>
        <w:endnoteRef/>
      </w:r>
      <w:r>
        <w:t xml:space="preserve"> </w:t>
      </w:r>
      <w:r w:rsidRPr="00745240">
        <w:rPr>
          <w:rFonts w:hint="eastAsia"/>
        </w:rPr>
        <w:t>郭强</w:t>
      </w:r>
      <w:r w:rsidRPr="00745240">
        <w:rPr>
          <w:rFonts w:hint="eastAsia"/>
        </w:rPr>
        <w:t>.</w:t>
      </w:r>
      <w:r w:rsidRPr="00745240">
        <w:rPr>
          <w:rFonts w:hint="eastAsia"/>
        </w:rPr>
        <w:t>论宋代陶瓷的美学特征</w:t>
      </w:r>
      <w:r w:rsidRPr="00745240">
        <w:rPr>
          <w:rFonts w:hint="eastAsia"/>
        </w:rPr>
        <w:t>[J].</w:t>
      </w:r>
      <w:r w:rsidRPr="00745240">
        <w:rPr>
          <w:rFonts w:hint="eastAsia"/>
        </w:rPr>
        <w:t>南京艺术学院学报</w:t>
      </w:r>
      <w:r w:rsidRPr="00745240">
        <w:rPr>
          <w:rFonts w:hint="eastAsia"/>
        </w:rPr>
        <w:t>(</w:t>
      </w:r>
      <w:r w:rsidRPr="00745240">
        <w:rPr>
          <w:rFonts w:hint="eastAsia"/>
        </w:rPr>
        <w:t>美术与设计版</w:t>
      </w:r>
      <w:r w:rsidRPr="00745240">
        <w:rPr>
          <w:rFonts w:hint="eastAsia"/>
        </w:rPr>
        <w:t>),2004(03):53-55.</w:t>
      </w:r>
    </w:p>
  </w:endnote>
  <w:endnote w:id="2">
    <w:p w14:paraId="188C5217" w14:textId="0CF17548" w:rsidR="00AD506C" w:rsidRDefault="00AD506C">
      <w:pPr>
        <w:pStyle w:val="af3"/>
      </w:pPr>
      <w:r>
        <w:rPr>
          <w:rStyle w:val="af5"/>
        </w:rPr>
        <w:endnoteRef/>
      </w:r>
      <w:r>
        <w:t xml:space="preserve"> </w:t>
      </w:r>
      <w:r w:rsidRPr="00745240">
        <w:rPr>
          <w:rFonts w:hint="eastAsia"/>
        </w:rPr>
        <w:t>马缟</w:t>
      </w:r>
      <w:r w:rsidRPr="00745240">
        <w:rPr>
          <w:rFonts w:hint="eastAsia"/>
        </w:rPr>
        <w:t xml:space="preserve">,. </w:t>
      </w:r>
      <w:r w:rsidRPr="00745240">
        <w:t> </w:t>
      </w:r>
      <w:r w:rsidRPr="00745240">
        <w:rPr>
          <w:rFonts w:hint="eastAsia"/>
        </w:rPr>
        <w:t>蘇氏演義</w:t>
      </w:r>
      <w:r w:rsidRPr="00745240">
        <w:rPr>
          <w:rFonts w:hint="eastAsia"/>
        </w:rPr>
        <w:t xml:space="preserve"> : </w:t>
      </w:r>
      <w:r w:rsidRPr="00745240">
        <w:rPr>
          <w:rFonts w:hint="eastAsia"/>
        </w:rPr>
        <w:t>外三種</w:t>
      </w:r>
      <w:r w:rsidRPr="00745240">
        <w:rPr>
          <w:rFonts w:hint="eastAsia"/>
        </w:rPr>
        <w:t xml:space="preserve">. </w:t>
      </w:r>
      <w:r w:rsidRPr="00745240">
        <w:t> </w:t>
      </w:r>
      <w:r w:rsidRPr="00745240">
        <w:rPr>
          <w:rFonts w:hint="eastAsia"/>
        </w:rPr>
        <w:t>北京</w:t>
      </w:r>
      <w:r w:rsidRPr="00745240">
        <w:rPr>
          <w:rFonts w:hint="eastAsia"/>
        </w:rPr>
        <w:t xml:space="preserve"> : </w:t>
      </w:r>
      <w:r w:rsidRPr="00745240">
        <w:rPr>
          <w:rFonts w:hint="eastAsia"/>
        </w:rPr>
        <w:t>中华书局</w:t>
      </w:r>
      <w:r w:rsidRPr="00745240">
        <w:rPr>
          <w:rFonts w:hint="eastAsia"/>
        </w:rPr>
        <w:t>, 2012</w:t>
      </w:r>
      <w:r w:rsidR="00745240">
        <w:t>.</w:t>
      </w:r>
    </w:p>
  </w:endnote>
  <w:endnote w:id="3">
    <w:p w14:paraId="6053973D" w14:textId="676AC501" w:rsidR="00745240" w:rsidRDefault="00745240">
      <w:pPr>
        <w:pStyle w:val="af3"/>
      </w:pPr>
      <w:r>
        <w:rPr>
          <w:rStyle w:val="af5"/>
        </w:rPr>
        <w:endnoteRef/>
      </w:r>
      <w:r>
        <w:t xml:space="preserve"> </w:t>
      </w:r>
      <w:r w:rsidRPr="00745240">
        <w:rPr>
          <w:rFonts w:hint="eastAsia"/>
        </w:rPr>
        <w:t>邹安怡</w:t>
      </w:r>
      <w:r w:rsidRPr="00745240">
        <w:rPr>
          <w:rFonts w:hint="eastAsia"/>
        </w:rPr>
        <w:t xml:space="preserve">. </w:t>
      </w:r>
      <w:r w:rsidRPr="00745240">
        <w:rPr>
          <w:rFonts w:hint="eastAsia"/>
        </w:rPr>
        <w:t>元代的文化政治对元代陶瓷艺术的影响</w:t>
      </w:r>
      <w:r w:rsidRPr="00745240">
        <w:rPr>
          <w:rFonts w:hint="eastAsia"/>
        </w:rPr>
        <w:t>[D].</w:t>
      </w:r>
      <w:r w:rsidRPr="00745240">
        <w:rPr>
          <w:rFonts w:hint="eastAsia"/>
        </w:rPr>
        <w:t>湖南师范大学</w:t>
      </w:r>
      <w:r w:rsidRPr="00745240">
        <w:rPr>
          <w:rFonts w:hint="eastAsia"/>
        </w:rPr>
        <w:t>,2014.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E712B" w14:textId="77777777" w:rsidR="009142CC" w:rsidRDefault="009142CC" w:rsidP="003F1E82">
      <w:r>
        <w:separator/>
      </w:r>
    </w:p>
  </w:footnote>
  <w:footnote w:type="continuationSeparator" w:id="0">
    <w:p w14:paraId="71A2026C" w14:textId="77777777" w:rsidR="009142CC" w:rsidRDefault="009142CC" w:rsidP="003F1E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29"/>
    <w:rsid w:val="00076894"/>
    <w:rsid w:val="000971B3"/>
    <w:rsid w:val="000E0D18"/>
    <w:rsid w:val="000E3566"/>
    <w:rsid w:val="000F5D56"/>
    <w:rsid w:val="000F7163"/>
    <w:rsid w:val="00137C63"/>
    <w:rsid w:val="0014039C"/>
    <w:rsid w:val="001578B8"/>
    <w:rsid w:val="00172A27"/>
    <w:rsid w:val="001E7614"/>
    <w:rsid w:val="00235A8A"/>
    <w:rsid w:val="00264174"/>
    <w:rsid w:val="002A105D"/>
    <w:rsid w:val="00311E7D"/>
    <w:rsid w:val="0038171C"/>
    <w:rsid w:val="003D6AAC"/>
    <w:rsid w:val="003D7A6F"/>
    <w:rsid w:val="003E019F"/>
    <w:rsid w:val="003F1E82"/>
    <w:rsid w:val="004569E2"/>
    <w:rsid w:val="004A07EE"/>
    <w:rsid w:val="004D3D01"/>
    <w:rsid w:val="005064E9"/>
    <w:rsid w:val="0055549D"/>
    <w:rsid w:val="00565C06"/>
    <w:rsid w:val="005D3942"/>
    <w:rsid w:val="0061549B"/>
    <w:rsid w:val="00691481"/>
    <w:rsid w:val="006C2852"/>
    <w:rsid w:val="006D209D"/>
    <w:rsid w:val="006D5F0A"/>
    <w:rsid w:val="00701C9A"/>
    <w:rsid w:val="00745240"/>
    <w:rsid w:val="007475B3"/>
    <w:rsid w:val="00797D48"/>
    <w:rsid w:val="00805913"/>
    <w:rsid w:val="00874BDA"/>
    <w:rsid w:val="008852B8"/>
    <w:rsid w:val="009142CC"/>
    <w:rsid w:val="00921591"/>
    <w:rsid w:val="009A5C76"/>
    <w:rsid w:val="009B2E9D"/>
    <w:rsid w:val="009F7219"/>
    <w:rsid w:val="00A22A34"/>
    <w:rsid w:val="00A347A7"/>
    <w:rsid w:val="00A454B8"/>
    <w:rsid w:val="00A77625"/>
    <w:rsid w:val="00A82552"/>
    <w:rsid w:val="00AC4E0E"/>
    <w:rsid w:val="00AD506C"/>
    <w:rsid w:val="00AE7821"/>
    <w:rsid w:val="00B32145"/>
    <w:rsid w:val="00B457A5"/>
    <w:rsid w:val="00BE6A24"/>
    <w:rsid w:val="00C328CD"/>
    <w:rsid w:val="00C54EE4"/>
    <w:rsid w:val="00C972C0"/>
    <w:rsid w:val="00CD77FE"/>
    <w:rsid w:val="00CE0452"/>
    <w:rsid w:val="00D119C7"/>
    <w:rsid w:val="00D31438"/>
    <w:rsid w:val="00D4345E"/>
    <w:rsid w:val="00D64243"/>
    <w:rsid w:val="00E36673"/>
    <w:rsid w:val="00E841C6"/>
    <w:rsid w:val="00EC6F17"/>
    <w:rsid w:val="00EE5319"/>
    <w:rsid w:val="00FC7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82C2085"/>
  <w15:chartTrackingRefBased/>
  <w15:docId w15:val="{DC635862-6DC1-4E6E-A01C-BE536C5A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852"/>
    <w:pPr>
      <w:widowControl w:val="0"/>
      <w:jc w:val="both"/>
    </w:pPr>
    <w:rPr>
      <w:kern w:val="2"/>
      <w:sz w:val="21"/>
    </w:rPr>
  </w:style>
  <w:style w:type="paragraph" w:styleId="3">
    <w:name w:val="heading 3"/>
    <w:basedOn w:val="a"/>
    <w:next w:val="a"/>
    <w:link w:val="30"/>
    <w:uiPriority w:val="9"/>
    <w:semiHidden/>
    <w:unhideWhenUsed/>
    <w:qFormat/>
    <w:rsid w:val="006D5F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Body Text"/>
    <w:basedOn w:val="a"/>
    <w:link w:val="1"/>
    <w:rsid w:val="003F1E82"/>
    <w:pPr>
      <w:spacing w:after="120"/>
    </w:pPr>
  </w:style>
  <w:style w:type="character" w:customStyle="1" w:styleId="1">
    <w:name w:val="正文文本 字符1"/>
    <w:link w:val="a7"/>
    <w:rsid w:val="003F1E82"/>
    <w:rPr>
      <w:kern w:val="2"/>
      <w:sz w:val="21"/>
    </w:rPr>
  </w:style>
  <w:style w:type="paragraph" w:styleId="a8">
    <w:name w:val="footnote text"/>
    <w:basedOn w:val="a"/>
    <w:link w:val="a9"/>
    <w:semiHidden/>
    <w:unhideWhenUsed/>
    <w:rsid w:val="0061549B"/>
    <w:pPr>
      <w:snapToGrid w:val="0"/>
      <w:jc w:val="left"/>
    </w:pPr>
    <w:rPr>
      <w:sz w:val="18"/>
      <w:szCs w:val="18"/>
    </w:rPr>
  </w:style>
  <w:style w:type="character" w:customStyle="1" w:styleId="a9">
    <w:name w:val="脚注文本 字符"/>
    <w:link w:val="a8"/>
    <w:uiPriority w:val="99"/>
    <w:semiHidden/>
    <w:rsid w:val="0061549B"/>
    <w:rPr>
      <w:kern w:val="2"/>
      <w:sz w:val="18"/>
      <w:szCs w:val="18"/>
    </w:rPr>
  </w:style>
  <w:style w:type="character" w:styleId="aa">
    <w:name w:val="footnote reference"/>
    <w:semiHidden/>
    <w:unhideWhenUsed/>
    <w:rsid w:val="0061549B"/>
    <w:rPr>
      <w:vertAlign w:val="superscript"/>
    </w:rPr>
  </w:style>
  <w:style w:type="character" w:customStyle="1" w:styleId="a6">
    <w:name w:val="页脚 字符"/>
    <w:link w:val="a5"/>
    <w:uiPriority w:val="99"/>
    <w:rsid w:val="0061549B"/>
    <w:rPr>
      <w:kern w:val="2"/>
      <w:sz w:val="18"/>
    </w:rPr>
  </w:style>
  <w:style w:type="paragraph" w:styleId="ab">
    <w:name w:val="No Spacing"/>
    <w:link w:val="ac"/>
    <w:uiPriority w:val="1"/>
    <w:qFormat/>
    <w:rsid w:val="0061549B"/>
    <w:rPr>
      <w:rFonts w:ascii="Calibri" w:hAnsi="Calibri"/>
      <w:sz w:val="22"/>
      <w:szCs w:val="22"/>
    </w:rPr>
  </w:style>
  <w:style w:type="character" w:customStyle="1" w:styleId="ac">
    <w:name w:val="无间隔 字符"/>
    <w:link w:val="ab"/>
    <w:uiPriority w:val="1"/>
    <w:rsid w:val="0061549B"/>
    <w:rPr>
      <w:rFonts w:ascii="Calibri" w:hAnsi="Calibri"/>
      <w:sz w:val="22"/>
      <w:szCs w:val="22"/>
    </w:rPr>
  </w:style>
  <w:style w:type="character" w:customStyle="1" w:styleId="a4">
    <w:name w:val="页眉 字符"/>
    <w:link w:val="a3"/>
    <w:uiPriority w:val="99"/>
    <w:rsid w:val="0061549B"/>
    <w:rPr>
      <w:kern w:val="2"/>
      <w:sz w:val="18"/>
    </w:rPr>
  </w:style>
  <w:style w:type="character" w:styleId="ad">
    <w:name w:val="Hyperlink"/>
    <w:uiPriority w:val="99"/>
    <w:semiHidden/>
    <w:unhideWhenUsed/>
    <w:rsid w:val="0061549B"/>
    <w:rPr>
      <w:color w:val="0000FF"/>
      <w:u w:val="single"/>
    </w:rPr>
  </w:style>
  <w:style w:type="paragraph" w:styleId="ae">
    <w:name w:val="Plain Text"/>
    <w:basedOn w:val="a"/>
    <w:link w:val="af"/>
    <w:rsid w:val="003D7A6F"/>
    <w:rPr>
      <w:rFonts w:ascii="宋体" w:hAnsi="Courier New" w:cs="Courier New"/>
      <w:szCs w:val="21"/>
    </w:rPr>
  </w:style>
  <w:style w:type="character" w:customStyle="1" w:styleId="af">
    <w:name w:val="纯文本 字符"/>
    <w:link w:val="ae"/>
    <w:rsid w:val="003D7A6F"/>
    <w:rPr>
      <w:rFonts w:ascii="宋体" w:hAnsi="Courier New" w:cs="Courier New"/>
      <w:kern w:val="2"/>
      <w:sz w:val="21"/>
      <w:szCs w:val="21"/>
    </w:rPr>
  </w:style>
  <w:style w:type="character" w:customStyle="1" w:styleId="af0">
    <w:name w:val="正文文本 字符"/>
    <w:rsid w:val="001578B8"/>
    <w:rPr>
      <w:rFonts w:ascii="Times New Roman" w:eastAsia="宋体" w:hAnsi="Times New Roman" w:cs="Times New Roman"/>
      <w:sz w:val="21"/>
    </w:rPr>
  </w:style>
  <w:style w:type="paragraph" w:styleId="af1">
    <w:name w:val="List Paragraph"/>
    <w:basedOn w:val="a"/>
    <w:uiPriority w:val="34"/>
    <w:qFormat/>
    <w:rsid w:val="004569E2"/>
    <w:pPr>
      <w:ind w:firstLineChars="200" w:firstLine="420"/>
    </w:pPr>
  </w:style>
  <w:style w:type="paragraph" w:styleId="af2">
    <w:name w:val="caption"/>
    <w:basedOn w:val="a"/>
    <w:next w:val="a"/>
    <w:uiPriority w:val="35"/>
    <w:unhideWhenUsed/>
    <w:qFormat/>
    <w:rsid w:val="00076894"/>
    <w:rPr>
      <w:rFonts w:asciiTheme="majorHAnsi" w:eastAsia="黑体" w:hAnsiTheme="majorHAnsi" w:cstheme="majorBidi"/>
      <w:sz w:val="20"/>
    </w:rPr>
  </w:style>
  <w:style w:type="paragraph" w:styleId="af3">
    <w:name w:val="endnote text"/>
    <w:basedOn w:val="a"/>
    <w:link w:val="af4"/>
    <w:uiPriority w:val="99"/>
    <w:semiHidden/>
    <w:unhideWhenUsed/>
    <w:rsid w:val="00D64243"/>
    <w:pPr>
      <w:snapToGrid w:val="0"/>
      <w:jc w:val="left"/>
    </w:pPr>
  </w:style>
  <w:style w:type="character" w:customStyle="1" w:styleId="af4">
    <w:name w:val="尾注文本 字符"/>
    <w:basedOn w:val="a0"/>
    <w:link w:val="af3"/>
    <w:uiPriority w:val="99"/>
    <w:semiHidden/>
    <w:rsid w:val="00D64243"/>
    <w:rPr>
      <w:kern w:val="2"/>
      <w:sz w:val="21"/>
    </w:rPr>
  </w:style>
  <w:style w:type="character" w:styleId="af5">
    <w:name w:val="endnote reference"/>
    <w:basedOn w:val="a0"/>
    <w:uiPriority w:val="99"/>
    <w:unhideWhenUsed/>
    <w:rsid w:val="00D64243"/>
    <w:rPr>
      <w:vertAlign w:val="superscript"/>
    </w:rPr>
  </w:style>
  <w:style w:type="character" w:customStyle="1" w:styleId="30">
    <w:name w:val="标题 3 字符"/>
    <w:basedOn w:val="a0"/>
    <w:link w:val="3"/>
    <w:uiPriority w:val="9"/>
    <w:semiHidden/>
    <w:rsid w:val="006D5F0A"/>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75385">
      <w:bodyDiv w:val="1"/>
      <w:marLeft w:val="0"/>
      <w:marRight w:val="0"/>
      <w:marTop w:val="0"/>
      <w:marBottom w:val="0"/>
      <w:divBdr>
        <w:top w:val="none" w:sz="0" w:space="0" w:color="auto"/>
        <w:left w:val="none" w:sz="0" w:space="0" w:color="auto"/>
        <w:bottom w:val="none" w:sz="0" w:space="0" w:color="auto"/>
        <w:right w:val="none" w:sz="0" w:space="0" w:color="auto"/>
      </w:divBdr>
    </w:div>
    <w:div w:id="180097500">
      <w:bodyDiv w:val="1"/>
      <w:marLeft w:val="0"/>
      <w:marRight w:val="0"/>
      <w:marTop w:val="0"/>
      <w:marBottom w:val="0"/>
      <w:divBdr>
        <w:top w:val="none" w:sz="0" w:space="0" w:color="auto"/>
        <w:left w:val="none" w:sz="0" w:space="0" w:color="auto"/>
        <w:bottom w:val="none" w:sz="0" w:space="0" w:color="auto"/>
        <w:right w:val="none" w:sz="0" w:space="0" w:color="auto"/>
      </w:divBdr>
    </w:div>
    <w:div w:id="282853491">
      <w:bodyDiv w:val="1"/>
      <w:marLeft w:val="0"/>
      <w:marRight w:val="0"/>
      <w:marTop w:val="0"/>
      <w:marBottom w:val="0"/>
      <w:divBdr>
        <w:top w:val="none" w:sz="0" w:space="0" w:color="auto"/>
        <w:left w:val="none" w:sz="0" w:space="0" w:color="auto"/>
        <w:bottom w:val="none" w:sz="0" w:space="0" w:color="auto"/>
        <w:right w:val="none" w:sz="0" w:space="0" w:color="auto"/>
      </w:divBdr>
    </w:div>
    <w:div w:id="334502936">
      <w:bodyDiv w:val="1"/>
      <w:marLeft w:val="0"/>
      <w:marRight w:val="0"/>
      <w:marTop w:val="0"/>
      <w:marBottom w:val="0"/>
      <w:divBdr>
        <w:top w:val="none" w:sz="0" w:space="0" w:color="auto"/>
        <w:left w:val="none" w:sz="0" w:space="0" w:color="auto"/>
        <w:bottom w:val="none" w:sz="0" w:space="0" w:color="auto"/>
        <w:right w:val="none" w:sz="0" w:space="0" w:color="auto"/>
      </w:divBdr>
    </w:div>
    <w:div w:id="540827230">
      <w:bodyDiv w:val="1"/>
      <w:marLeft w:val="0"/>
      <w:marRight w:val="0"/>
      <w:marTop w:val="0"/>
      <w:marBottom w:val="0"/>
      <w:divBdr>
        <w:top w:val="none" w:sz="0" w:space="0" w:color="auto"/>
        <w:left w:val="none" w:sz="0" w:space="0" w:color="auto"/>
        <w:bottom w:val="none" w:sz="0" w:space="0" w:color="auto"/>
        <w:right w:val="none" w:sz="0" w:space="0" w:color="auto"/>
      </w:divBdr>
    </w:div>
    <w:div w:id="682627466">
      <w:bodyDiv w:val="1"/>
      <w:marLeft w:val="0"/>
      <w:marRight w:val="0"/>
      <w:marTop w:val="0"/>
      <w:marBottom w:val="0"/>
      <w:divBdr>
        <w:top w:val="none" w:sz="0" w:space="0" w:color="auto"/>
        <w:left w:val="none" w:sz="0" w:space="0" w:color="auto"/>
        <w:bottom w:val="none" w:sz="0" w:space="0" w:color="auto"/>
        <w:right w:val="none" w:sz="0" w:space="0" w:color="auto"/>
      </w:divBdr>
    </w:div>
    <w:div w:id="1169295035">
      <w:bodyDiv w:val="1"/>
      <w:marLeft w:val="0"/>
      <w:marRight w:val="0"/>
      <w:marTop w:val="0"/>
      <w:marBottom w:val="0"/>
      <w:divBdr>
        <w:top w:val="none" w:sz="0" w:space="0" w:color="auto"/>
        <w:left w:val="none" w:sz="0" w:space="0" w:color="auto"/>
        <w:bottom w:val="none" w:sz="0" w:space="0" w:color="auto"/>
        <w:right w:val="none" w:sz="0" w:space="0" w:color="auto"/>
      </w:divBdr>
    </w:div>
    <w:div w:id="1299143194">
      <w:bodyDiv w:val="1"/>
      <w:marLeft w:val="0"/>
      <w:marRight w:val="0"/>
      <w:marTop w:val="0"/>
      <w:marBottom w:val="0"/>
      <w:divBdr>
        <w:top w:val="none" w:sz="0" w:space="0" w:color="auto"/>
        <w:left w:val="none" w:sz="0" w:space="0" w:color="auto"/>
        <w:bottom w:val="none" w:sz="0" w:space="0" w:color="auto"/>
        <w:right w:val="none" w:sz="0" w:space="0" w:color="auto"/>
      </w:divBdr>
      <w:divsChild>
        <w:div w:id="145166406">
          <w:marLeft w:val="0"/>
          <w:marRight w:val="0"/>
          <w:marTop w:val="0"/>
          <w:marBottom w:val="225"/>
          <w:divBdr>
            <w:top w:val="none" w:sz="0" w:space="0" w:color="auto"/>
            <w:left w:val="none" w:sz="0" w:space="0" w:color="auto"/>
            <w:bottom w:val="none" w:sz="0" w:space="0" w:color="auto"/>
            <w:right w:val="none" w:sz="0" w:space="0" w:color="auto"/>
          </w:divBdr>
        </w:div>
        <w:div w:id="1451121292">
          <w:marLeft w:val="0"/>
          <w:marRight w:val="0"/>
          <w:marTop w:val="0"/>
          <w:marBottom w:val="225"/>
          <w:divBdr>
            <w:top w:val="none" w:sz="0" w:space="0" w:color="auto"/>
            <w:left w:val="none" w:sz="0" w:space="0" w:color="auto"/>
            <w:bottom w:val="none" w:sz="0" w:space="0" w:color="auto"/>
            <w:right w:val="none" w:sz="0" w:space="0" w:color="auto"/>
          </w:divBdr>
        </w:div>
      </w:divsChild>
    </w:div>
    <w:div w:id="1572041339">
      <w:bodyDiv w:val="1"/>
      <w:marLeft w:val="0"/>
      <w:marRight w:val="0"/>
      <w:marTop w:val="0"/>
      <w:marBottom w:val="0"/>
      <w:divBdr>
        <w:top w:val="none" w:sz="0" w:space="0" w:color="auto"/>
        <w:left w:val="none" w:sz="0" w:space="0" w:color="auto"/>
        <w:bottom w:val="none" w:sz="0" w:space="0" w:color="auto"/>
        <w:right w:val="none" w:sz="0" w:space="0" w:color="auto"/>
      </w:divBdr>
    </w:div>
    <w:div w:id="1754741133">
      <w:bodyDiv w:val="1"/>
      <w:marLeft w:val="0"/>
      <w:marRight w:val="0"/>
      <w:marTop w:val="0"/>
      <w:marBottom w:val="0"/>
      <w:divBdr>
        <w:top w:val="none" w:sz="0" w:space="0" w:color="auto"/>
        <w:left w:val="none" w:sz="0" w:space="0" w:color="auto"/>
        <w:bottom w:val="none" w:sz="0" w:space="0" w:color="auto"/>
        <w:right w:val="none" w:sz="0" w:space="0" w:color="auto"/>
      </w:divBdr>
      <w:divsChild>
        <w:div w:id="695472205">
          <w:marLeft w:val="0"/>
          <w:marRight w:val="0"/>
          <w:marTop w:val="0"/>
          <w:marBottom w:val="225"/>
          <w:divBdr>
            <w:top w:val="none" w:sz="0" w:space="0" w:color="auto"/>
            <w:left w:val="none" w:sz="0" w:space="0" w:color="auto"/>
            <w:bottom w:val="none" w:sz="0" w:space="0" w:color="auto"/>
            <w:right w:val="none" w:sz="0" w:space="0" w:color="auto"/>
          </w:divBdr>
        </w:div>
        <w:div w:id="1150176101">
          <w:marLeft w:val="0"/>
          <w:marRight w:val="0"/>
          <w:marTop w:val="0"/>
          <w:marBottom w:val="225"/>
          <w:divBdr>
            <w:top w:val="none" w:sz="0" w:space="0" w:color="auto"/>
            <w:left w:val="none" w:sz="0" w:space="0" w:color="auto"/>
            <w:bottom w:val="none" w:sz="0" w:space="0" w:color="auto"/>
            <w:right w:val="none" w:sz="0" w:space="0" w:color="auto"/>
          </w:divBdr>
        </w:div>
        <w:div w:id="2010450669">
          <w:marLeft w:val="0"/>
          <w:marRight w:val="0"/>
          <w:marTop w:val="0"/>
          <w:marBottom w:val="225"/>
          <w:divBdr>
            <w:top w:val="none" w:sz="0" w:space="0" w:color="auto"/>
            <w:left w:val="none" w:sz="0" w:space="0" w:color="auto"/>
            <w:bottom w:val="none" w:sz="0" w:space="0" w:color="auto"/>
            <w:right w:val="none" w:sz="0" w:space="0" w:color="auto"/>
          </w:divBdr>
        </w:div>
      </w:divsChild>
    </w:div>
    <w:div w:id="1859613064">
      <w:bodyDiv w:val="1"/>
      <w:marLeft w:val="0"/>
      <w:marRight w:val="0"/>
      <w:marTop w:val="0"/>
      <w:marBottom w:val="0"/>
      <w:divBdr>
        <w:top w:val="none" w:sz="0" w:space="0" w:color="auto"/>
        <w:left w:val="none" w:sz="0" w:space="0" w:color="auto"/>
        <w:bottom w:val="none" w:sz="0" w:space="0" w:color="auto"/>
        <w:right w:val="none" w:sz="0" w:space="0" w:color="auto"/>
      </w:divBdr>
      <w:divsChild>
        <w:div w:id="367072983">
          <w:marLeft w:val="0"/>
          <w:marRight w:val="0"/>
          <w:marTop w:val="0"/>
          <w:marBottom w:val="225"/>
          <w:divBdr>
            <w:top w:val="none" w:sz="0" w:space="0" w:color="auto"/>
            <w:left w:val="none" w:sz="0" w:space="0" w:color="auto"/>
            <w:bottom w:val="none" w:sz="0" w:space="0" w:color="auto"/>
            <w:right w:val="none" w:sz="0" w:space="0" w:color="auto"/>
          </w:divBdr>
        </w:div>
        <w:div w:id="960961873">
          <w:marLeft w:val="0"/>
          <w:marRight w:val="0"/>
          <w:marTop w:val="0"/>
          <w:marBottom w:val="225"/>
          <w:divBdr>
            <w:top w:val="none" w:sz="0" w:space="0" w:color="auto"/>
            <w:left w:val="none" w:sz="0" w:space="0" w:color="auto"/>
            <w:bottom w:val="none" w:sz="0" w:space="0" w:color="auto"/>
            <w:right w:val="none" w:sz="0" w:space="0" w:color="auto"/>
          </w:divBdr>
        </w:div>
        <w:div w:id="1283686085">
          <w:marLeft w:val="0"/>
          <w:marRight w:val="0"/>
          <w:marTop w:val="0"/>
          <w:marBottom w:val="225"/>
          <w:divBdr>
            <w:top w:val="none" w:sz="0" w:space="0" w:color="auto"/>
            <w:left w:val="none" w:sz="0" w:space="0" w:color="auto"/>
            <w:bottom w:val="none" w:sz="0" w:space="0" w:color="auto"/>
            <w:right w:val="none" w:sz="0" w:space="0" w:color="auto"/>
          </w:divBdr>
        </w:div>
      </w:divsChild>
    </w:div>
    <w:div w:id="1882401208">
      <w:bodyDiv w:val="1"/>
      <w:marLeft w:val="0"/>
      <w:marRight w:val="0"/>
      <w:marTop w:val="0"/>
      <w:marBottom w:val="0"/>
      <w:divBdr>
        <w:top w:val="none" w:sz="0" w:space="0" w:color="auto"/>
        <w:left w:val="none" w:sz="0" w:space="0" w:color="auto"/>
        <w:bottom w:val="none" w:sz="0" w:space="0" w:color="auto"/>
        <w:right w:val="none" w:sz="0" w:space="0" w:color="auto"/>
      </w:divBdr>
    </w:div>
    <w:div w:id="2083022533">
      <w:bodyDiv w:val="1"/>
      <w:marLeft w:val="0"/>
      <w:marRight w:val="0"/>
      <w:marTop w:val="0"/>
      <w:marBottom w:val="0"/>
      <w:divBdr>
        <w:top w:val="none" w:sz="0" w:space="0" w:color="auto"/>
        <w:left w:val="none" w:sz="0" w:space="0" w:color="auto"/>
        <w:bottom w:val="none" w:sz="0" w:space="0" w:color="auto"/>
        <w:right w:val="none" w:sz="0" w:space="0" w:color="auto"/>
      </w:divBdr>
    </w:div>
    <w:div w:id="212973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odnight\Documents\for%20school\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E0D5983-41FA-471D-A13F-3C4C43EE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671</TotalTime>
  <Pages>5</Pages>
  <Words>687</Words>
  <Characters>3918</Characters>
  <Application>Microsoft Office Word</Application>
  <DocSecurity>0</DocSecurity>
  <PresentationFormat/>
  <Lines>32</Lines>
  <Paragraphs>9</Paragraphs>
  <Slides>0</Slides>
  <Notes>0</Notes>
  <HiddenSlides>0</HiddenSlides>
  <MMClips>0</MMClips>
  <ScaleCrop>true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APTX4869</dc:creator>
  <cp:keywords/>
  <cp:lastModifiedBy>Sogashio Zeng</cp:lastModifiedBy>
  <cp:revision>13</cp:revision>
  <dcterms:created xsi:type="dcterms:W3CDTF">2024-05-06T05:58:00Z</dcterms:created>
  <dcterms:modified xsi:type="dcterms:W3CDTF">2024-05-09T09:14:00Z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