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4DEAC88" w:rsidR="00531FBF" w:rsidRPr="00B7788F" w:rsidRDefault="00C70E8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12/11/2022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CA76CC5" w:rsidR="00531FBF" w:rsidRPr="00B7788F" w:rsidRDefault="00C70E8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Trenton Walty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176AC218" w:rsidR="00485402" w:rsidRPr="00B7788F" w:rsidRDefault="003A6D90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Trenton Walty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61B0B818" w:rsidR="00C32F3D" w:rsidRPr="00B7788F" w:rsidRDefault="003A6D90" w:rsidP="00CB2892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Artemis Financial’s goal is to provide secure access and communications to their web application. They want to do this by adding a file verification step. With this being the goal, I believe recommending SHA-256 as the encryption algorithm cipher. SHA-256 protects all information in transit and makes it so no one can see what’s in transit. </w:t>
      </w:r>
      <w:r>
        <w:rPr>
          <w:rFonts w:ascii="Calibri" w:hAnsi="Calibri" w:cs="Calibri"/>
          <w:sz w:val="22"/>
        </w:rPr>
        <w:t xml:space="preserve">There are </w:t>
      </w:r>
      <w:r w:rsidRPr="0056143B">
        <w:rPr>
          <w:rFonts w:ascii="Calibri" w:hAnsi="Calibri" w:cs="Calibri"/>
          <w:sz w:val="22"/>
        </w:rPr>
        <w:t>1.1579209e+77</w:t>
      </w:r>
      <w:r>
        <w:rPr>
          <w:rFonts w:ascii="Calibri" w:hAnsi="Calibri" w:cs="Calibri"/>
          <w:sz w:val="22"/>
        </w:rPr>
        <w:t>(2</w:t>
      </w:r>
      <w:r w:rsidRPr="0056143B">
        <w:rPr>
          <w:rFonts w:ascii="Calibri" w:hAnsi="Calibri" w:cs="Calibri"/>
          <w:sz w:val="22"/>
          <w:vertAlign w:val="superscript"/>
        </w:rPr>
        <w:t>256</w:t>
      </w:r>
      <w:r>
        <w:rPr>
          <w:rFonts w:ascii="Calibri" w:hAnsi="Calibri" w:cs="Calibri"/>
          <w:sz w:val="22"/>
        </w:rPr>
        <w:t xml:space="preserve">) possible hash values which make </w:t>
      </w:r>
      <w:r w:rsidR="005E313D">
        <w:rPr>
          <w:rFonts w:ascii="Calibri" w:hAnsi="Calibri" w:cs="Calibri"/>
          <w:sz w:val="22"/>
        </w:rPr>
        <w:t>it</w:t>
      </w:r>
      <w:r>
        <w:rPr>
          <w:rFonts w:ascii="Calibri" w:hAnsi="Calibri" w:cs="Calibri"/>
          <w:sz w:val="22"/>
        </w:rPr>
        <w:t xml:space="preserve"> near impossible to brute force into and on the off chance it d</w:t>
      </w:r>
      <w:r w:rsidR="005E313D">
        <w:rPr>
          <w:rFonts w:ascii="Calibri" w:hAnsi="Calibri" w:cs="Calibri"/>
          <w:sz w:val="22"/>
        </w:rPr>
        <w:t>oes,</w:t>
      </w:r>
      <w:r>
        <w:rPr>
          <w:rFonts w:ascii="Calibri" w:hAnsi="Calibri" w:cs="Calibri"/>
          <w:sz w:val="22"/>
        </w:rPr>
        <w:t xml:space="preserve"> it would </w:t>
      </w:r>
      <w:r w:rsidR="005E313D">
        <w:rPr>
          <w:rFonts w:ascii="Calibri" w:hAnsi="Calibri" w:cs="Calibri"/>
          <w:sz w:val="22"/>
        </w:rPr>
        <w:t>take</w:t>
      </w:r>
      <w:r>
        <w:rPr>
          <w:rFonts w:ascii="Calibri" w:hAnsi="Calibri" w:cs="Calibri"/>
          <w:sz w:val="22"/>
        </w:rPr>
        <w:t xml:space="preserve"> years to crack the cipher. </w:t>
      </w:r>
      <w:r w:rsidR="005E313D">
        <w:rPr>
          <w:rFonts w:ascii="Calibri" w:hAnsi="Calibri" w:cs="Calibri"/>
          <w:sz w:val="22"/>
        </w:rPr>
        <w:t xml:space="preserve"> Due to the cipher’s nature and configuration collisions are nearly impossible as well as this would require the hash values to be identical.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764AC852" w:rsidR="002778D5" w:rsidRDefault="00B7202A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823D53E" wp14:editId="6FB4087A">
            <wp:extent cx="5862985" cy="3048000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258" cy="30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D944" w14:textId="7EE2D9B2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FC67341" w14:textId="5B406C8A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90C180" w14:textId="395C1D66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DE099FD" w14:textId="4C8040C6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41B8CE" w14:textId="475B9E9D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0E0B68B" w14:textId="67C7AD3D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24DE695" w14:textId="3193D1C6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EE36549" w14:textId="44B15884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29DA63A" w14:textId="49539E17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7E4A71B" w14:textId="77777777" w:rsidR="00DC013D" w:rsidRDefault="00DC013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53AD61C" w14:textId="4D34D639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0B31AE" w14:textId="77777777" w:rsidR="00783A8C" w:rsidRDefault="00783A8C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6BA341E9" w14:textId="0E162333" w:rsidR="00DB5652" w:rsidRPr="00B7788F" w:rsidRDefault="00B7202A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511DC5" wp14:editId="7CEFB18E">
            <wp:extent cx="3810000" cy="49053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04F0CA29" w:rsidR="00DB5652" w:rsidRDefault="00C70E8C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FFA6E0" wp14:editId="64057EBC">
            <wp:extent cx="5943600" cy="230187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ADD" w14:textId="6008BD7B" w:rsidR="00DC013D" w:rsidRDefault="00DC013D" w:rsidP="00D47759">
      <w:pPr>
        <w:contextualSpacing/>
        <w:rPr>
          <w:rFonts w:cstheme="minorHAnsi"/>
          <w:sz w:val="22"/>
          <w:szCs w:val="22"/>
        </w:rPr>
      </w:pPr>
    </w:p>
    <w:p w14:paraId="4A5A09E0" w14:textId="17F37545" w:rsidR="00DC013D" w:rsidRDefault="00DC013D" w:rsidP="00D47759">
      <w:pPr>
        <w:contextualSpacing/>
        <w:rPr>
          <w:rFonts w:cstheme="minorHAnsi"/>
          <w:sz w:val="22"/>
          <w:szCs w:val="22"/>
        </w:rPr>
      </w:pPr>
    </w:p>
    <w:p w14:paraId="71E691D5" w14:textId="77777777" w:rsidR="00DC013D" w:rsidRPr="00B7788F" w:rsidRDefault="00DC013D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3EA6639D" w:rsidR="00DB5652" w:rsidRPr="00B7788F" w:rsidRDefault="00E064B5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04858DA" wp14:editId="60055D05">
            <wp:extent cx="5943600" cy="32321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366BC642" w:rsidR="00E33862" w:rsidRDefault="00E064B5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E3719C4" wp14:editId="3D44786E">
            <wp:extent cx="5943600" cy="41395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B2DC" w14:textId="595781E7" w:rsidR="00DC013D" w:rsidRDefault="00DC013D" w:rsidP="00D47759">
      <w:pPr>
        <w:contextualSpacing/>
        <w:rPr>
          <w:rFonts w:cstheme="minorHAnsi"/>
          <w:sz w:val="22"/>
          <w:szCs w:val="22"/>
        </w:rPr>
      </w:pPr>
    </w:p>
    <w:p w14:paraId="0D1F6EE9" w14:textId="77777777" w:rsidR="00DC013D" w:rsidRPr="00B7788F" w:rsidRDefault="00DC013D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4FA9C0B9" w:rsidR="620D193F" w:rsidRDefault="0027410E" w:rsidP="00CB2892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Referring to the Vulnerability Assessment Process Flow Diagram, some areas of security that </w:t>
      </w:r>
      <w:r w:rsidR="002D207E">
        <w:rPr>
          <w:rFonts w:eastAsia="Times New Roman"/>
          <w:sz w:val="22"/>
          <w:szCs w:val="22"/>
        </w:rPr>
        <w:t>need</w:t>
      </w:r>
      <w:r>
        <w:rPr>
          <w:rFonts w:eastAsia="Times New Roman"/>
          <w:sz w:val="22"/>
          <w:szCs w:val="22"/>
        </w:rPr>
        <w:t xml:space="preserve"> to be addressed with the code are Input Validation, Cryptography, Client/Server, and </w:t>
      </w:r>
      <w:r w:rsidR="00783A8C">
        <w:rPr>
          <w:rFonts w:eastAsia="Times New Roman"/>
          <w:sz w:val="22"/>
          <w:szCs w:val="22"/>
        </w:rPr>
        <w:t>Encapsulation</w:t>
      </w:r>
      <w:r>
        <w:rPr>
          <w:rFonts w:eastAsia="Times New Roman"/>
          <w:sz w:val="22"/>
          <w:szCs w:val="22"/>
        </w:rPr>
        <w:t xml:space="preserve">. With the use of SHA-256, Encapsulation has been addressed as the cipher can access the data stored and ensures it doesn’t break the data structures. This is applied by using the @RestController </w:t>
      </w:r>
      <w:r w:rsidR="002D207E">
        <w:rPr>
          <w:rFonts w:eastAsia="Times New Roman"/>
          <w:sz w:val="22"/>
          <w:szCs w:val="22"/>
        </w:rPr>
        <w:t>in the code and it knows where that data needs to do</w:t>
      </w:r>
      <w:r w:rsidR="00E064B5">
        <w:rPr>
          <w:rFonts w:eastAsia="Times New Roman"/>
          <w:sz w:val="22"/>
          <w:szCs w:val="22"/>
        </w:rPr>
        <w:t>ne</w:t>
      </w:r>
      <w:r w:rsidR="002D207E">
        <w:rPr>
          <w:rFonts w:eastAsia="Times New Roman"/>
          <w:sz w:val="22"/>
          <w:szCs w:val="22"/>
        </w:rPr>
        <w:t xml:space="preserve"> with the @RequestMapping in the code. By doing this an extra layer of security is added to the software application. </w:t>
      </w:r>
      <w:r>
        <w:rPr>
          <w:rFonts w:eastAsia="Times New Roman"/>
          <w:sz w:val="22"/>
          <w:szCs w:val="22"/>
        </w:rPr>
        <w:t xml:space="preserve"> 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157ACD7A" w:rsidR="00974AE3" w:rsidRPr="00B7788F" w:rsidRDefault="0027410E" w:rsidP="00CB2892">
      <w:pPr>
        <w:ind w:firstLine="360"/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It would be a good idea to continue to do dependency changes on a regular basis</w:t>
      </w:r>
      <w:r w:rsidR="00E25112">
        <w:rPr>
          <w:rFonts w:eastAsia="Times New Roman"/>
          <w:sz w:val="22"/>
          <w:szCs w:val="22"/>
        </w:rPr>
        <w:t>so that when</w:t>
      </w:r>
      <w:r>
        <w:rPr>
          <w:rFonts w:eastAsia="Times New Roman"/>
          <w:sz w:val="22"/>
          <w:szCs w:val="22"/>
        </w:rPr>
        <w:t xml:space="preserve"> new vulnerabilities arise so they can be addressed and protected from. Using SHA-256 will be a great fit for Artemis Financial and will result in them protecting their data and help guarantee their clients trust and business. </w:t>
      </w:r>
    </w:p>
    <w:sectPr w:rsidR="00974AE3" w:rsidRPr="00B7788F" w:rsidSect="00C41B36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8090" w14:textId="77777777" w:rsidR="002F6254" w:rsidRDefault="002F6254" w:rsidP="002F3F84">
      <w:r>
        <w:separator/>
      </w:r>
    </w:p>
  </w:endnote>
  <w:endnote w:type="continuationSeparator" w:id="0">
    <w:p w14:paraId="3A7FEE03" w14:textId="77777777" w:rsidR="002F6254" w:rsidRDefault="002F6254" w:rsidP="002F3F84">
      <w:r>
        <w:continuationSeparator/>
      </w:r>
    </w:p>
  </w:endnote>
  <w:endnote w:type="continuationNotice" w:id="1">
    <w:p w14:paraId="57A681F9" w14:textId="77777777" w:rsidR="002F6254" w:rsidRDefault="002F6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C765" w14:textId="77777777" w:rsidR="002F6254" w:rsidRDefault="002F6254" w:rsidP="002F3F84">
      <w:r>
        <w:separator/>
      </w:r>
    </w:p>
  </w:footnote>
  <w:footnote w:type="continuationSeparator" w:id="0">
    <w:p w14:paraId="79CF6A17" w14:textId="77777777" w:rsidR="002F6254" w:rsidRDefault="002F6254" w:rsidP="002F3F84">
      <w:r>
        <w:continuationSeparator/>
      </w:r>
    </w:p>
  </w:footnote>
  <w:footnote w:type="continuationNotice" w:id="1">
    <w:p w14:paraId="3863CEE4" w14:textId="77777777" w:rsidR="002F6254" w:rsidRDefault="002F62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38695">
    <w:abstractNumId w:val="16"/>
  </w:num>
  <w:num w:numId="2" w16cid:durableId="285965694">
    <w:abstractNumId w:val="20"/>
  </w:num>
  <w:num w:numId="3" w16cid:durableId="1360813109">
    <w:abstractNumId w:val="6"/>
  </w:num>
  <w:num w:numId="4" w16cid:durableId="33581174">
    <w:abstractNumId w:val="8"/>
  </w:num>
  <w:num w:numId="5" w16cid:durableId="1313438122">
    <w:abstractNumId w:val="4"/>
  </w:num>
  <w:num w:numId="6" w16cid:durableId="946700031">
    <w:abstractNumId w:val="17"/>
  </w:num>
  <w:num w:numId="7" w16cid:durableId="880048106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602734794">
    <w:abstractNumId w:val="5"/>
  </w:num>
  <w:num w:numId="9" w16cid:durableId="1049957842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2052264795">
    <w:abstractNumId w:val="0"/>
  </w:num>
  <w:num w:numId="11" w16cid:durableId="799614112">
    <w:abstractNumId w:val="3"/>
  </w:num>
  <w:num w:numId="12" w16cid:durableId="104692471">
    <w:abstractNumId w:val="19"/>
  </w:num>
  <w:num w:numId="13" w16cid:durableId="1094395522">
    <w:abstractNumId w:val="15"/>
  </w:num>
  <w:num w:numId="14" w16cid:durableId="1765108356">
    <w:abstractNumId w:val="2"/>
  </w:num>
  <w:num w:numId="15" w16cid:durableId="1696616175">
    <w:abstractNumId w:val="11"/>
  </w:num>
  <w:num w:numId="16" w16cid:durableId="472601686">
    <w:abstractNumId w:val="9"/>
  </w:num>
  <w:num w:numId="17" w16cid:durableId="617571297">
    <w:abstractNumId w:val="14"/>
  </w:num>
  <w:num w:numId="18" w16cid:durableId="885600670">
    <w:abstractNumId w:val="18"/>
  </w:num>
  <w:num w:numId="19" w16cid:durableId="834959426">
    <w:abstractNumId w:val="7"/>
  </w:num>
  <w:num w:numId="20" w16cid:durableId="1814910678">
    <w:abstractNumId w:val="13"/>
  </w:num>
  <w:num w:numId="21" w16cid:durableId="8741251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5706D"/>
    <w:rsid w:val="00271E26"/>
    <w:rsid w:val="0027410E"/>
    <w:rsid w:val="002778D5"/>
    <w:rsid w:val="00277B38"/>
    <w:rsid w:val="00281DF1"/>
    <w:rsid w:val="00292377"/>
    <w:rsid w:val="002A1A18"/>
    <w:rsid w:val="002B4D43"/>
    <w:rsid w:val="002D207E"/>
    <w:rsid w:val="002F3F84"/>
    <w:rsid w:val="002F6254"/>
    <w:rsid w:val="00321D27"/>
    <w:rsid w:val="00335200"/>
    <w:rsid w:val="003360D3"/>
    <w:rsid w:val="0033644E"/>
    <w:rsid w:val="00352FD0"/>
    <w:rsid w:val="003726AD"/>
    <w:rsid w:val="003978A0"/>
    <w:rsid w:val="003A1621"/>
    <w:rsid w:val="003A6D90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45153"/>
    <w:rsid w:val="0058064D"/>
    <w:rsid w:val="00583A02"/>
    <w:rsid w:val="005A1B32"/>
    <w:rsid w:val="005A6070"/>
    <w:rsid w:val="005A7C7F"/>
    <w:rsid w:val="005C593C"/>
    <w:rsid w:val="005D020B"/>
    <w:rsid w:val="005E313D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83A8C"/>
    <w:rsid w:val="00790486"/>
    <w:rsid w:val="00793EE5"/>
    <w:rsid w:val="00797EC8"/>
    <w:rsid w:val="00816AE9"/>
    <w:rsid w:val="00824ABB"/>
    <w:rsid w:val="00826665"/>
    <w:rsid w:val="00844A5D"/>
    <w:rsid w:val="00861EC1"/>
    <w:rsid w:val="0087264A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638E4"/>
    <w:rsid w:val="00B7202A"/>
    <w:rsid w:val="00B720DC"/>
    <w:rsid w:val="00B7788F"/>
    <w:rsid w:val="00C32F3D"/>
    <w:rsid w:val="00C41B36"/>
    <w:rsid w:val="00C56FC2"/>
    <w:rsid w:val="00C67FA3"/>
    <w:rsid w:val="00C70E8C"/>
    <w:rsid w:val="00CB2892"/>
    <w:rsid w:val="00CE44E9"/>
    <w:rsid w:val="00CF445D"/>
    <w:rsid w:val="00CF618A"/>
    <w:rsid w:val="00D0558B"/>
    <w:rsid w:val="00D47759"/>
    <w:rsid w:val="00DB5652"/>
    <w:rsid w:val="00DC013D"/>
    <w:rsid w:val="00DD6742"/>
    <w:rsid w:val="00E02BD0"/>
    <w:rsid w:val="00E064B5"/>
    <w:rsid w:val="00E25112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4022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Trenton Walty</cp:lastModifiedBy>
  <cp:revision>59</cp:revision>
  <dcterms:created xsi:type="dcterms:W3CDTF">2022-04-20T12:43:00Z</dcterms:created>
  <dcterms:modified xsi:type="dcterms:W3CDTF">2022-12-11T18:56:00Z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