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8E8F" w14:textId="6B19C3C9" w:rsidR="00B0268D" w:rsidRDefault="00B0268D" w:rsidP="00B0268D">
      <w:pPr>
        <w:rPr>
          <w:b/>
          <w:bCs/>
        </w:rPr>
      </w:pPr>
      <w:r>
        <w:rPr>
          <w:b/>
          <w:bCs/>
        </w:rPr>
        <w:t>GUIA PARA PROYECTO BLOCKCHAIN</w:t>
      </w:r>
    </w:p>
    <w:p w14:paraId="752C4FBE" w14:textId="2DCF2E4D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1) Definir alcance y requisitos</w:t>
      </w:r>
    </w:p>
    <w:p w14:paraId="3FFC22DC" w14:textId="77777777" w:rsidR="00B0268D" w:rsidRPr="00B0268D" w:rsidRDefault="00B0268D" w:rsidP="00B0268D">
      <w:pPr>
        <w:numPr>
          <w:ilvl w:val="0"/>
          <w:numId w:val="1"/>
        </w:numPr>
      </w:pPr>
      <w:r w:rsidRPr="00B0268D">
        <w:t>Objetivo en una oración.</w:t>
      </w:r>
    </w:p>
    <w:p w14:paraId="46D22F0F" w14:textId="77777777" w:rsidR="00B0268D" w:rsidRPr="00B0268D" w:rsidRDefault="00B0268D" w:rsidP="00B0268D">
      <w:pPr>
        <w:numPr>
          <w:ilvl w:val="0"/>
          <w:numId w:val="1"/>
        </w:numPr>
      </w:pPr>
      <w:r w:rsidRPr="00B0268D">
        <w:t>Roles: Admin, Emisor (institución), Estudiante, Verificador.</w:t>
      </w:r>
    </w:p>
    <w:p w14:paraId="086423D3" w14:textId="77777777" w:rsidR="00B0268D" w:rsidRPr="00B0268D" w:rsidRDefault="00B0268D" w:rsidP="00B0268D">
      <w:pPr>
        <w:numPr>
          <w:ilvl w:val="0"/>
          <w:numId w:val="1"/>
        </w:numPr>
      </w:pPr>
      <w:r w:rsidRPr="00B0268D">
        <w:t>Casos de uso: dar/quitar permisos a emisores, emitir certificado, revocar, verificar.</w:t>
      </w:r>
    </w:p>
    <w:p w14:paraId="04BF132C" w14:textId="77777777" w:rsidR="00B0268D" w:rsidRPr="00B0268D" w:rsidRDefault="00B0268D" w:rsidP="00B0268D">
      <w:pPr>
        <w:numPr>
          <w:ilvl w:val="0"/>
          <w:numId w:val="1"/>
        </w:numPr>
      </w:pPr>
      <w:r w:rsidRPr="00B0268D">
        <w:t xml:space="preserve">Reglas clave: </w:t>
      </w:r>
      <w:r w:rsidRPr="00B0268D">
        <w:rPr>
          <w:b/>
          <w:bCs/>
        </w:rPr>
        <w:t>no transferible</w:t>
      </w:r>
      <w:r w:rsidRPr="00B0268D">
        <w:t>, metadatos verificables, registro de revocación.</w:t>
      </w:r>
    </w:p>
    <w:p w14:paraId="314F3755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2) Diseño de arquitectura mínima</w:t>
      </w:r>
    </w:p>
    <w:p w14:paraId="470A8222" w14:textId="77777777" w:rsidR="00B0268D" w:rsidRPr="00B0268D" w:rsidRDefault="00B0268D" w:rsidP="00B0268D">
      <w:pPr>
        <w:numPr>
          <w:ilvl w:val="0"/>
          <w:numId w:val="2"/>
        </w:numPr>
      </w:pPr>
      <w:r w:rsidRPr="00B0268D">
        <w:t>Un contrato principal (ERC-721 + AccessControl + lógica soulbound).</w:t>
      </w:r>
    </w:p>
    <w:p w14:paraId="792F2C6A" w14:textId="77777777" w:rsidR="00B0268D" w:rsidRPr="00B0268D" w:rsidRDefault="00B0268D" w:rsidP="00B0268D">
      <w:pPr>
        <w:numPr>
          <w:ilvl w:val="0"/>
          <w:numId w:val="2"/>
        </w:numPr>
      </w:pPr>
      <w:r w:rsidRPr="00B0268D">
        <w:t>Estructura de datos del certificado: issuer, holder, degree, major, fecha, CID/IPFS, hash del archivo, revoked.</w:t>
      </w:r>
    </w:p>
    <w:p w14:paraId="21C7C516" w14:textId="77777777" w:rsidR="00B0268D" w:rsidRPr="00B0268D" w:rsidRDefault="00B0268D" w:rsidP="00B0268D">
      <w:pPr>
        <w:numPr>
          <w:ilvl w:val="0"/>
          <w:numId w:val="2"/>
        </w:numPr>
      </w:pPr>
      <w:r w:rsidRPr="00B0268D">
        <w:t>Decisión de estándar soulbound (propio, EIP-5192 o ERC-5484).</w:t>
      </w:r>
    </w:p>
    <w:p w14:paraId="07E0AA19" w14:textId="77777777" w:rsidR="00B0268D" w:rsidRPr="00B0268D" w:rsidRDefault="00B0268D" w:rsidP="00B0268D">
      <w:pPr>
        <w:numPr>
          <w:ilvl w:val="0"/>
          <w:numId w:val="2"/>
        </w:numPr>
      </w:pPr>
      <w:r w:rsidRPr="00B0268D">
        <w:t>Diagrama simple de componentes (contrato ↔ IPFS ↔ dApp).</w:t>
      </w:r>
    </w:p>
    <w:p w14:paraId="50EA3109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3) Setup del proyecto (repo y tooling)</w:t>
      </w:r>
    </w:p>
    <w:p w14:paraId="436809B3" w14:textId="77777777" w:rsidR="00B0268D" w:rsidRPr="00B0268D" w:rsidRDefault="00B0268D" w:rsidP="00B0268D">
      <w:pPr>
        <w:numPr>
          <w:ilvl w:val="0"/>
          <w:numId w:val="3"/>
        </w:numPr>
        <w:rPr>
          <w:lang w:val="en-US"/>
        </w:rPr>
      </w:pPr>
      <w:r w:rsidRPr="00B0268D">
        <w:rPr>
          <w:lang w:val="en-US"/>
        </w:rPr>
        <w:t>Repo mono (contracts + tests + scripts + frontend + docs).</w:t>
      </w:r>
    </w:p>
    <w:p w14:paraId="0948F34B" w14:textId="77777777" w:rsidR="00B0268D" w:rsidRPr="00B0268D" w:rsidRDefault="00B0268D" w:rsidP="00B0268D">
      <w:pPr>
        <w:numPr>
          <w:ilvl w:val="0"/>
          <w:numId w:val="3"/>
        </w:numPr>
      </w:pPr>
      <w:r w:rsidRPr="00B0268D">
        <w:t>Hardhat + Ethers + TypeScript.</w:t>
      </w:r>
    </w:p>
    <w:p w14:paraId="4EAA40DD" w14:textId="77777777" w:rsidR="00B0268D" w:rsidRPr="00B0268D" w:rsidRDefault="00B0268D" w:rsidP="00B0268D">
      <w:pPr>
        <w:numPr>
          <w:ilvl w:val="0"/>
          <w:numId w:val="3"/>
        </w:numPr>
      </w:pPr>
      <w:r w:rsidRPr="00B0268D">
        <w:t>OpenZeppelin (ERC-721, AccessControl).</w:t>
      </w:r>
    </w:p>
    <w:p w14:paraId="74873619" w14:textId="77777777" w:rsidR="00B0268D" w:rsidRPr="00B0268D" w:rsidRDefault="00B0268D" w:rsidP="00B0268D">
      <w:pPr>
        <w:numPr>
          <w:ilvl w:val="0"/>
          <w:numId w:val="3"/>
        </w:numPr>
        <w:rPr>
          <w:lang w:val="en-US"/>
        </w:rPr>
      </w:pPr>
      <w:r w:rsidRPr="00B0268D">
        <w:rPr>
          <w:lang w:val="en-US"/>
        </w:rPr>
        <w:t>Prettier + Solhint + Git hooks (lint/format al commit).</w:t>
      </w:r>
    </w:p>
    <w:p w14:paraId="023358CB" w14:textId="77777777" w:rsidR="00B0268D" w:rsidRPr="00B0268D" w:rsidRDefault="00B0268D" w:rsidP="00B0268D">
      <w:pPr>
        <w:numPr>
          <w:ilvl w:val="0"/>
          <w:numId w:val="3"/>
        </w:numPr>
      </w:pPr>
      <w:proofErr w:type="gramStart"/>
      <w:r w:rsidRPr="00B0268D">
        <w:t>.env</w:t>
      </w:r>
      <w:proofErr w:type="gramEnd"/>
      <w:r w:rsidRPr="00B0268D">
        <w:t xml:space="preserve"> para RPC/keys (secrets fuera del repo).</w:t>
      </w:r>
    </w:p>
    <w:p w14:paraId="06E21308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4) Modelo de permisos</w:t>
      </w:r>
    </w:p>
    <w:p w14:paraId="2A00BEA0" w14:textId="77777777" w:rsidR="00B0268D" w:rsidRPr="00B0268D" w:rsidRDefault="00B0268D" w:rsidP="00B0268D">
      <w:pPr>
        <w:numPr>
          <w:ilvl w:val="0"/>
          <w:numId w:val="4"/>
        </w:numPr>
        <w:rPr>
          <w:lang w:val="en-US"/>
        </w:rPr>
      </w:pPr>
      <w:r w:rsidRPr="00B0268D">
        <w:rPr>
          <w:lang w:val="en-US"/>
        </w:rPr>
        <w:t>Roles: DEFAULT_ADMIN_ROLE y ISSUER_ROLE.</w:t>
      </w:r>
    </w:p>
    <w:p w14:paraId="799DCABE" w14:textId="77777777" w:rsidR="00B0268D" w:rsidRPr="00B0268D" w:rsidRDefault="00B0268D" w:rsidP="00B0268D">
      <w:pPr>
        <w:numPr>
          <w:ilvl w:val="0"/>
          <w:numId w:val="4"/>
        </w:numPr>
      </w:pPr>
      <w:r w:rsidRPr="00B0268D">
        <w:t>Flujos: otorgar/remover ISSUER_ROLE, quién puede revocar.</w:t>
      </w:r>
    </w:p>
    <w:p w14:paraId="3577C8AF" w14:textId="77777777" w:rsidR="00B0268D" w:rsidRPr="00B0268D" w:rsidRDefault="00B0268D" w:rsidP="00B0268D">
      <w:pPr>
        <w:numPr>
          <w:ilvl w:val="0"/>
          <w:numId w:val="4"/>
        </w:numPr>
      </w:pPr>
      <w:r w:rsidRPr="00B0268D">
        <w:t>Eventos: IssuerGranted, IssuerRevoked.</w:t>
      </w:r>
    </w:p>
    <w:p w14:paraId="4F5AA1CA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5) Lógica soulbound</w:t>
      </w:r>
    </w:p>
    <w:p w14:paraId="62FD8F68" w14:textId="77777777" w:rsidR="00B0268D" w:rsidRPr="00B0268D" w:rsidRDefault="00B0268D" w:rsidP="00B0268D">
      <w:pPr>
        <w:numPr>
          <w:ilvl w:val="0"/>
          <w:numId w:val="5"/>
        </w:numPr>
        <w:rPr>
          <w:lang w:val="en-US"/>
        </w:rPr>
      </w:pPr>
      <w:r w:rsidRPr="00B0268D">
        <w:rPr>
          <w:lang w:val="en-US"/>
        </w:rPr>
        <w:t>Bloquear transferFrom, safeTransferFrom, approve, setApprovalForAll.</w:t>
      </w:r>
    </w:p>
    <w:p w14:paraId="34737E7F" w14:textId="77777777" w:rsidR="00B0268D" w:rsidRPr="00B0268D" w:rsidRDefault="00B0268D" w:rsidP="00B0268D">
      <w:pPr>
        <w:numPr>
          <w:ilvl w:val="0"/>
          <w:numId w:val="5"/>
        </w:numPr>
        <w:rPr>
          <w:lang w:val="en-US"/>
        </w:rPr>
      </w:pPr>
      <w:r w:rsidRPr="00B0268D">
        <w:rPr>
          <w:lang w:val="en-US"/>
        </w:rPr>
        <w:t>Si usás EIP-5192: locked(tokenId)=true.</w:t>
      </w:r>
    </w:p>
    <w:p w14:paraId="4DC88F53" w14:textId="77777777" w:rsidR="00B0268D" w:rsidRPr="00B0268D" w:rsidRDefault="00B0268D" w:rsidP="00B0268D">
      <w:pPr>
        <w:numPr>
          <w:ilvl w:val="0"/>
          <w:numId w:val="5"/>
        </w:numPr>
      </w:pPr>
      <w:r w:rsidRPr="00B0268D">
        <w:t>Tests que aseguren que no hay forma de transferir ni aprobar.</w:t>
      </w:r>
    </w:p>
    <w:p w14:paraId="222F3E0B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6) Emisión y revocación</w:t>
      </w:r>
    </w:p>
    <w:p w14:paraId="096BEC23" w14:textId="77777777" w:rsidR="00B0268D" w:rsidRPr="00B0268D" w:rsidRDefault="00B0268D" w:rsidP="00B0268D">
      <w:pPr>
        <w:numPr>
          <w:ilvl w:val="0"/>
          <w:numId w:val="6"/>
        </w:numPr>
        <w:rPr>
          <w:lang w:val="en-US"/>
        </w:rPr>
      </w:pPr>
      <w:proofErr w:type="gramStart"/>
      <w:r w:rsidRPr="00B0268D">
        <w:rPr>
          <w:lang w:val="en-US"/>
        </w:rPr>
        <w:lastRenderedPageBreak/>
        <w:t>issueCertificate(</w:t>
      </w:r>
      <w:proofErr w:type="gramEnd"/>
      <w:r w:rsidRPr="00B0268D">
        <w:rPr>
          <w:lang w:val="en-US"/>
        </w:rPr>
        <w:t>holder, degree, major, cid, hash) solo emisor autorizado.</w:t>
      </w:r>
    </w:p>
    <w:p w14:paraId="0C4EC0C7" w14:textId="77777777" w:rsidR="00B0268D" w:rsidRPr="00B0268D" w:rsidRDefault="00B0268D" w:rsidP="00B0268D">
      <w:pPr>
        <w:numPr>
          <w:ilvl w:val="0"/>
          <w:numId w:val="6"/>
        </w:numPr>
      </w:pPr>
      <w:r w:rsidRPr="00B0268D">
        <w:t>revoke(tokenId) solo la institución que lo emitió.</w:t>
      </w:r>
    </w:p>
    <w:p w14:paraId="44463F66" w14:textId="77777777" w:rsidR="00B0268D" w:rsidRPr="00B0268D" w:rsidRDefault="00B0268D" w:rsidP="00B0268D">
      <w:pPr>
        <w:numPr>
          <w:ilvl w:val="0"/>
          <w:numId w:val="6"/>
        </w:numPr>
        <w:rPr>
          <w:lang w:val="en-US"/>
        </w:rPr>
      </w:pPr>
      <w:r w:rsidRPr="00B0268D">
        <w:rPr>
          <w:lang w:val="en-US"/>
        </w:rPr>
        <w:t xml:space="preserve">Eventos: </w:t>
      </w:r>
      <w:proofErr w:type="gramStart"/>
      <w:r w:rsidRPr="00B0268D">
        <w:rPr>
          <w:lang w:val="en-US"/>
        </w:rPr>
        <w:t>Issued(</w:t>
      </w:r>
      <w:proofErr w:type="gramEnd"/>
      <w:r w:rsidRPr="00B0268D">
        <w:rPr>
          <w:lang w:val="en-US"/>
        </w:rPr>
        <w:t xml:space="preserve">tokenId, issuer, holder), </w:t>
      </w:r>
      <w:proofErr w:type="gramStart"/>
      <w:r w:rsidRPr="00B0268D">
        <w:rPr>
          <w:lang w:val="en-US"/>
        </w:rPr>
        <w:t>Revoked(</w:t>
      </w:r>
      <w:proofErr w:type="gramEnd"/>
      <w:r w:rsidRPr="00B0268D">
        <w:rPr>
          <w:lang w:val="en-US"/>
        </w:rPr>
        <w:t>tokenId, issuer).</w:t>
      </w:r>
    </w:p>
    <w:p w14:paraId="55FB133B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7) Metadatos y archivos</w:t>
      </w:r>
    </w:p>
    <w:p w14:paraId="1C1D9CD9" w14:textId="77777777" w:rsidR="00B0268D" w:rsidRPr="00B0268D" w:rsidRDefault="00B0268D" w:rsidP="00B0268D">
      <w:pPr>
        <w:numPr>
          <w:ilvl w:val="0"/>
          <w:numId w:val="7"/>
        </w:numPr>
      </w:pPr>
      <w:r w:rsidRPr="00B0268D">
        <w:t>IPFS para JSON + PDF/JPG del diploma.</w:t>
      </w:r>
    </w:p>
    <w:p w14:paraId="3716DF37" w14:textId="77777777" w:rsidR="00B0268D" w:rsidRPr="00B0268D" w:rsidRDefault="00B0268D" w:rsidP="00B0268D">
      <w:pPr>
        <w:numPr>
          <w:ilvl w:val="0"/>
          <w:numId w:val="7"/>
        </w:numPr>
      </w:pPr>
      <w:r w:rsidRPr="00B0268D">
        <w:t xml:space="preserve">Guardar </w:t>
      </w:r>
      <w:r w:rsidRPr="00B0268D">
        <w:rPr>
          <w:b/>
          <w:bCs/>
        </w:rPr>
        <w:t>CID</w:t>
      </w:r>
      <w:r w:rsidRPr="00B0268D">
        <w:t xml:space="preserve"> y </w:t>
      </w:r>
      <w:r w:rsidRPr="00B0268D">
        <w:rPr>
          <w:b/>
          <w:bCs/>
        </w:rPr>
        <w:t>hash</w:t>
      </w:r>
      <w:r w:rsidRPr="00B0268D">
        <w:t xml:space="preserve"> en el contrato.</w:t>
      </w:r>
    </w:p>
    <w:p w14:paraId="037E052B" w14:textId="77777777" w:rsidR="00B0268D" w:rsidRPr="00B0268D" w:rsidRDefault="00B0268D" w:rsidP="00B0268D">
      <w:pPr>
        <w:numPr>
          <w:ilvl w:val="0"/>
          <w:numId w:val="7"/>
        </w:numPr>
      </w:pPr>
      <w:r w:rsidRPr="00B0268D">
        <w:t>Estructura mínima del JSON (name, description, attributes, image/document).</w:t>
      </w:r>
    </w:p>
    <w:p w14:paraId="14990157" w14:textId="77777777" w:rsidR="00B0268D" w:rsidRPr="00B0268D" w:rsidRDefault="00B0268D" w:rsidP="00B0268D">
      <w:pPr>
        <w:numPr>
          <w:ilvl w:val="0"/>
          <w:numId w:val="7"/>
        </w:numPr>
      </w:pPr>
      <w:r w:rsidRPr="00B0268D">
        <w:t>Política de actualizaciones: inmutable (salvo flag de revocado on-chain).</w:t>
      </w:r>
    </w:p>
    <w:p w14:paraId="4CD51B5B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8) Seguridad base</w:t>
      </w:r>
    </w:p>
    <w:p w14:paraId="2687471B" w14:textId="77777777" w:rsidR="00B0268D" w:rsidRPr="00B0268D" w:rsidRDefault="00B0268D" w:rsidP="00B0268D">
      <w:pPr>
        <w:numPr>
          <w:ilvl w:val="0"/>
          <w:numId w:val="8"/>
        </w:numPr>
      </w:pPr>
      <w:r w:rsidRPr="00B0268D">
        <w:t>Reentrancy (aunque baja probabilidad, documentar).</w:t>
      </w:r>
    </w:p>
    <w:p w14:paraId="2EBF9081" w14:textId="77777777" w:rsidR="00B0268D" w:rsidRPr="00B0268D" w:rsidRDefault="00B0268D" w:rsidP="00B0268D">
      <w:pPr>
        <w:numPr>
          <w:ilvl w:val="0"/>
          <w:numId w:val="8"/>
        </w:numPr>
      </w:pPr>
      <w:r w:rsidRPr="00B0268D">
        <w:t>Validaciones de inputs (no address 0, strings requeridos).</w:t>
      </w:r>
    </w:p>
    <w:p w14:paraId="06177976" w14:textId="77777777" w:rsidR="00B0268D" w:rsidRPr="00B0268D" w:rsidRDefault="00B0268D" w:rsidP="00B0268D">
      <w:pPr>
        <w:numPr>
          <w:ilvl w:val="0"/>
          <w:numId w:val="8"/>
        </w:numPr>
      </w:pPr>
      <w:r w:rsidRPr="00B0268D">
        <w:t>Pausas de emergencia (opcional Pausable).</w:t>
      </w:r>
    </w:p>
    <w:p w14:paraId="4D9B5A1D" w14:textId="77777777" w:rsidR="00B0268D" w:rsidRPr="00B0268D" w:rsidRDefault="00B0268D" w:rsidP="00B0268D">
      <w:pPr>
        <w:numPr>
          <w:ilvl w:val="0"/>
          <w:numId w:val="8"/>
        </w:numPr>
      </w:pPr>
      <w:r w:rsidRPr="00B0268D">
        <w:t>Pruebas de fuzzing básicas (rangos razonables).</w:t>
      </w:r>
    </w:p>
    <w:p w14:paraId="5BDCF7DB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9) Suite de tests (contratos)</w:t>
      </w:r>
    </w:p>
    <w:p w14:paraId="471D66EC" w14:textId="77777777" w:rsidR="00B0268D" w:rsidRPr="00B0268D" w:rsidRDefault="00B0268D" w:rsidP="00B0268D">
      <w:pPr>
        <w:numPr>
          <w:ilvl w:val="0"/>
          <w:numId w:val="9"/>
        </w:numPr>
      </w:pPr>
      <w:r w:rsidRPr="00B0268D">
        <w:t>Cobertura: permisos, emisión válida, no transferible, revocación, lectura de datos, eventos.</w:t>
      </w:r>
    </w:p>
    <w:p w14:paraId="4E0247D2" w14:textId="77777777" w:rsidR="00B0268D" w:rsidRPr="00B0268D" w:rsidRDefault="00B0268D" w:rsidP="00B0268D">
      <w:pPr>
        <w:numPr>
          <w:ilvl w:val="0"/>
          <w:numId w:val="9"/>
        </w:numPr>
      </w:pPr>
      <w:r w:rsidRPr="00B0268D">
        <w:t>Tests negativos: emisor no autorizado, token inexistente, revocar dos veces, transferencias prohibidas.</w:t>
      </w:r>
    </w:p>
    <w:p w14:paraId="488A2632" w14:textId="77777777" w:rsidR="00B0268D" w:rsidRPr="00B0268D" w:rsidRDefault="00B0268D" w:rsidP="00B0268D">
      <w:pPr>
        <w:numPr>
          <w:ilvl w:val="0"/>
          <w:numId w:val="9"/>
        </w:numPr>
      </w:pPr>
      <w:r w:rsidRPr="00B0268D">
        <w:t>Métrica de coverage y objetivo (p.ej. &gt;90%).</w:t>
      </w:r>
    </w:p>
    <w:p w14:paraId="76E81D02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10) Scripts de despliegue y uso</w:t>
      </w:r>
    </w:p>
    <w:p w14:paraId="41ADD58E" w14:textId="77777777" w:rsidR="00B0268D" w:rsidRPr="00B0268D" w:rsidRDefault="00B0268D" w:rsidP="00B0268D">
      <w:pPr>
        <w:numPr>
          <w:ilvl w:val="0"/>
          <w:numId w:val="10"/>
        </w:numPr>
      </w:pPr>
      <w:proofErr w:type="gramStart"/>
      <w:r w:rsidRPr="00B0268D">
        <w:t>deploy:local</w:t>
      </w:r>
      <w:proofErr w:type="gramEnd"/>
      <w:r w:rsidRPr="00B0268D">
        <w:t xml:space="preserve">, </w:t>
      </w:r>
      <w:proofErr w:type="gramStart"/>
      <w:r w:rsidRPr="00B0268D">
        <w:t>deploy:testnet</w:t>
      </w:r>
      <w:proofErr w:type="gramEnd"/>
      <w:r w:rsidRPr="00B0268D">
        <w:t>.</w:t>
      </w:r>
    </w:p>
    <w:p w14:paraId="44E67DEE" w14:textId="77777777" w:rsidR="00B0268D" w:rsidRPr="00B0268D" w:rsidRDefault="00B0268D" w:rsidP="00B0268D">
      <w:pPr>
        <w:numPr>
          <w:ilvl w:val="0"/>
          <w:numId w:val="10"/>
        </w:numPr>
      </w:pPr>
      <w:r w:rsidRPr="00B0268D">
        <w:t xml:space="preserve">Script para </w:t>
      </w:r>
      <w:r w:rsidRPr="00B0268D">
        <w:rPr>
          <w:b/>
          <w:bCs/>
        </w:rPr>
        <w:t>agregar emisor</w:t>
      </w:r>
      <w:r w:rsidRPr="00B0268D">
        <w:t xml:space="preserve"> y </w:t>
      </w:r>
      <w:r w:rsidRPr="00B0268D">
        <w:rPr>
          <w:b/>
          <w:bCs/>
        </w:rPr>
        <w:t>emitir</w:t>
      </w:r>
      <w:r w:rsidRPr="00B0268D">
        <w:t xml:space="preserve"> N certificados de ejemplo.</w:t>
      </w:r>
    </w:p>
    <w:p w14:paraId="5979E907" w14:textId="77777777" w:rsidR="00B0268D" w:rsidRPr="00B0268D" w:rsidRDefault="00B0268D" w:rsidP="00B0268D">
      <w:pPr>
        <w:numPr>
          <w:ilvl w:val="0"/>
          <w:numId w:val="10"/>
        </w:numPr>
      </w:pPr>
      <w:r w:rsidRPr="00B0268D">
        <w:t xml:space="preserve">Script para </w:t>
      </w:r>
      <w:r w:rsidRPr="00B0268D">
        <w:rPr>
          <w:b/>
          <w:bCs/>
        </w:rPr>
        <w:t>revocar</w:t>
      </w:r>
      <w:r w:rsidRPr="00B0268D">
        <w:t xml:space="preserve"> y verificar estado.</w:t>
      </w:r>
    </w:p>
    <w:p w14:paraId="34ED9C04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11) Despliegue en testnet</w:t>
      </w:r>
    </w:p>
    <w:p w14:paraId="1A872391" w14:textId="77777777" w:rsidR="00B0268D" w:rsidRPr="00B0268D" w:rsidRDefault="00B0268D" w:rsidP="00B0268D">
      <w:pPr>
        <w:numPr>
          <w:ilvl w:val="0"/>
          <w:numId w:val="11"/>
        </w:numPr>
      </w:pPr>
      <w:r w:rsidRPr="00B0268D">
        <w:t>Elegir red (Sepolia).</w:t>
      </w:r>
    </w:p>
    <w:p w14:paraId="4D6C2A8C" w14:textId="77777777" w:rsidR="00B0268D" w:rsidRPr="00B0268D" w:rsidRDefault="00B0268D" w:rsidP="00B0268D">
      <w:pPr>
        <w:numPr>
          <w:ilvl w:val="0"/>
          <w:numId w:val="11"/>
        </w:numPr>
      </w:pPr>
      <w:r w:rsidRPr="00B0268D">
        <w:t>Variables de entorno (RPC, private key).</w:t>
      </w:r>
    </w:p>
    <w:p w14:paraId="49A91187" w14:textId="77777777" w:rsidR="00B0268D" w:rsidRPr="00B0268D" w:rsidRDefault="00B0268D" w:rsidP="00B0268D">
      <w:pPr>
        <w:numPr>
          <w:ilvl w:val="0"/>
          <w:numId w:val="11"/>
        </w:numPr>
      </w:pPr>
      <w:r w:rsidRPr="00B0268D">
        <w:t>Verificación del contrato (Etherscan/Blockscout).</w:t>
      </w:r>
    </w:p>
    <w:p w14:paraId="76124B9F" w14:textId="77777777" w:rsidR="00B0268D" w:rsidRPr="00B0268D" w:rsidRDefault="00B0268D" w:rsidP="00B0268D">
      <w:pPr>
        <w:numPr>
          <w:ilvl w:val="0"/>
          <w:numId w:val="11"/>
        </w:numPr>
      </w:pPr>
      <w:r w:rsidRPr="00B0268D">
        <w:t>Guardar addresses por red en docs/addresses.json.</w:t>
      </w:r>
    </w:p>
    <w:p w14:paraId="36EBFBF6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lastRenderedPageBreak/>
        <w:t>12) Frontend mínimo (verificación pública)</w:t>
      </w:r>
    </w:p>
    <w:p w14:paraId="162DE71C" w14:textId="77777777" w:rsidR="00B0268D" w:rsidRPr="00B0268D" w:rsidRDefault="00B0268D" w:rsidP="00B0268D">
      <w:pPr>
        <w:numPr>
          <w:ilvl w:val="0"/>
          <w:numId w:val="12"/>
        </w:numPr>
      </w:pPr>
      <w:r w:rsidRPr="00B0268D">
        <w:t>Página “Verificar certificado”: input tokenId o address → muestra datos on-chain + metadatos IPFS + estado de revocación.</w:t>
      </w:r>
    </w:p>
    <w:p w14:paraId="7A07CF5F" w14:textId="77777777" w:rsidR="00B0268D" w:rsidRPr="00B0268D" w:rsidRDefault="00B0268D" w:rsidP="00B0268D">
      <w:pPr>
        <w:numPr>
          <w:ilvl w:val="0"/>
          <w:numId w:val="12"/>
        </w:numPr>
      </w:pPr>
      <w:r w:rsidRPr="00B0268D">
        <w:t>Panel de emisor: conectar wallet, emitir, revocar (solo si tiene rol).</w:t>
      </w:r>
    </w:p>
    <w:p w14:paraId="18AB642E" w14:textId="77777777" w:rsidR="00B0268D" w:rsidRPr="00B0268D" w:rsidRDefault="00B0268D" w:rsidP="00B0268D">
      <w:pPr>
        <w:numPr>
          <w:ilvl w:val="0"/>
          <w:numId w:val="12"/>
        </w:numPr>
      </w:pPr>
      <w:r w:rsidRPr="00B0268D">
        <w:t>Conexión con wagmi/viem + botón de wallet (RainbowKit).</w:t>
      </w:r>
    </w:p>
    <w:p w14:paraId="022EE526" w14:textId="77777777" w:rsidR="00B0268D" w:rsidRPr="00B0268D" w:rsidRDefault="00B0268D" w:rsidP="00B0268D">
      <w:pPr>
        <w:numPr>
          <w:ilvl w:val="0"/>
          <w:numId w:val="12"/>
        </w:numPr>
      </w:pPr>
      <w:r w:rsidRPr="00B0268D">
        <w:t>Manejo de errores y loaders.</w:t>
      </w:r>
    </w:p>
    <w:p w14:paraId="5C198B44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13) Flujo de verificación para terceros</w:t>
      </w:r>
    </w:p>
    <w:p w14:paraId="5B008CD7" w14:textId="77777777" w:rsidR="00B0268D" w:rsidRPr="00B0268D" w:rsidRDefault="00B0268D" w:rsidP="00B0268D">
      <w:pPr>
        <w:numPr>
          <w:ilvl w:val="0"/>
          <w:numId w:val="13"/>
        </w:numPr>
      </w:pPr>
      <w:r w:rsidRPr="00B0268D">
        <w:t>Guía en docs: cómo un verificador valida (pasos on-chain + hash del PDF).</w:t>
      </w:r>
    </w:p>
    <w:p w14:paraId="3F27FC7B" w14:textId="77777777" w:rsidR="00B0268D" w:rsidRPr="00B0268D" w:rsidRDefault="00B0268D" w:rsidP="00B0268D">
      <w:pPr>
        <w:numPr>
          <w:ilvl w:val="0"/>
          <w:numId w:val="13"/>
        </w:numPr>
      </w:pPr>
      <w:r w:rsidRPr="00B0268D">
        <w:t>Enlace directo tipo /verify</w:t>
      </w:r>
      <w:proofErr w:type="gramStart"/>
      <w:r w:rsidRPr="00B0268D">
        <w:t>/:tokenId</w:t>
      </w:r>
      <w:proofErr w:type="gramEnd"/>
      <w:r w:rsidRPr="00B0268D">
        <w:t>.</w:t>
      </w:r>
    </w:p>
    <w:p w14:paraId="7C0DD57E" w14:textId="77777777" w:rsidR="00B0268D" w:rsidRPr="00B0268D" w:rsidRDefault="00B0268D" w:rsidP="00B0268D">
      <w:pPr>
        <w:numPr>
          <w:ilvl w:val="0"/>
          <w:numId w:val="13"/>
        </w:numPr>
      </w:pPr>
      <w:r w:rsidRPr="00B0268D">
        <w:t>Copiar/pegar checksum y CID.</w:t>
      </w:r>
    </w:p>
    <w:p w14:paraId="39C448AC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14) CI/CD del repo</w:t>
      </w:r>
    </w:p>
    <w:p w14:paraId="3A24B8BD" w14:textId="77777777" w:rsidR="00B0268D" w:rsidRPr="00B0268D" w:rsidRDefault="00B0268D" w:rsidP="00B0268D">
      <w:pPr>
        <w:numPr>
          <w:ilvl w:val="0"/>
          <w:numId w:val="14"/>
        </w:numPr>
        <w:rPr>
          <w:lang w:val="en-US"/>
        </w:rPr>
      </w:pPr>
      <w:r w:rsidRPr="00B0268D">
        <w:rPr>
          <w:lang w:val="en-US"/>
        </w:rPr>
        <w:t>GitHub Actions: lint + test + coverage en cada PR.</w:t>
      </w:r>
    </w:p>
    <w:p w14:paraId="2DD004BA" w14:textId="77777777" w:rsidR="00B0268D" w:rsidRPr="00B0268D" w:rsidRDefault="00B0268D" w:rsidP="00B0268D">
      <w:pPr>
        <w:numPr>
          <w:ilvl w:val="0"/>
          <w:numId w:val="14"/>
        </w:numPr>
      </w:pPr>
      <w:r w:rsidRPr="00B0268D">
        <w:t>(Opcional) Deploy automático del frontend (Vercel/Netlify).</w:t>
      </w:r>
    </w:p>
    <w:p w14:paraId="205213C9" w14:textId="77777777" w:rsidR="00B0268D" w:rsidRPr="00B0268D" w:rsidRDefault="00B0268D" w:rsidP="00B0268D">
      <w:pPr>
        <w:numPr>
          <w:ilvl w:val="0"/>
          <w:numId w:val="14"/>
        </w:numPr>
      </w:pPr>
      <w:r w:rsidRPr="00B0268D">
        <w:t xml:space="preserve">Badge de </w:t>
      </w:r>
      <w:proofErr w:type="gramStart"/>
      <w:r w:rsidRPr="00B0268D">
        <w:t>status</w:t>
      </w:r>
      <w:proofErr w:type="gramEnd"/>
      <w:r w:rsidRPr="00B0268D">
        <w:t xml:space="preserve"> y coverage en README.</w:t>
      </w:r>
    </w:p>
    <w:p w14:paraId="07CDD30D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15) Gas y performance</w:t>
      </w:r>
    </w:p>
    <w:p w14:paraId="7E2642B4" w14:textId="77777777" w:rsidR="00B0268D" w:rsidRPr="00B0268D" w:rsidRDefault="00B0268D" w:rsidP="00B0268D">
      <w:pPr>
        <w:numPr>
          <w:ilvl w:val="0"/>
          <w:numId w:val="15"/>
        </w:numPr>
      </w:pPr>
      <w:r w:rsidRPr="00B0268D">
        <w:t>Revisión de estructuras (usar uint64 para fecha, bytes32 para hash).</w:t>
      </w:r>
    </w:p>
    <w:p w14:paraId="1CDA014F" w14:textId="77777777" w:rsidR="00B0268D" w:rsidRPr="00B0268D" w:rsidRDefault="00B0268D" w:rsidP="00B0268D">
      <w:pPr>
        <w:numPr>
          <w:ilvl w:val="0"/>
          <w:numId w:val="15"/>
        </w:numPr>
      </w:pPr>
      <w:r w:rsidRPr="00B0268D">
        <w:t>Eventos parcimoniosos (sin strings pesados).</w:t>
      </w:r>
    </w:p>
    <w:p w14:paraId="7270E85F" w14:textId="77777777" w:rsidR="00B0268D" w:rsidRPr="00B0268D" w:rsidRDefault="00B0268D" w:rsidP="00B0268D">
      <w:pPr>
        <w:numPr>
          <w:ilvl w:val="0"/>
          <w:numId w:val="15"/>
        </w:numPr>
      </w:pPr>
      <w:r w:rsidRPr="00B0268D">
        <w:t>Chequeo de costos de mint y revoke.</w:t>
      </w:r>
    </w:p>
    <w:p w14:paraId="708F78F3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16) Documentación del proyecto</w:t>
      </w:r>
    </w:p>
    <w:p w14:paraId="4B1FE69B" w14:textId="77777777" w:rsidR="00B0268D" w:rsidRPr="00B0268D" w:rsidRDefault="00B0268D" w:rsidP="00B0268D">
      <w:pPr>
        <w:numPr>
          <w:ilvl w:val="0"/>
          <w:numId w:val="16"/>
        </w:numPr>
      </w:pPr>
      <w:r w:rsidRPr="00B0268D">
        <w:t>README con: pitch corto, features, diagrama, estándares usados, cómo correr tests, deploy y demo.</w:t>
      </w:r>
    </w:p>
    <w:p w14:paraId="21DEAA8B" w14:textId="77777777" w:rsidR="00B0268D" w:rsidRPr="00B0268D" w:rsidRDefault="00B0268D" w:rsidP="00B0268D">
      <w:pPr>
        <w:numPr>
          <w:ilvl w:val="0"/>
          <w:numId w:val="16"/>
        </w:numPr>
      </w:pPr>
      <w:r w:rsidRPr="00B0268D">
        <w:t>docs/ con: casos de uso, modelo de datos, decisiones de diseño, amenazas y mitigaciones.</w:t>
      </w:r>
    </w:p>
    <w:p w14:paraId="76414EFD" w14:textId="77777777" w:rsidR="00B0268D" w:rsidRPr="00B0268D" w:rsidRDefault="00B0268D" w:rsidP="00B0268D">
      <w:pPr>
        <w:numPr>
          <w:ilvl w:val="0"/>
          <w:numId w:val="16"/>
        </w:numPr>
      </w:pPr>
      <w:r w:rsidRPr="00B0268D">
        <w:t>Capturas/GIF del frontend.</w:t>
      </w:r>
    </w:p>
    <w:p w14:paraId="42803E77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17) Demo y muestras</w:t>
      </w:r>
    </w:p>
    <w:p w14:paraId="4CE92D20" w14:textId="77777777" w:rsidR="00B0268D" w:rsidRPr="00B0268D" w:rsidRDefault="00B0268D" w:rsidP="00B0268D">
      <w:pPr>
        <w:numPr>
          <w:ilvl w:val="0"/>
          <w:numId w:val="17"/>
        </w:numPr>
      </w:pPr>
      <w:r w:rsidRPr="00B0268D">
        <w:t>Crear 2–3 instituciones demo y emitir 4–6 certificados.</w:t>
      </w:r>
    </w:p>
    <w:p w14:paraId="287512EC" w14:textId="77777777" w:rsidR="00B0268D" w:rsidRPr="00B0268D" w:rsidRDefault="00B0268D" w:rsidP="00B0268D">
      <w:pPr>
        <w:numPr>
          <w:ilvl w:val="0"/>
          <w:numId w:val="17"/>
        </w:numPr>
      </w:pPr>
      <w:r w:rsidRPr="00B0268D">
        <w:t>Subir 1 PDF/JPG de ejemplo a IPFS por certificado.</w:t>
      </w:r>
    </w:p>
    <w:p w14:paraId="2E63A999" w14:textId="77777777" w:rsidR="00B0268D" w:rsidRPr="00B0268D" w:rsidRDefault="00B0268D" w:rsidP="00B0268D">
      <w:pPr>
        <w:numPr>
          <w:ilvl w:val="0"/>
          <w:numId w:val="17"/>
        </w:numPr>
      </w:pPr>
      <w:r w:rsidRPr="00B0268D">
        <w:t>Publicar direcciones y tokenIds en README para probar al toque.</w:t>
      </w:r>
    </w:p>
    <w:p w14:paraId="406E1F75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18) Licencia y cumplimiento</w:t>
      </w:r>
    </w:p>
    <w:p w14:paraId="5BB9B347" w14:textId="77777777" w:rsidR="00B0268D" w:rsidRPr="00B0268D" w:rsidRDefault="00B0268D" w:rsidP="00B0268D">
      <w:pPr>
        <w:numPr>
          <w:ilvl w:val="0"/>
          <w:numId w:val="18"/>
        </w:numPr>
      </w:pPr>
      <w:r w:rsidRPr="00B0268D">
        <w:lastRenderedPageBreak/>
        <w:t>SPDX headers en contratos.</w:t>
      </w:r>
    </w:p>
    <w:p w14:paraId="7E1F9A95" w14:textId="77777777" w:rsidR="00B0268D" w:rsidRPr="00B0268D" w:rsidRDefault="00B0268D" w:rsidP="00B0268D">
      <w:pPr>
        <w:numPr>
          <w:ilvl w:val="0"/>
          <w:numId w:val="18"/>
        </w:numPr>
      </w:pPr>
      <w:r w:rsidRPr="00B0268D">
        <w:t>Licencia del repo (MIT/Apache-2.0).</w:t>
      </w:r>
    </w:p>
    <w:p w14:paraId="1D7A46A2" w14:textId="77777777" w:rsidR="00B0268D" w:rsidRPr="00B0268D" w:rsidRDefault="00B0268D" w:rsidP="00B0268D">
      <w:pPr>
        <w:numPr>
          <w:ilvl w:val="0"/>
          <w:numId w:val="18"/>
        </w:numPr>
      </w:pPr>
      <w:proofErr w:type="gramStart"/>
      <w:r w:rsidRPr="00B0268D">
        <w:t>Aclarar</w:t>
      </w:r>
      <w:proofErr w:type="gramEnd"/>
      <w:r w:rsidRPr="00B0268D">
        <w:t xml:space="preserve"> que es </w:t>
      </w:r>
      <w:r w:rsidRPr="00B0268D">
        <w:rPr>
          <w:b/>
          <w:bCs/>
        </w:rPr>
        <w:t>demo</w:t>
      </w:r>
      <w:r w:rsidRPr="00B0268D">
        <w:t xml:space="preserve"> y no sustituto legal.</w:t>
      </w:r>
    </w:p>
    <w:p w14:paraId="76F47C1B" w14:textId="77777777" w:rsidR="00B0268D" w:rsidRPr="00B0268D" w:rsidRDefault="00B0268D" w:rsidP="00B0268D">
      <w:pPr>
        <w:rPr>
          <w:b/>
          <w:bCs/>
          <w:lang w:val="en-US"/>
        </w:rPr>
      </w:pPr>
      <w:r w:rsidRPr="00B0268D">
        <w:rPr>
          <w:b/>
          <w:bCs/>
          <w:lang w:val="en-US"/>
        </w:rPr>
        <w:t>19) Roadmap y “nice to have”</w:t>
      </w:r>
    </w:p>
    <w:p w14:paraId="1C4A0E0C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SBT consensual (ERC-5484) con aceptación del holder.</w:t>
      </w:r>
    </w:p>
    <w:p w14:paraId="6009AE1C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Listado on-chain de emisores “verificados”.</w:t>
      </w:r>
    </w:p>
    <w:p w14:paraId="6E695A83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Firma fuera de cadena de la institución + verificación on-chain.</w:t>
      </w:r>
    </w:p>
    <w:p w14:paraId="5AC23479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Soporte multi-título por address (consulta por holder).</w:t>
      </w:r>
    </w:p>
    <w:p w14:paraId="6763DA8D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Indexación con The Graph (búsquedas rápidas).</w:t>
      </w:r>
    </w:p>
    <w:p w14:paraId="7CC42FD5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Multi-red / L2 (Base, Arbitrum, Optimism).</w:t>
      </w:r>
    </w:p>
    <w:p w14:paraId="0D6BEBB4" w14:textId="77777777" w:rsidR="00B0268D" w:rsidRPr="00B0268D" w:rsidRDefault="00B0268D" w:rsidP="00B0268D">
      <w:pPr>
        <w:numPr>
          <w:ilvl w:val="0"/>
          <w:numId w:val="19"/>
        </w:numPr>
      </w:pPr>
      <w:r w:rsidRPr="00B0268D">
        <w:t>Exportar certificado verificable (QR con tokenId + CID + hash).</w:t>
      </w:r>
    </w:p>
    <w:p w14:paraId="003E0C78" w14:textId="77777777" w:rsidR="00B0268D" w:rsidRPr="00B0268D" w:rsidRDefault="00B0268D" w:rsidP="00B0268D">
      <w:pPr>
        <w:rPr>
          <w:b/>
          <w:bCs/>
        </w:rPr>
      </w:pPr>
      <w:r w:rsidRPr="00B0268D">
        <w:rPr>
          <w:b/>
          <w:bCs/>
        </w:rPr>
        <w:t>20) Revisión final (audit-style)</w:t>
      </w:r>
    </w:p>
    <w:p w14:paraId="67711449" w14:textId="77777777" w:rsidR="00B0268D" w:rsidRPr="00B0268D" w:rsidRDefault="00B0268D" w:rsidP="00B0268D">
      <w:pPr>
        <w:numPr>
          <w:ilvl w:val="0"/>
          <w:numId w:val="20"/>
        </w:numPr>
      </w:pPr>
      <w:r w:rsidRPr="00B0268D">
        <w:t>Pasar Slither/Surya y documentar findings.</w:t>
      </w:r>
    </w:p>
    <w:p w14:paraId="7824134D" w14:textId="77777777" w:rsidR="00B0268D" w:rsidRPr="00B0268D" w:rsidRDefault="00B0268D" w:rsidP="00B0268D">
      <w:pPr>
        <w:numPr>
          <w:ilvl w:val="0"/>
          <w:numId w:val="20"/>
        </w:numPr>
      </w:pPr>
      <w:r w:rsidRPr="00B0268D">
        <w:t>Repasar controles de acceso y test negativos.</w:t>
      </w:r>
    </w:p>
    <w:p w14:paraId="1B0576F2" w14:textId="77777777" w:rsidR="00B0268D" w:rsidRPr="00B0268D" w:rsidRDefault="00B0268D" w:rsidP="00B0268D">
      <w:pPr>
        <w:numPr>
          <w:ilvl w:val="0"/>
          <w:numId w:val="20"/>
        </w:numPr>
      </w:pPr>
      <w:r w:rsidRPr="00B0268D">
        <w:t>Chequear mensajes de error claros y coverage.</w:t>
      </w:r>
    </w:p>
    <w:p w14:paraId="3BB0F310" w14:textId="77777777" w:rsidR="00B0268D" w:rsidRPr="00B0268D" w:rsidRDefault="00B0268D" w:rsidP="00B0268D">
      <w:pPr>
        <w:numPr>
          <w:ilvl w:val="0"/>
          <w:numId w:val="20"/>
        </w:numPr>
      </w:pPr>
      <w:r w:rsidRPr="00B0268D">
        <w:t>Último pass de UX (verificador puede validar en 30s).</w:t>
      </w:r>
    </w:p>
    <w:p w14:paraId="37AE7550" w14:textId="77777777" w:rsidR="00B324EC" w:rsidRDefault="00B324EC"/>
    <w:sectPr w:rsidR="00B32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961"/>
    <w:multiLevelType w:val="multilevel"/>
    <w:tmpl w:val="8770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07D1"/>
    <w:multiLevelType w:val="multilevel"/>
    <w:tmpl w:val="09B8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2B13"/>
    <w:multiLevelType w:val="multilevel"/>
    <w:tmpl w:val="6616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11B0"/>
    <w:multiLevelType w:val="multilevel"/>
    <w:tmpl w:val="600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51092"/>
    <w:multiLevelType w:val="multilevel"/>
    <w:tmpl w:val="A61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80A1F"/>
    <w:multiLevelType w:val="multilevel"/>
    <w:tmpl w:val="1420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E670D"/>
    <w:multiLevelType w:val="multilevel"/>
    <w:tmpl w:val="625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55294"/>
    <w:multiLevelType w:val="multilevel"/>
    <w:tmpl w:val="7CB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813F5"/>
    <w:multiLevelType w:val="multilevel"/>
    <w:tmpl w:val="BDB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16563"/>
    <w:multiLevelType w:val="multilevel"/>
    <w:tmpl w:val="A31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64B00"/>
    <w:multiLevelType w:val="multilevel"/>
    <w:tmpl w:val="262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43AB7"/>
    <w:multiLevelType w:val="multilevel"/>
    <w:tmpl w:val="6AF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67049"/>
    <w:multiLevelType w:val="multilevel"/>
    <w:tmpl w:val="CF5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75980"/>
    <w:multiLevelType w:val="multilevel"/>
    <w:tmpl w:val="B58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F4D7D"/>
    <w:multiLevelType w:val="multilevel"/>
    <w:tmpl w:val="E27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A34FB"/>
    <w:multiLevelType w:val="multilevel"/>
    <w:tmpl w:val="652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26594"/>
    <w:multiLevelType w:val="multilevel"/>
    <w:tmpl w:val="3214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13BC6"/>
    <w:multiLevelType w:val="multilevel"/>
    <w:tmpl w:val="BC4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403AC"/>
    <w:multiLevelType w:val="multilevel"/>
    <w:tmpl w:val="19D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55C90"/>
    <w:multiLevelType w:val="multilevel"/>
    <w:tmpl w:val="B8B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762415">
    <w:abstractNumId w:val="6"/>
  </w:num>
  <w:num w:numId="2" w16cid:durableId="900289749">
    <w:abstractNumId w:val="10"/>
  </w:num>
  <w:num w:numId="3" w16cid:durableId="1087338059">
    <w:abstractNumId w:val="5"/>
  </w:num>
  <w:num w:numId="4" w16cid:durableId="1679231406">
    <w:abstractNumId w:val="17"/>
  </w:num>
  <w:num w:numId="5" w16cid:durableId="1787239794">
    <w:abstractNumId w:val="18"/>
  </w:num>
  <w:num w:numId="6" w16cid:durableId="1720322453">
    <w:abstractNumId w:val="14"/>
  </w:num>
  <w:num w:numId="7" w16cid:durableId="1099908695">
    <w:abstractNumId w:val="8"/>
  </w:num>
  <w:num w:numId="8" w16cid:durableId="215513007">
    <w:abstractNumId w:val="9"/>
  </w:num>
  <w:num w:numId="9" w16cid:durableId="1404910706">
    <w:abstractNumId w:val="7"/>
  </w:num>
  <w:num w:numId="10" w16cid:durableId="2058773205">
    <w:abstractNumId w:val="4"/>
  </w:num>
  <w:num w:numId="11" w16cid:durableId="149712895">
    <w:abstractNumId w:val="11"/>
  </w:num>
  <w:num w:numId="12" w16cid:durableId="293562835">
    <w:abstractNumId w:val="15"/>
  </w:num>
  <w:num w:numId="13" w16cid:durableId="1807040336">
    <w:abstractNumId w:val="1"/>
  </w:num>
  <w:num w:numId="14" w16cid:durableId="1085299354">
    <w:abstractNumId w:val="3"/>
  </w:num>
  <w:num w:numId="15" w16cid:durableId="442959030">
    <w:abstractNumId w:val="2"/>
  </w:num>
  <w:num w:numId="16" w16cid:durableId="321591530">
    <w:abstractNumId w:val="16"/>
  </w:num>
  <w:num w:numId="17" w16cid:durableId="1501626676">
    <w:abstractNumId w:val="0"/>
  </w:num>
  <w:num w:numId="18" w16cid:durableId="1629434615">
    <w:abstractNumId w:val="13"/>
  </w:num>
  <w:num w:numId="19" w16cid:durableId="412550616">
    <w:abstractNumId w:val="19"/>
  </w:num>
  <w:num w:numId="20" w16cid:durableId="2124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8D"/>
    <w:rsid w:val="009C5690"/>
    <w:rsid w:val="00B0268D"/>
    <w:rsid w:val="00B324EC"/>
    <w:rsid w:val="00D5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087C"/>
  <w15:chartTrackingRefBased/>
  <w15:docId w15:val="{22708A8B-31DF-46C1-AA6F-F77ADE74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Depons Alberti</dc:creator>
  <cp:keywords/>
  <dc:description/>
  <cp:lastModifiedBy>Juan Depons Alberti</cp:lastModifiedBy>
  <cp:revision>1</cp:revision>
  <dcterms:created xsi:type="dcterms:W3CDTF">2025-09-17T22:26:00Z</dcterms:created>
  <dcterms:modified xsi:type="dcterms:W3CDTF">2025-09-17T22:27:00Z</dcterms:modified>
</cp:coreProperties>
</file>