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CE en Desarrollo de Aplicaciones en Lenguaje Python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Proyecto Final Intermodular — Proyecto 3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PRODUCT BACKLOG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976D2"/>
          <w:sz w:val="32"/>
          <w:szCs w:val="32"/>
        </w:rPr>
        <w:t xml:space="preserve">Clasificador de Estado de Salud mediante ML</w:t>
      </w:r>
    </w:p>
    <w:p>
      <w:pPr>
        <w:spacing w:after="100"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Alumno/a: Salvador Martínez Bolinches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IES Font de Sant Lluís  |  Curso 2025–2026</w:t>
      </w:r>
    </w:p>
    <w:p>
      <w:r>
        <w:br w:type="page"/>
      </w:r>
    </w:p>
    <w:p>
      <w:pPr>
        <w:pStyle w:val="Heading1"/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Introducción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recoge el Product Backlog del Proyecto 3, siguiendo la metodología Scrum. Las tareas están organizadas por hito (sprint) e incluyen su prioridad y estado actual.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63238"/>
          <w:sz w:val="26"/>
          <w:szCs w:val="26"/>
        </w:rPr>
        <w:t xml:space="preserve">Leyenda de estados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  <w:tc>
          <w:tcPr>
            <w:tcW w:type="dxa" w:w="6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Tarea finalizada y verificada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curso</w:t>
            </w:r>
          </w:p>
        </w:tc>
        <w:tc>
          <w:tcPr>
            <w:tcW w:type="dxa" w:w="6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Tarea en desarrollo durante el sprint actual</w:t>
            </w:r>
          </w:p>
        </w:tc>
      </w:tr>
      <w:tr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6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Tarea planificada pero no iniciada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Product Backlog completo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4500"/>
        <w:gridCol w:w="1200"/>
        <w:gridCol w:w="1300"/>
      </w:tblGrid>
      <w:tr>
        <w:trPr>
          <w:tblHeader/>
        </w:trP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H1-01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1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Seleccionar dataset clínico en formato CSV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H1-02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1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el problema de salud a resolver (predicción diabetes)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H1-03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1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variables predictoras y variable objetivo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H1-04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1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repositorio en GitHub con estructura inicial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H1-05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1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entorno virtual y requirements.txt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H1-06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1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product backlog inicial (este documento)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H2-01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2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carga del CSV con pandas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H2-02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2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Detectar y reemplazar ceros inválidos por NaN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H2-03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2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Imputar valores nulos con la mediana por columna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H2-04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2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y corregir tipos de datos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H2-05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2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histogramas de distribución por clase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H2-06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2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diagrama de dispersión Glucosa vs Edad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H2-07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2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matriz de correlación (heatmap)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H2-08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2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Documentar variables en el README de GitHub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H3-01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3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Dividir datos en train (80%) y test (20%) con stratify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H3-02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3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Aplicar normalización con StandardScaler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H3-03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3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Entrenar modelo Árbol de Decisión (max_depth=5)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H3-04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3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Entrenar modelo KNN (k=7, métrica euclidiana)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H3-05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3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Aplicar validación cruzada de 5 pliegues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H3-06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3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 accuracy, precision, recall y F1-score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H3-07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3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y guardar matriz de confusión del mejor modelo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H3-08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3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y corregir código siguiendo estándares PEP8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H4-01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4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Subir aplicación completa y verificada a GitHub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H4-02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4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Redactar memoria técnica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✔ Completado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H4-03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4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Redactar manual de usuario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curso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H4-04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4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Preparar demostración práctica en vivo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curso</w:t>
            </w:r>
          </w:p>
        </w:tc>
      </w:tr>
      <w:tr>
        <w:tc>
          <w:tcPr>
            <w:tcW w:type="dxa" w:w="1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H4-05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4</w:t>
            </w:r>
          </w:p>
        </w:tc>
        <w:tc>
          <w:tcPr>
            <w:tcW w:type="dxa" w:w="4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Defensa oral ante el profesorado</w:t>
            </w:r>
          </w:p>
        </w:tc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Resumen por hito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700"/>
        <w:gridCol w:w="1700"/>
        <w:gridCol w:w="1900"/>
      </w:tblGrid>
      <w:tr>
        <w:trPr>
          <w:tblHeader/>
        </w:trP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Tareas totales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Completadas</w:t>
            </w:r>
          </w:p>
        </w:tc>
        <w:tc>
          <w:tcPr>
            <w:tcW w:type="dxa" w:w="1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Pendientes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1 — Planificación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Sem. 1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2 — Ingesta y EDA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Sem. 2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3 — Modelado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Sem. 3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Hito 4 — Entrega</w:t>
            </w:r>
          </w:p>
        </w:tc>
        <w:tc>
          <w:tcPr>
            <w:tcW w:type="dxa" w:w="1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Sem. 4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</w:pPr>
    <w:r>
      <w:rPr>
        <w:rFonts w:ascii="Arial" w:cs="Arial" w:eastAsia="Arial" w:hAnsi="Arial"/>
        <w:color w:val="546E7A"/>
        <w:sz w:val="18"/>
        <w:szCs w:val="18"/>
      </w:rPr>
      <w:t xml:space="preserve">Product Backlog | Proyecto 3 — Clasificador de Estado de Salud 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2026-05-06T09:59:59.319Z</dcterms:created>
  <dcterms:modified xsi:type="dcterms:W3CDTF">2026-05-06T09:59:59.336Z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