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A195" w14:textId="77777777" w:rsidR="00A7740E" w:rsidRDefault="007F1370">
      <w:pPr>
        <w:pStyle w:val="Title"/>
      </w:pPr>
      <w:r>
        <w:t>GS rust</w:t>
      </w:r>
    </w:p>
    <w:p w14:paraId="4164861A" w14:textId="77777777"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FD57E7">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FD57E7">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FD57E7">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FD57E7">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FD57E7">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FD57E7">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FD57E7">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FD57E7">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FD57E7">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FD57E7">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FD57E7">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FD57E7">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3600AD5B" w:rsidR="00430AF2" w:rsidRPr="00430AF2" w:rsidRDefault="003D27F2" w:rsidP="00430AF2">
      <w:pPr>
        <w:pStyle w:val="BodyText"/>
        <w:spacing w:before="120" w:after="120" w:line="360" w:lineRule="auto"/>
        <w:jc w:val="both"/>
      </w:pPr>
      <w:bookmarkStart w:id="2" w:name="_Hlk95387218"/>
      <w:r w:rsidRPr="003D27F2">
        <w:t>Genomic selection (GS) is rapidly gaining popularity for plant breeding</w:t>
      </w:r>
      <w:r w:rsidR="00ED4980">
        <w:t xml:space="preserve"> as a breeding tool</w:t>
      </w:r>
      <w:r w:rsidRPr="003D27F2">
        <w:t xml:space="preserve">, particularly for </w:t>
      </w:r>
      <w:r w:rsidR="00ED4980">
        <w:t xml:space="preserve">disease </w:t>
      </w:r>
      <w:r w:rsidRPr="003D27F2">
        <w:t xml:space="preserve">traits that are difficult to measure. One such trait is rust resistance in pea (Pisum sativum L.), which is difficult to assay because it is strongly influenced by the environment. Here we report a study of the efficacy of GS for predicting rust resistance in pea, as represented by data collected from the field and controlled conditions and using Silico-DArT markers acquired through genotyping-by-sequencing. The effects on prediction accuracy of different GS models including the genomic relationships approach were compared using cross-validation. Additionally, the inclusion of marker × environment interactions in a genomic best linear unbiased prediction (GBLUP) model was evaluated. Finally, different ways of combining trait data from two environments using single traits or multi-trait index (MTI) analyses were compared to results obtained using a mean value. The best prediction accuracy achieved was </w:t>
      </w:r>
      <w:r w:rsidRPr="003D27F2">
        <w:lastRenderedPageBreak/>
        <w:t>0.</w:t>
      </w:r>
      <w:r w:rsidR="00ED4980">
        <w:t>63</w:t>
      </w:r>
      <w:r w:rsidRPr="003D27F2">
        <w:t xml:space="preserve"> for MTI, obtained using GBLUP analysis. GBLUP and Bayesian LASSO performed slightly better than the other model trialed, whereas different data set markers used made minimal differences to prediction accuracy. The prediction accuracies of testing/training Cross-Validation strategies were highly variable, highlighting the effect </w:t>
      </w:r>
      <w:r>
        <w:t>of GxE interaction'</w:t>
      </w:r>
      <w:r w:rsidRPr="003D27F2">
        <w:t xml:space="preserve"> on prediction accuracy. The inclusion of marker × environment interactions did not increase the prediction accuracy for lines that had not been phenotyped but did improve the results of prediction across environments. GS is potentially useful for pea breeding programs pursuing rust resistance</w:t>
      </w:r>
      <w:r>
        <w:t>, providing a</w:t>
      </w:r>
      <w:r w:rsidR="0006713E">
        <w:t xml:space="preserve"> good </w:t>
      </w:r>
      <w:r>
        <w:t xml:space="preserve">approach when Genotypic x Environment interactions are a </w:t>
      </w:r>
      <w:r w:rsidR="0006713E">
        <w:t>challenge, both</w:t>
      </w:r>
      <w:r w:rsidRPr="003D27F2">
        <w:t xml:space="preserve"> for predicting breeding values for lines that have not been phenotyped, and for providing enhanced estimated breeding values for lines for which trait data is available</w:t>
      </w:r>
      <w:r w:rsidR="00430AF2" w:rsidRPr="00430AF2">
        <w:t>.</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49C17F00" w:rsidR="00A7740E" w:rsidRDefault="007F1370" w:rsidP="00430AF2">
      <w:pPr>
        <w:pStyle w:val="FirstParagraph"/>
        <w:spacing w:before="120" w:after="120" w:line="360" w:lineRule="auto"/>
        <w:jc w:val="both"/>
      </w:pPr>
      <w:r>
        <w:t xml:space="preserve">The pea panes </w:t>
      </w:r>
      <w:r w:rsidR="00932B7A">
        <w:t>have</w:t>
      </w:r>
      <w:r>
        <w:t xml:space="preserve"> 320 genotypes of </w:t>
      </w:r>
      <w:r>
        <w:rPr>
          <w:i/>
          <w:iCs/>
        </w:rPr>
        <w:t>Pissum</w:t>
      </w:r>
      <w:r>
        <w:t xml:space="preserve"> spp. including wild relatives, landraces, cultivars, breeding lines and unknown material from all continents. It also has a representative collection </w:t>
      </w:r>
      <w:r>
        <w:lastRenderedPageBreak/>
        <w:t xml:space="preserve">of </w:t>
      </w:r>
      <w:r>
        <w:rPr>
          <w:i/>
          <w:iCs/>
        </w:rPr>
        <w:t>Pissum</w:t>
      </w:r>
      <w:r>
        <w:t xml:space="preserve"> genre, including the three main species (</w:t>
      </w:r>
      <w:r>
        <w:rPr>
          <w:i/>
          <w:iCs/>
        </w:rPr>
        <w:t>P. sativum</w:t>
      </w:r>
      <w:r>
        <w:t xml:space="preserve">, </w:t>
      </w:r>
      <w:r>
        <w:rPr>
          <w:i/>
          <w:iCs/>
        </w:rPr>
        <w:t>P. fulvum</w:t>
      </w:r>
      <w:r>
        <w:t xml:space="preserve"> and </w:t>
      </w:r>
      <w:r>
        <w:rPr>
          <w:i/>
          <w:iCs/>
        </w:rPr>
        <w:t>P. abyssinucum</w:t>
      </w:r>
      <w:r>
        <w:t xml:space="preserve">) and </w:t>
      </w:r>
      <w:r>
        <w:rPr>
          <w:i/>
          <w:iCs/>
        </w:rPr>
        <w:t>P. sativum</w:t>
      </w:r>
      <w:r>
        <w:t xml:space="preserve"> subspecies (arvense, elatius, </w:t>
      </w:r>
      <w:r>
        <w:rPr>
          <w:i/>
          <w:iCs/>
        </w:rPr>
        <w:t>transcaucasicum</w:t>
      </w:r>
      <w:r>
        <w:t xml:space="preserve">, </w:t>
      </w:r>
      <w:r>
        <w:rPr>
          <w:i/>
          <w:iCs/>
        </w:rPr>
        <w:t>choresmicum</w:t>
      </w:r>
      <w:r>
        <w:t xml:space="preserve"> and cinereum).</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48D87D73" w14:textId="77777777" w:rsidR="00A7740E" w:rsidRDefault="007F1370" w:rsidP="00430AF2">
      <w:pPr>
        <w:pStyle w:val="FirstParagraph"/>
        <w:spacing w:before="120" w:after="120" w:line="360" w:lineRule="auto"/>
        <w:jc w:val="both"/>
      </w:pPr>
      <w:r>
        <w:t>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(Stackman, Stewart, and Loegering 1962)</w:t>
      </w:r>
    </w:p>
    <w:p w14:paraId="668D161F" w14:textId="77777777" w:rsidR="00A7740E" w:rsidRDefault="007F1370" w:rsidP="00430AF2">
      <w:pPr>
        <w:numPr>
          <w:ilvl w:val="0"/>
          <w:numId w:val="4"/>
        </w:numPr>
        <w:spacing w:before="120" w:after="120" w:line="360" w:lineRule="auto"/>
        <w:jc w:val="both"/>
      </w:pPr>
      <w:r>
        <w:t>DS. Percentage of pustules over the plant.</w:t>
      </w:r>
    </w:p>
    <w:p w14:paraId="4D96996C" w14:textId="21B1F3C8" w:rsidR="00A7740E" w:rsidRDefault="007F1370" w:rsidP="00430AF2">
      <w:pPr>
        <w:pStyle w:val="FirstParagraph"/>
        <w:spacing w:before="120" w:after="120" w:line="360" w:lineRule="auto"/>
        <w:jc w:val="both"/>
      </w:pPr>
      <w:r>
        <w:t xml:space="preserve">In controlled conditions the 320 accessions were grown with two replicates and artificially inoculated with rust spores at day ~12 post sown and two different inoculations were done, so 4 replicates per accession are considered. In </w:t>
      </w:r>
      <w:r w:rsidR="009C373F">
        <w:t xml:space="preserve">every </w:t>
      </w:r>
      <w:r>
        <w:t>field</w:t>
      </w:r>
      <w:r w:rsidR="009C373F">
        <w:t xml:space="preserve"> season</w:t>
      </w:r>
      <w:r>
        <w:t xml:space="preserve">, </w:t>
      </w:r>
      <w:r w:rsidR="009C373F">
        <w:t>each</w:t>
      </w:r>
      <w:r>
        <w:t xml:space="preserve"> experimental unit (10 seeds of the same accession in a single row) were sown three times in a randomized complete block design (RCBD) with Cartouche cv. as control</w:t>
      </w:r>
      <w:r w:rsidR="006C2AFD">
        <w:t>.</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genotype rust responses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 xml:space="preserve">the 320 </w:t>
      </w:r>
      <w:r w:rsidR="0096374E">
        <w:lastRenderedPageBreak/>
        <w:t>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estimated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226D2E07" w:rsidR="00A7740E" w:rsidRDefault="007F1370" w:rsidP="00430AF2">
      <w:pPr>
        <w:pStyle w:val="FirstParagraph"/>
        <w:spacing w:before="120" w:after="120" w:line="360" w:lineRule="auto"/>
        <w:jc w:val="both"/>
      </w:pPr>
      <w:r>
        <w:t xml:space="preserve">Pea core collection was genotyped with the DArTSeq approach by DiversityArray Ltd (Australia). For this, third composed leaves from 20 two weeks-old seedlings of each </w:t>
      </w:r>
      <w:r w:rsidR="00DE4140">
        <w:t>accession</w:t>
      </w:r>
      <w:r>
        <w:t xml:space="preserve"> grown under controlled condition were harvested, pooled together, flash frozen in liquid nitrogen and lyophilized. Then, DNA was extracted following to the method stipulated by Diversity Arrays P/L, Canberra, Australia and adjusted at 20 ng/µl prior to DArT marker analysis using the </w:t>
      </w:r>
      <w:r w:rsidR="00DE4140">
        <w:t>high-density</w:t>
      </w:r>
      <w:r>
        <w:t xml:space="preserve"> Pea DArTseq 1.0 array (50,000 markers) adapted for wild </w:t>
      </w:r>
      <w:r>
        <w:rPr>
          <w:i/>
          <w:iCs/>
        </w:rPr>
        <w:t>Pisum spp.</w:t>
      </w:r>
      <w:r>
        <w:t xml:space="preserve"> accessions. Complexity reduction with the </w:t>
      </w:r>
      <w:r>
        <w:rPr>
          <w:i/>
          <w:iCs/>
        </w:rPr>
        <w:t>Pst</w:t>
      </w:r>
      <w:r>
        <w:t>I,-</w:t>
      </w:r>
      <w:r>
        <w:rPr>
          <w:i/>
          <w:iCs/>
        </w:rPr>
        <w:t>Mse</w:t>
      </w:r>
      <w:r>
        <w:t>I restriction enzymes, library construction, amplification and Illumina sequencing were performed by Diversity Arrays Technology Pty Ltd (Canberra, Australia) as described in Barilli et al. 2015. DArTSeq sequence analysis retrieve two set of markers, SNPs and presence–absence sequence variants (Silico-DArT), collectively referred to as DArT-Seq markers.</w:t>
      </w:r>
    </w:p>
    <w:p w14:paraId="6E43E867" w14:textId="12D1771B"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F15">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(rrBLUP)</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t xml:space="preserve">The rrBLUP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B4321E"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rrBLUP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5072B181" w14:textId="3959E294" w:rsidR="00A7740E" w:rsidRDefault="007F1370" w:rsidP="00430AF2">
      <w:pPr>
        <w:pStyle w:val="BodyText"/>
        <w:spacing w:before="120" w:after="120" w:line="360" w:lineRule="auto"/>
        <w:jc w:val="both"/>
      </w:pPr>
      <w:r>
        <w:t>The ability of genome-enabled models to predict breeding values for rust traits on pea panel was assessed using the R package GROAN (Nazzicari and Biscarini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to a single trait and cross-environment validation, was performed by predicting the breeding value of the untrained environment using a model trained on the remaining one, testing the same lines [CV1]</w:t>
      </w:r>
    </w:p>
    <w:p w14:paraId="77876870" w14:textId="3B860593" w:rsidR="00A7740E" w:rsidRDefault="007F1370" w:rsidP="00430AF2">
      <w:pPr>
        <w:numPr>
          <w:ilvl w:val="0"/>
          <w:numId w:val="5"/>
        </w:numPr>
        <w:spacing w:before="120" w:after="120" w:line="360" w:lineRule="auto"/>
        <w:jc w:val="both"/>
      </w:pPr>
      <w:r>
        <w:lastRenderedPageBreak/>
        <w:t>The third CV procedure, also referred to a single trait and inter environment cross-</w:t>
      </w:r>
      <w:r w:rsidR="00DA7468">
        <w:t>validation but</w:t>
      </w:r>
      <w:r>
        <w:t xml:space="preserve"> using new lines for predict them in a new environment not included in the training [CV2].</w:t>
      </w:r>
    </w:p>
    <w:p w14:paraId="1CA29466" w14:textId="0E46741D" w:rsidR="00DB3335" w:rsidRDefault="004E3216" w:rsidP="00430AF2">
      <w:pPr>
        <w:pStyle w:val="FirstParagraph"/>
        <w:spacing w:before="120" w:after="120" w:line="360" w:lineRule="auto"/>
        <w:jc w:val="both"/>
      </w:pPr>
      <w:r>
        <w:t>Overall</w:t>
      </w:r>
      <w:r w:rsidR="007F1370">
        <w:t xml:space="preserve">, we assessed 12-model configurations represented by combinations of </w:t>
      </w:r>
      <w:r w:rsidR="00DB3335">
        <w:t>three</w:t>
      </w:r>
      <w:r w:rsidR="007F1370">
        <w:t xml:space="preserve"> genomic prediction models (rrBLUP</w:t>
      </w:r>
      <w:r w:rsidR="00DB3335">
        <w:t>, GBLUP or</w:t>
      </w:r>
      <w:r w:rsidR="007F1370">
        <w:t xml:space="preserve"> BL)</w:t>
      </w:r>
      <w:r>
        <w:t xml:space="preserve"> in which marker x environment interaction is evaluated in GBLUP model</w:t>
      </w:r>
      <w:r w:rsidR="007F1370">
        <w:t xml:space="preserve">, three CV procedures and two </w:t>
      </w:r>
      <w:r w:rsidR="00DA7468">
        <w:t>markers’</w:t>
      </w:r>
      <w:r w:rsidR="007F1370">
        <w:t xml:space="preserve">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124FD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12" w:space="0" w:color="auto"/>
            </w:tcBorders>
          </w:tcPr>
          <w:p w14:paraId="0B6800B1" w14:textId="77777777" w:rsidR="00CE4325" w:rsidRDefault="00CE4325" w:rsidP="00A61F15">
            <w:pPr>
              <w:pStyle w:val="Compact"/>
              <w:spacing w:before="0" w:after="0" w:line="360" w:lineRule="auto"/>
              <w:jc w:val="both"/>
            </w:pPr>
            <w:r>
              <w:t>Trait</w:t>
            </w:r>
          </w:p>
        </w:tc>
        <w:tc>
          <w:tcPr>
            <w:tcW w:w="0" w:type="auto"/>
            <w:tcBorders>
              <w:bottom w:val="single" w:sz="12" w:space="0" w:color="auto"/>
            </w:tcBorders>
          </w:tcPr>
          <w:p w14:paraId="2FEF3D99" w14:textId="77777777" w:rsidR="00CE4325" w:rsidRDefault="00CE4325" w:rsidP="00A61F15">
            <w:pPr>
              <w:pStyle w:val="Compact"/>
              <w:spacing w:before="0" w:after="0" w:line="360" w:lineRule="auto"/>
              <w:jc w:val="both"/>
            </w:pPr>
            <w:r>
              <w:t>Environment</w:t>
            </w:r>
          </w:p>
        </w:tc>
        <w:tc>
          <w:tcPr>
            <w:tcW w:w="0" w:type="auto"/>
            <w:tcBorders>
              <w:bottom w:val="single" w:sz="12" w:space="0" w:color="auto"/>
            </w:tcBorders>
          </w:tcPr>
          <w:p w14:paraId="081AF25F" w14:textId="77777777" w:rsidR="00CE4325" w:rsidRDefault="00CE4325" w:rsidP="00A61F15">
            <w:pPr>
              <w:pStyle w:val="Compact"/>
              <w:spacing w:before="0" w:after="0" w:line="360" w:lineRule="auto"/>
              <w:jc w:val="both"/>
            </w:pPr>
            <w:r>
              <w:t>Mean ± S.E.</w:t>
            </w:r>
          </w:p>
        </w:tc>
        <w:tc>
          <w:tcPr>
            <w:tcW w:w="0" w:type="auto"/>
            <w:tcBorders>
              <w:bottom w:val="single" w:sz="12" w:space="0" w:color="auto"/>
            </w:tcBorders>
          </w:tcPr>
          <w:p w14:paraId="0CD0ED8C" w14:textId="77777777" w:rsidR="00CE4325" w:rsidRDefault="00FD57E7"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Borders>
              <w:bottom w:val="single" w:sz="12" w:space="0" w:color="auto"/>
            </w:tcBorders>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124FD7">
        <w:trPr>
          <w:jc w:val="center"/>
        </w:trPr>
        <w:tc>
          <w:tcPr>
            <w:tcW w:w="0" w:type="auto"/>
            <w:tcBorders>
              <w:top w:val="single" w:sz="12" w:space="0" w:color="auto"/>
            </w:tcBorders>
          </w:tcPr>
          <w:p w14:paraId="24E3EA77" w14:textId="77777777" w:rsidR="00CE4325" w:rsidRDefault="00CE4325" w:rsidP="00A61F15">
            <w:pPr>
              <w:pStyle w:val="Compact"/>
              <w:spacing w:before="0" w:after="0" w:line="360" w:lineRule="auto"/>
              <w:jc w:val="both"/>
            </w:pPr>
            <w:r>
              <w:t>IF</w:t>
            </w:r>
          </w:p>
        </w:tc>
        <w:tc>
          <w:tcPr>
            <w:tcW w:w="0" w:type="auto"/>
            <w:tcBorders>
              <w:top w:val="single" w:sz="12" w:space="0" w:color="auto"/>
            </w:tcBorders>
          </w:tcPr>
          <w:p w14:paraId="56A6A48E" w14:textId="77777777" w:rsidR="00CE4325" w:rsidRDefault="00CE4325" w:rsidP="00A61F15">
            <w:pPr>
              <w:pStyle w:val="Compact"/>
              <w:spacing w:before="0" w:after="0" w:line="360" w:lineRule="auto"/>
              <w:jc w:val="both"/>
            </w:pPr>
            <w:r>
              <w:t>CC</w:t>
            </w:r>
          </w:p>
        </w:tc>
        <w:tc>
          <w:tcPr>
            <w:tcW w:w="0" w:type="auto"/>
            <w:tcBorders>
              <w:top w:val="single" w:sz="12" w:space="0" w:color="auto"/>
            </w:tcBorders>
          </w:tcPr>
          <w:p w14:paraId="5203C6CF" w14:textId="77777777" w:rsidR="00CE4325" w:rsidRDefault="00CE4325" w:rsidP="00A61F15">
            <w:pPr>
              <w:pStyle w:val="Compact"/>
              <w:spacing w:before="0" w:after="0" w:line="360" w:lineRule="auto"/>
              <w:jc w:val="both"/>
            </w:pPr>
            <w:r>
              <w:t>50.25 ± 1.19</w:t>
            </w:r>
          </w:p>
        </w:tc>
        <w:tc>
          <w:tcPr>
            <w:tcW w:w="0" w:type="auto"/>
            <w:tcBorders>
              <w:top w:val="single" w:sz="12" w:space="0" w:color="auto"/>
            </w:tcBorders>
          </w:tcPr>
          <w:p w14:paraId="75EECA43" w14:textId="77777777" w:rsidR="00CE4325" w:rsidRDefault="00CE4325" w:rsidP="00A61F15">
            <w:pPr>
              <w:pStyle w:val="Compact"/>
              <w:spacing w:before="0" w:after="0" w:line="360" w:lineRule="auto"/>
              <w:jc w:val="both"/>
            </w:pPr>
            <w:r>
              <w:t>0.76 ± 0.02</w:t>
            </w:r>
          </w:p>
        </w:tc>
        <w:tc>
          <w:tcPr>
            <w:tcW w:w="0" w:type="auto"/>
            <w:tcBorders>
              <w:top w:val="single" w:sz="12" w:space="0" w:color="auto"/>
            </w:tcBorders>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0157D22C" w:rsidR="00CE4325" w:rsidRDefault="00314C35" w:rsidP="00A61F15">
            <w:pPr>
              <w:pStyle w:val="Compact"/>
              <w:spacing w:before="0" w:after="0" w:line="360" w:lineRule="auto"/>
              <w:jc w:val="both"/>
            </w:pPr>
            <w:r>
              <w:t xml:space="preserve">Co - </w:t>
            </w:r>
            <w:r w:rsidR="001624B7">
              <w:t>18</w:t>
            </w:r>
          </w:p>
        </w:tc>
        <w:tc>
          <w:tcPr>
            <w:tcW w:w="0" w:type="auto"/>
          </w:tcPr>
          <w:p w14:paraId="20AD2598" w14:textId="416AF3BF" w:rsidR="00CE4325" w:rsidRDefault="00A3684E" w:rsidP="00A61F15">
            <w:pPr>
              <w:pStyle w:val="Compact"/>
              <w:spacing w:before="0" w:after="0" w:line="360" w:lineRule="auto"/>
              <w:jc w:val="both"/>
            </w:pPr>
            <w:r>
              <w:t>27.55</w:t>
            </w:r>
            <w:r w:rsidR="00CE4325">
              <w:t xml:space="preserve"> ± 0.</w:t>
            </w:r>
            <w:r>
              <w:t>85</w:t>
            </w:r>
          </w:p>
        </w:tc>
        <w:tc>
          <w:tcPr>
            <w:tcW w:w="0" w:type="auto"/>
          </w:tcPr>
          <w:p w14:paraId="2D87ECE5" w14:textId="7658C7E9" w:rsidR="00CE4325" w:rsidRDefault="00EF01BE" w:rsidP="00A61F15">
            <w:pPr>
              <w:pStyle w:val="Compact"/>
              <w:spacing w:before="0" w:after="0" w:line="360" w:lineRule="auto"/>
              <w:jc w:val="both"/>
            </w:pPr>
            <w:r>
              <w:t>0.</w:t>
            </w:r>
            <w:r w:rsidR="00A3684E">
              <w:t>63</w:t>
            </w:r>
            <w:r>
              <w:t xml:space="preserve"> ± 0.03</w:t>
            </w:r>
          </w:p>
        </w:tc>
        <w:tc>
          <w:tcPr>
            <w:tcW w:w="0" w:type="auto"/>
          </w:tcPr>
          <w:p w14:paraId="5297DB44" w14:textId="680C9DA7" w:rsidR="00CE4325" w:rsidRDefault="00A3684E" w:rsidP="00A61F15">
            <w:pPr>
              <w:pStyle w:val="Compact"/>
              <w:spacing w:before="0" w:after="0" w:line="360" w:lineRule="auto"/>
              <w:jc w:val="both"/>
            </w:pPr>
            <w:r>
              <w:t>36.0</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6935A660" w:rsidR="00EF01BE" w:rsidRDefault="00314C35" w:rsidP="00A61F15">
            <w:pPr>
              <w:pStyle w:val="Compact"/>
              <w:spacing w:before="0" w:after="0" w:line="360" w:lineRule="auto"/>
              <w:jc w:val="both"/>
            </w:pPr>
            <w:r>
              <w:t xml:space="preserve">Co - </w:t>
            </w:r>
            <w:r w:rsidR="001624B7">
              <w:t>19</w:t>
            </w:r>
          </w:p>
        </w:tc>
        <w:tc>
          <w:tcPr>
            <w:tcW w:w="0" w:type="auto"/>
          </w:tcPr>
          <w:p w14:paraId="2B5B641B" w14:textId="2053E2A7" w:rsidR="00EF01BE" w:rsidRDefault="00A3684E" w:rsidP="00A61F15">
            <w:pPr>
              <w:pStyle w:val="Compact"/>
              <w:spacing w:before="0" w:after="0" w:line="360" w:lineRule="auto"/>
              <w:jc w:val="both"/>
            </w:pPr>
            <w:r>
              <w:rPr>
                <w:rFonts w:eastAsia="Times New Roman" w:cstheme="minorHAnsi"/>
                <w:color w:val="000000"/>
                <w:lang w:eastAsia="es-ES"/>
              </w:rPr>
              <w:t>26.23</w:t>
            </w:r>
            <w:r w:rsidR="00EF01BE">
              <w:rPr>
                <w:rFonts w:eastAsia="Times New Roman" w:cstheme="minorHAnsi"/>
                <w:color w:val="000000"/>
                <w:lang w:eastAsia="es-ES"/>
              </w:rPr>
              <w:t xml:space="preserve"> ±</w:t>
            </w:r>
            <w:r w:rsidR="00EF01BE" w:rsidRPr="00AF42F6">
              <w:rPr>
                <w:rFonts w:eastAsia="Times New Roman" w:cstheme="minorHAnsi"/>
                <w:color w:val="000000"/>
                <w:lang w:eastAsia="es-ES"/>
              </w:rPr>
              <w:t>0</w:t>
            </w:r>
            <w:r w:rsidR="00EF01BE">
              <w:rPr>
                <w:rFonts w:eastAsia="Times New Roman" w:cstheme="minorHAnsi"/>
                <w:color w:val="000000"/>
                <w:lang w:eastAsia="es-ES"/>
              </w:rPr>
              <w:t>.</w:t>
            </w:r>
            <w:r>
              <w:rPr>
                <w:rFonts w:eastAsia="Times New Roman" w:cstheme="minorHAnsi"/>
                <w:color w:val="000000"/>
                <w:lang w:eastAsia="es-ES"/>
              </w:rPr>
              <w:t>97</w:t>
            </w:r>
          </w:p>
        </w:tc>
        <w:tc>
          <w:tcPr>
            <w:tcW w:w="0" w:type="auto"/>
          </w:tcPr>
          <w:p w14:paraId="6C1C19E0" w14:textId="28C8CAF5" w:rsidR="00EF01BE" w:rsidRDefault="00EF01BE" w:rsidP="00A61F15">
            <w:pPr>
              <w:pStyle w:val="Compact"/>
              <w:spacing w:before="0" w:after="0" w:line="360" w:lineRule="auto"/>
              <w:jc w:val="both"/>
            </w:pPr>
            <w:r>
              <w:t>0.</w:t>
            </w:r>
            <w:r w:rsidR="00A3684E">
              <w:t>74</w:t>
            </w:r>
            <w:r>
              <w:t xml:space="preserve"> ± 0.04</w:t>
            </w:r>
          </w:p>
        </w:tc>
        <w:tc>
          <w:tcPr>
            <w:tcW w:w="0" w:type="auto"/>
          </w:tcPr>
          <w:p w14:paraId="0D199DD0" w14:textId="3A1A27E7" w:rsidR="00EF01BE" w:rsidRDefault="00EF01BE" w:rsidP="00A61F15">
            <w:pPr>
              <w:pStyle w:val="Compact"/>
              <w:spacing w:before="0" w:after="0" w:line="360" w:lineRule="auto"/>
              <w:jc w:val="both"/>
            </w:pPr>
            <w:r>
              <w:t>4</w:t>
            </w:r>
            <w:r w:rsidR="00A3684E">
              <w:t>8</w:t>
            </w:r>
            <w:r>
              <w:t>.</w:t>
            </w:r>
            <w:r w:rsidR="00A3684E">
              <w:t>4</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5A471C3A" w:rsidR="00EF01BE" w:rsidRDefault="00314C35" w:rsidP="00A61F15">
            <w:pPr>
              <w:pStyle w:val="Compact"/>
              <w:spacing w:before="0" w:after="0" w:line="360" w:lineRule="auto"/>
              <w:jc w:val="both"/>
            </w:pPr>
            <w:r>
              <w:t xml:space="preserve">Co - </w:t>
            </w:r>
            <w:r w:rsidR="001624B7">
              <w:t>20</w:t>
            </w:r>
          </w:p>
        </w:tc>
        <w:tc>
          <w:tcPr>
            <w:tcW w:w="0" w:type="auto"/>
          </w:tcPr>
          <w:p w14:paraId="272DE2EA" w14:textId="5BD80834" w:rsidR="00EF01BE" w:rsidRDefault="00A3684E" w:rsidP="00A61F15">
            <w:pPr>
              <w:pStyle w:val="Compact"/>
              <w:spacing w:before="0" w:after="0" w:line="360" w:lineRule="auto"/>
              <w:jc w:val="both"/>
            </w:pPr>
            <w:r>
              <w:rPr>
                <w:rFonts w:eastAsia="Times New Roman" w:cstheme="minorHAnsi"/>
                <w:color w:val="000000"/>
                <w:lang w:eastAsia="es-ES"/>
              </w:rPr>
              <w:t>28.77</w:t>
            </w:r>
            <w:r w:rsidR="00EF01BE">
              <w:rPr>
                <w:rFonts w:eastAsia="Times New Roman" w:cstheme="minorHAnsi"/>
                <w:color w:val="000000"/>
                <w:lang w:eastAsia="es-ES"/>
              </w:rPr>
              <w:t>±</w:t>
            </w:r>
            <w:r>
              <w:rPr>
                <w:rFonts w:eastAsia="Times New Roman" w:cstheme="minorHAnsi"/>
                <w:color w:val="000000"/>
                <w:lang w:eastAsia="es-ES"/>
              </w:rPr>
              <w:t>1.02</w:t>
            </w:r>
          </w:p>
        </w:tc>
        <w:tc>
          <w:tcPr>
            <w:tcW w:w="0" w:type="auto"/>
          </w:tcPr>
          <w:p w14:paraId="266704C6" w14:textId="01D47815" w:rsidR="00EF01BE" w:rsidRDefault="00EF01BE" w:rsidP="00A61F15">
            <w:pPr>
              <w:pStyle w:val="Compact"/>
              <w:spacing w:before="0" w:after="0" w:line="360" w:lineRule="auto"/>
              <w:jc w:val="both"/>
            </w:pPr>
            <w:r>
              <w:t>0.8</w:t>
            </w:r>
            <w:r w:rsidR="00A3684E">
              <w:t>0</w:t>
            </w:r>
            <w:r>
              <w:t xml:space="preserve"> ± 0.04</w:t>
            </w:r>
          </w:p>
        </w:tc>
        <w:tc>
          <w:tcPr>
            <w:tcW w:w="0" w:type="auto"/>
          </w:tcPr>
          <w:p w14:paraId="592EEAA2" w14:textId="3AADDC31" w:rsidR="00EF01BE" w:rsidRDefault="00EF01BE" w:rsidP="00A61F15">
            <w:pPr>
              <w:pStyle w:val="Compact"/>
              <w:spacing w:before="0" w:after="0" w:line="360" w:lineRule="auto"/>
              <w:jc w:val="both"/>
            </w:pPr>
            <w:r>
              <w:t>5</w:t>
            </w:r>
            <w:r w:rsidR="00A3684E">
              <w:t>7</w:t>
            </w:r>
            <w:r>
              <w:t>.</w:t>
            </w:r>
            <w:r w:rsidR="00A3684E">
              <w:t>3</w:t>
            </w:r>
          </w:p>
        </w:tc>
      </w:tr>
      <w:tr w:rsidR="00D351F0" w14:paraId="1D446B1B" w14:textId="77777777" w:rsidTr="00A61F15">
        <w:trPr>
          <w:jc w:val="center"/>
        </w:trPr>
        <w:tc>
          <w:tcPr>
            <w:tcW w:w="0" w:type="auto"/>
          </w:tcPr>
          <w:p w14:paraId="149006F8" w14:textId="407A59F7" w:rsidR="00D351F0" w:rsidRDefault="00D351F0" w:rsidP="00A61F15">
            <w:pPr>
              <w:pStyle w:val="Compact"/>
              <w:spacing w:before="0" w:after="0" w:line="360" w:lineRule="auto"/>
              <w:jc w:val="both"/>
            </w:pPr>
            <w:r>
              <w:t>DS</w:t>
            </w:r>
          </w:p>
        </w:tc>
        <w:tc>
          <w:tcPr>
            <w:tcW w:w="0" w:type="auto"/>
          </w:tcPr>
          <w:p w14:paraId="74680C77" w14:textId="64A0C074" w:rsidR="00D351F0" w:rsidRDefault="00D351F0" w:rsidP="00A61F15">
            <w:pPr>
              <w:pStyle w:val="Compact"/>
              <w:spacing w:before="0" w:after="0" w:line="360" w:lineRule="auto"/>
              <w:jc w:val="both"/>
            </w:pPr>
            <w:r>
              <w:t>MegaENV</w:t>
            </w:r>
          </w:p>
        </w:tc>
        <w:tc>
          <w:tcPr>
            <w:tcW w:w="0" w:type="auto"/>
          </w:tcPr>
          <w:p w14:paraId="56B33028" w14:textId="77777777" w:rsidR="00D351F0" w:rsidRDefault="00D351F0" w:rsidP="00A61F15">
            <w:pPr>
              <w:pStyle w:val="Compact"/>
              <w:spacing w:before="0" w:after="0" w:line="360" w:lineRule="auto"/>
              <w:jc w:val="both"/>
              <w:rPr>
                <w:rFonts w:eastAsia="Times New Roman" w:cstheme="minorHAnsi"/>
                <w:color w:val="000000"/>
                <w:lang w:eastAsia="es-ES"/>
              </w:rPr>
            </w:pPr>
          </w:p>
        </w:tc>
        <w:tc>
          <w:tcPr>
            <w:tcW w:w="0" w:type="auto"/>
          </w:tcPr>
          <w:p w14:paraId="334B6358" w14:textId="01D4FA52" w:rsidR="00D351F0" w:rsidRDefault="00E04811" w:rsidP="00A61F15">
            <w:pPr>
              <w:pStyle w:val="Compact"/>
              <w:spacing w:before="0" w:after="0" w:line="360" w:lineRule="auto"/>
              <w:jc w:val="both"/>
            </w:pPr>
            <w:r>
              <w:t>0.75 ± 0.06</w:t>
            </w:r>
          </w:p>
        </w:tc>
        <w:tc>
          <w:tcPr>
            <w:tcW w:w="0" w:type="auto"/>
          </w:tcPr>
          <w:p w14:paraId="6E2F07A0" w14:textId="1E8855B4" w:rsidR="00D351F0" w:rsidRDefault="00E04811" w:rsidP="00A61F15">
            <w:pPr>
              <w:pStyle w:val="Compact"/>
              <w:spacing w:before="0" w:after="0" w:line="360" w:lineRule="auto"/>
              <w:jc w:val="both"/>
            </w:pPr>
            <w:r>
              <w:t>33.1</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408BE9B8" w14:textId="77777777" w:rsidR="00124FD7" w:rsidRDefault="00124FD7" w:rsidP="00430AF2">
      <w:pPr>
        <w:pStyle w:val="BodyText"/>
        <w:spacing w:before="120" w:after="120" w:line="360" w:lineRule="auto"/>
        <w:jc w:val="both"/>
        <w:rPr>
          <w:b/>
          <w:bCs/>
        </w:rPr>
      </w:pPr>
    </w:p>
    <w:p w14:paraId="45A0FC12" w14:textId="77777777" w:rsidR="00124FD7" w:rsidRDefault="00124FD7" w:rsidP="00430AF2">
      <w:pPr>
        <w:pStyle w:val="BodyText"/>
        <w:spacing w:before="120" w:after="120" w:line="360" w:lineRule="auto"/>
        <w:jc w:val="both"/>
        <w:rPr>
          <w:b/>
          <w:bCs/>
        </w:rPr>
      </w:pPr>
    </w:p>
    <w:p w14:paraId="468283DA" w14:textId="77777777" w:rsidR="00124FD7" w:rsidRDefault="00124FD7" w:rsidP="00430AF2">
      <w:pPr>
        <w:pStyle w:val="BodyText"/>
        <w:spacing w:before="120" w:after="120" w:line="360" w:lineRule="auto"/>
        <w:jc w:val="both"/>
        <w:rPr>
          <w:b/>
          <w:bCs/>
        </w:rPr>
      </w:pPr>
    </w:p>
    <w:p w14:paraId="30DE72EF" w14:textId="77777777" w:rsidR="00124FD7" w:rsidRDefault="00124FD7" w:rsidP="00430AF2">
      <w:pPr>
        <w:pStyle w:val="BodyText"/>
        <w:spacing w:before="120" w:after="120" w:line="360" w:lineRule="auto"/>
        <w:jc w:val="both"/>
        <w:rPr>
          <w:b/>
          <w:bCs/>
        </w:rPr>
      </w:pPr>
    </w:p>
    <w:p w14:paraId="59EA860F" w14:textId="77777777" w:rsidR="00124FD7" w:rsidRDefault="00124FD7" w:rsidP="00430AF2">
      <w:pPr>
        <w:pStyle w:val="BodyText"/>
        <w:spacing w:before="120" w:after="120" w:line="360" w:lineRule="auto"/>
        <w:jc w:val="both"/>
        <w:rPr>
          <w:b/>
          <w:bCs/>
        </w:rPr>
      </w:pPr>
    </w:p>
    <w:p w14:paraId="679D63E9" w14:textId="6CDD00CB" w:rsidR="007C15C2" w:rsidRDefault="007F1370" w:rsidP="00430AF2">
      <w:pPr>
        <w:pStyle w:val="BodyText"/>
        <w:spacing w:before="120" w:after="120" w:line="360" w:lineRule="auto"/>
        <w:jc w:val="both"/>
      </w:pPr>
      <w:r w:rsidRPr="00CE4325">
        <w:rPr>
          <w:b/>
          <w:bCs/>
        </w:rPr>
        <w:lastRenderedPageBreak/>
        <w:t>Table 2</w:t>
      </w:r>
      <w:r>
        <w:t>. Phenotypic</w:t>
      </w:r>
      <w:r w:rsidR="00113D85">
        <w:t xml:space="preserve"> correlation</w:t>
      </w:r>
      <w:r>
        <w:t xml:space="preserve"> (</w:t>
      </w:r>
      <m:oMath>
        <m:r>
          <w:rPr>
            <w:rFonts w:ascii="Cambria Math" w:hAnsi="Cambria Math"/>
          </w:rPr>
          <m:t>r</m:t>
        </m:r>
      </m:oMath>
      <w:r>
        <w:t xml:space="preserve">) and genetic correlation </w:t>
      </w:r>
      <w:r w:rsidR="00113D85">
        <w:t>(</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113D85">
        <w:t xml:space="preserve">) between brackets </w:t>
      </w:r>
      <w:r>
        <w:t>for rust pea disease traits of across environments with traits combinations</w:t>
      </w:r>
      <w:r w:rsidR="00124FD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216"/>
        <w:gridCol w:w="1166"/>
        <w:gridCol w:w="1128"/>
        <w:gridCol w:w="890"/>
        <w:gridCol w:w="807"/>
        <w:gridCol w:w="807"/>
        <w:gridCol w:w="807"/>
        <w:gridCol w:w="807"/>
      </w:tblGrid>
      <w:tr w:rsidR="00AA0FD5" w:rsidRPr="00113D85" w14:paraId="28DB30DF" w14:textId="697464C2" w:rsidTr="00124FD7">
        <w:trPr>
          <w:jc w:val="center"/>
        </w:trPr>
        <w:tc>
          <w:tcPr>
            <w:tcW w:w="0" w:type="auto"/>
            <w:vMerge w:val="restart"/>
            <w:tcBorders>
              <w:top w:val="single" w:sz="12" w:space="0" w:color="auto"/>
            </w:tcBorders>
            <w:vAlign w:val="center"/>
          </w:tcPr>
          <w:p w14:paraId="30A53F58" w14:textId="77777777" w:rsidR="00AA0FD5" w:rsidRPr="00113D85" w:rsidRDefault="00AA0FD5" w:rsidP="00124FD7">
            <w:pPr>
              <w:pStyle w:val="BodyText"/>
              <w:spacing w:before="20" w:after="20" w:line="264" w:lineRule="auto"/>
              <w:jc w:val="center"/>
            </w:pPr>
          </w:p>
        </w:tc>
        <w:tc>
          <w:tcPr>
            <w:tcW w:w="0" w:type="auto"/>
            <w:gridSpan w:val="3"/>
            <w:tcBorders>
              <w:top w:val="single" w:sz="12" w:space="0" w:color="auto"/>
              <w:bottom w:val="single" w:sz="12" w:space="0" w:color="auto"/>
            </w:tcBorders>
            <w:vAlign w:val="center"/>
          </w:tcPr>
          <w:p w14:paraId="5BA12A53" w14:textId="766C0DA9" w:rsidR="00AA0FD5" w:rsidRPr="00113D85" w:rsidRDefault="00AA0FD5" w:rsidP="00124FD7">
            <w:pPr>
              <w:pStyle w:val="BodyText"/>
              <w:spacing w:before="20" w:after="20" w:line="264" w:lineRule="auto"/>
              <w:jc w:val="center"/>
              <w:rPr>
                <w:b/>
                <w:bCs/>
              </w:rPr>
            </w:pPr>
            <w:r w:rsidRPr="00113D85">
              <w:rPr>
                <w:b/>
                <w:bCs/>
              </w:rPr>
              <w:t>Field Conditions</w:t>
            </w:r>
          </w:p>
        </w:tc>
        <w:tc>
          <w:tcPr>
            <w:tcW w:w="0" w:type="auto"/>
            <w:gridSpan w:val="5"/>
            <w:tcBorders>
              <w:top w:val="single" w:sz="12" w:space="0" w:color="auto"/>
              <w:bottom w:val="single" w:sz="12" w:space="0" w:color="auto"/>
            </w:tcBorders>
            <w:vAlign w:val="center"/>
          </w:tcPr>
          <w:p w14:paraId="314A4A5B" w14:textId="53860755" w:rsidR="00AA0FD5" w:rsidRPr="00113D85" w:rsidRDefault="00AA0FD5" w:rsidP="00124FD7">
            <w:pPr>
              <w:pStyle w:val="BodyText"/>
              <w:spacing w:before="20" w:after="20" w:line="264" w:lineRule="auto"/>
              <w:jc w:val="center"/>
              <w:rPr>
                <w:b/>
                <w:bCs/>
              </w:rPr>
            </w:pPr>
            <w:r w:rsidRPr="00113D85">
              <w:rPr>
                <w:b/>
                <w:bCs/>
              </w:rPr>
              <w:t>Controlled Conditions</w:t>
            </w:r>
          </w:p>
        </w:tc>
      </w:tr>
      <w:tr w:rsidR="00124FD7" w:rsidRPr="00113D85" w14:paraId="15643DD2" w14:textId="0A1363C6" w:rsidTr="00124FD7">
        <w:trPr>
          <w:jc w:val="center"/>
        </w:trPr>
        <w:tc>
          <w:tcPr>
            <w:tcW w:w="0" w:type="auto"/>
            <w:vMerge/>
            <w:tcBorders>
              <w:bottom w:val="single" w:sz="12" w:space="0" w:color="auto"/>
            </w:tcBorders>
            <w:vAlign w:val="center"/>
          </w:tcPr>
          <w:p w14:paraId="7BEEB286" w14:textId="77777777" w:rsidR="00AA0FD5" w:rsidRPr="00113D85" w:rsidRDefault="00AA0FD5" w:rsidP="00124FD7">
            <w:pPr>
              <w:pStyle w:val="BodyText"/>
              <w:spacing w:before="20" w:after="20" w:line="264" w:lineRule="auto"/>
              <w:jc w:val="center"/>
            </w:pPr>
          </w:p>
        </w:tc>
        <w:tc>
          <w:tcPr>
            <w:tcW w:w="1216" w:type="dxa"/>
            <w:tcBorders>
              <w:top w:val="single" w:sz="12" w:space="0" w:color="auto"/>
              <w:bottom w:val="single" w:sz="12" w:space="0" w:color="auto"/>
            </w:tcBorders>
            <w:vAlign w:val="center"/>
          </w:tcPr>
          <w:p w14:paraId="0F43C4E1" w14:textId="09160FBF" w:rsidR="00AA0FD5" w:rsidRPr="00113D85" w:rsidRDefault="00AA0FD5" w:rsidP="00124FD7">
            <w:pPr>
              <w:pStyle w:val="BodyText"/>
              <w:spacing w:before="20" w:after="20" w:line="264" w:lineRule="auto"/>
              <w:jc w:val="center"/>
            </w:pPr>
            <w:r w:rsidRPr="00113D85">
              <w:t>Co-19</w:t>
            </w:r>
          </w:p>
        </w:tc>
        <w:tc>
          <w:tcPr>
            <w:tcW w:w="1166" w:type="dxa"/>
            <w:tcBorders>
              <w:top w:val="single" w:sz="12" w:space="0" w:color="auto"/>
              <w:bottom w:val="single" w:sz="12" w:space="0" w:color="auto"/>
            </w:tcBorders>
            <w:vAlign w:val="center"/>
          </w:tcPr>
          <w:p w14:paraId="35E4AB81" w14:textId="130CD2BA" w:rsidR="00AA0FD5" w:rsidRPr="00113D85" w:rsidRDefault="00AA0FD5" w:rsidP="00124FD7">
            <w:pPr>
              <w:pStyle w:val="BodyText"/>
              <w:spacing w:before="20" w:after="20" w:line="264" w:lineRule="auto"/>
              <w:jc w:val="center"/>
            </w:pPr>
            <w:r w:rsidRPr="00113D85">
              <w:t>Co-20</w:t>
            </w:r>
          </w:p>
        </w:tc>
        <w:tc>
          <w:tcPr>
            <w:tcW w:w="914" w:type="dxa"/>
            <w:tcBorders>
              <w:top w:val="single" w:sz="12" w:space="0" w:color="auto"/>
              <w:bottom w:val="single" w:sz="12" w:space="0" w:color="auto"/>
            </w:tcBorders>
            <w:vAlign w:val="center"/>
          </w:tcPr>
          <w:p w14:paraId="20943D72" w14:textId="4B29C7AB" w:rsidR="00AA0FD5" w:rsidRPr="00113D85" w:rsidRDefault="00AA0FD5" w:rsidP="00124FD7">
            <w:pPr>
              <w:pStyle w:val="BodyText"/>
              <w:spacing w:before="20" w:after="20" w:line="264" w:lineRule="auto"/>
              <w:jc w:val="center"/>
            </w:pPr>
            <w:r w:rsidRPr="00113D85">
              <w:t>MegaENV</w:t>
            </w:r>
          </w:p>
        </w:tc>
        <w:tc>
          <w:tcPr>
            <w:tcW w:w="0" w:type="auto"/>
            <w:tcBorders>
              <w:top w:val="single" w:sz="12" w:space="0" w:color="auto"/>
              <w:bottom w:val="single" w:sz="12" w:space="0" w:color="auto"/>
            </w:tcBorders>
            <w:vAlign w:val="center"/>
          </w:tcPr>
          <w:p w14:paraId="72060020" w14:textId="7C301A42" w:rsidR="00AA0FD5" w:rsidRPr="00113D85" w:rsidRDefault="00AA0FD5" w:rsidP="00124FD7">
            <w:pPr>
              <w:pStyle w:val="BodyText"/>
              <w:spacing w:before="20" w:after="20" w:line="264" w:lineRule="auto"/>
              <w:jc w:val="center"/>
            </w:pPr>
            <w:r w:rsidRPr="00113D85">
              <w:t>AUDPC</w:t>
            </w:r>
          </w:p>
        </w:tc>
        <w:tc>
          <w:tcPr>
            <w:tcW w:w="0" w:type="auto"/>
            <w:tcBorders>
              <w:top w:val="single" w:sz="12" w:space="0" w:color="auto"/>
              <w:bottom w:val="single" w:sz="12" w:space="0" w:color="auto"/>
            </w:tcBorders>
            <w:vAlign w:val="center"/>
          </w:tcPr>
          <w:p w14:paraId="6B3FB0ED" w14:textId="4518BE87" w:rsidR="00AA0FD5" w:rsidRPr="00113D85" w:rsidRDefault="00AA0FD5" w:rsidP="00124FD7">
            <w:pPr>
              <w:pStyle w:val="BodyText"/>
              <w:spacing w:before="20" w:after="20" w:line="264" w:lineRule="auto"/>
              <w:jc w:val="center"/>
            </w:pPr>
            <w:r w:rsidRPr="00113D85">
              <w:t>IF</w:t>
            </w:r>
          </w:p>
        </w:tc>
        <w:tc>
          <w:tcPr>
            <w:tcW w:w="0" w:type="auto"/>
            <w:tcBorders>
              <w:top w:val="single" w:sz="12" w:space="0" w:color="auto"/>
              <w:bottom w:val="single" w:sz="12" w:space="0" w:color="auto"/>
            </w:tcBorders>
            <w:vAlign w:val="center"/>
          </w:tcPr>
          <w:p w14:paraId="0573641F" w14:textId="24E9CCC5" w:rsidR="00AA0FD5" w:rsidRPr="00113D85" w:rsidRDefault="00AA0FD5" w:rsidP="00124FD7">
            <w:pPr>
              <w:pStyle w:val="BodyText"/>
              <w:spacing w:before="20" w:after="20" w:line="264" w:lineRule="auto"/>
              <w:jc w:val="center"/>
            </w:pPr>
            <w:r w:rsidRPr="00113D85">
              <w:t>DS</w:t>
            </w:r>
          </w:p>
        </w:tc>
        <w:tc>
          <w:tcPr>
            <w:tcW w:w="0" w:type="auto"/>
            <w:tcBorders>
              <w:top w:val="single" w:sz="12" w:space="0" w:color="auto"/>
              <w:bottom w:val="single" w:sz="12" w:space="0" w:color="auto"/>
            </w:tcBorders>
            <w:vAlign w:val="center"/>
          </w:tcPr>
          <w:p w14:paraId="36D49BA8" w14:textId="09B7B0C8" w:rsidR="00AA0FD5" w:rsidRPr="00113D85" w:rsidRDefault="00AA0FD5" w:rsidP="00124FD7">
            <w:pPr>
              <w:pStyle w:val="BodyText"/>
              <w:spacing w:before="20" w:after="20" w:line="264" w:lineRule="auto"/>
              <w:jc w:val="center"/>
            </w:pPr>
            <w:r w:rsidRPr="00113D85">
              <w:t>IT</w:t>
            </w:r>
          </w:p>
        </w:tc>
        <w:tc>
          <w:tcPr>
            <w:tcW w:w="0" w:type="auto"/>
            <w:tcBorders>
              <w:top w:val="single" w:sz="12" w:space="0" w:color="auto"/>
              <w:bottom w:val="single" w:sz="12" w:space="0" w:color="auto"/>
            </w:tcBorders>
            <w:vAlign w:val="center"/>
          </w:tcPr>
          <w:p w14:paraId="24E746D3" w14:textId="43200AB8" w:rsidR="00AA0FD5" w:rsidRPr="00113D85" w:rsidRDefault="00AA0FD5" w:rsidP="00124FD7">
            <w:pPr>
              <w:pStyle w:val="BodyText"/>
              <w:spacing w:before="20" w:after="20" w:line="264" w:lineRule="auto"/>
              <w:jc w:val="center"/>
            </w:pPr>
            <w:r w:rsidRPr="00113D85">
              <w:t>Index</w:t>
            </w:r>
          </w:p>
        </w:tc>
      </w:tr>
      <w:tr w:rsidR="00314C35" w:rsidRPr="00113D85" w14:paraId="7B5245F4" w14:textId="5794C05A" w:rsidTr="00124FD7">
        <w:trPr>
          <w:jc w:val="center"/>
        </w:trPr>
        <w:tc>
          <w:tcPr>
            <w:tcW w:w="0" w:type="auto"/>
            <w:gridSpan w:val="9"/>
            <w:vAlign w:val="center"/>
          </w:tcPr>
          <w:p w14:paraId="00A42347" w14:textId="3F48193F" w:rsidR="00314C35" w:rsidRPr="00113D85" w:rsidRDefault="00314C35" w:rsidP="00124FD7">
            <w:pPr>
              <w:pStyle w:val="BodyText"/>
              <w:spacing w:before="20" w:after="20" w:line="264" w:lineRule="auto"/>
              <w:rPr>
                <w:b/>
                <w:bCs/>
              </w:rPr>
            </w:pPr>
            <w:r w:rsidRPr="00113D85">
              <w:rPr>
                <w:b/>
                <w:bCs/>
              </w:rPr>
              <w:t>Field Condition</w:t>
            </w:r>
          </w:p>
        </w:tc>
      </w:tr>
      <w:tr w:rsidR="00AA0FD5" w:rsidRPr="00113D85" w14:paraId="400EE508" w14:textId="33EA0175" w:rsidTr="00113D85">
        <w:trPr>
          <w:jc w:val="center"/>
        </w:trPr>
        <w:tc>
          <w:tcPr>
            <w:tcW w:w="0" w:type="auto"/>
            <w:tcBorders>
              <w:top w:val="single" w:sz="12" w:space="0" w:color="auto"/>
              <w:bottom w:val="single" w:sz="4" w:space="0" w:color="auto"/>
            </w:tcBorders>
            <w:vAlign w:val="center"/>
          </w:tcPr>
          <w:p w14:paraId="1E529555" w14:textId="6D71E4A6" w:rsidR="00314C35" w:rsidRPr="00113D85" w:rsidRDefault="00314C35" w:rsidP="00124FD7">
            <w:pPr>
              <w:pStyle w:val="BodyText"/>
              <w:spacing w:before="20" w:after="20" w:line="264" w:lineRule="auto"/>
            </w:pPr>
            <w:r w:rsidRPr="00113D85">
              <w:t>Co-18</w:t>
            </w:r>
          </w:p>
        </w:tc>
        <w:tc>
          <w:tcPr>
            <w:tcW w:w="1216" w:type="dxa"/>
            <w:tcBorders>
              <w:top w:val="single" w:sz="12" w:space="0" w:color="auto"/>
              <w:bottom w:val="single" w:sz="4" w:space="0" w:color="auto"/>
            </w:tcBorders>
          </w:tcPr>
          <w:p w14:paraId="4E2EE5B6"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6137A2BC" w14:textId="25D85C83" w:rsidR="00D351F0" w:rsidRPr="00113D85" w:rsidRDefault="00D351F0" w:rsidP="00113D85">
            <w:pPr>
              <w:pStyle w:val="BodyText"/>
              <w:spacing w:before="20" w:after="20" w:line="264" w:lineRule="auto"/>
              <w:jc w:val="center"/>
            </w:pPr>
            <w:r w:rsidRPr="00113D85">
              <w:t>(0.67)</w:t>
            </w:r>
          </w:p>
        </w:tc>
        <w:tc>
          <w:tcPr>
            <w:tcW w:w="1166" w:type="dxa"/>
            <w:tcBorders>
              <w:top w:val="single" w:sz="12" w:space="0" w:color="auto"/>
              <w:bottom w:val="single" w:sz="4" w:space="0" w:color="auto"/>
            </w:tcBorders>
          </w:tcPr>
          <w:p w14:paraId="5A636D65"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2E6B03BA" w14:textId="3534089E" w:rsidR="00D351F0" w:rsidRPr="00113D85" w:rsidRDefault="00D351F0" w:rsidP="00113D85">
            <w:pPr>
              <w:pStyle w:val="BodyText"/>
              <w:spacing w:before="20" w:after="20" w:line="264" w:lineRule="auto"/>
              <w:jc w:val="center"/>
            </w:pPr>
            <w:r w:rsidRPr="00113D85">
              <w:t>(0.65)</w:t>
            </w:r>
          </w:p>
        </w:tc>
        <w:tc>
          <w:tcPr>
            <w:tcW w:w="914" w:type="dxa"/>
            <w:tcBorders>
              <w:top w:val="single" w:sz="12" w:space="0" w:color="auto"/>
              <w:bottom w:val="single" w:sz="4" w:space="0" w:color="auto"/>
            </w:tcBorders>
          </w:tcPr>
          <w:p w14:paraId="09611D45"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5A7AD2F5" w14:textId="75A6FF53" w:rsidR="00D351F0" w:rsidRPr="00113D85" w:rsidRDefault="00E04811" w:rsidP="00113D85">
            <w:pPr>
              <w:pStyle w:val="BodyText"/>
              <w:spacing w:before="20" w:after="20" w:line="264" w:lineRule="auto"/>
              <w:jc w:val="center"/>
            </w:pPr>
            <w:r w:rsidRPr="00113D85">
              <w:t>(0.97)</w:t>
            </w:r>
          </w:p>
        </w:tc>
        <w:tc>
          <w:tcPr>
            <w:tcW w:w="0" w:type="auto"/>
            <w:tcBorders>
              <w:top w:val="single" w:sz="12" w:space="0" w:color="auto"/>
              <w:bottom w:val="single" w:sz="4" w:space="0" w:color="auto"/>
            </w:tcBorders>
          </w:tcPr>
          <w:p w14:paraId="226DFD6F"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4FBD96C" w14:textId="7BD64938" w:rsidR="00E04811" w:rsidRPr="00113D85" w:rsidRDefault="00E04811" w:rsidP="00113D85">
            <w:pPr>
              <w:pStyle w:val="BodyText"/>
              <w:spacing w:before="20" w:after="20" w:line="264" w:lineRule="auto"/>
              <w:jc w:val="center"/>
            </w:pPr>
            <w:r w:rsidRPr="00113D85">
              <w:t>(0.31)</w:t>
            </w:r>
          </w:p>
        </w:tc>
        <w:tc>
          <w:tcPr>
            <w:tcW w:w="0" w:type="auto"/>
            <w:tcBorders>
              <w:top w:val="single" w:sz="12" w:space="0" w:color="auto"/>
              <w:bottom w:val="single" w:sz="4" w:space="0" w:color="auto"/>
            </w:tcBorders>
          </w:tcPr>
          <w:p w14:paraId="027C4D49"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CD0C499" w14:textId="19320878" w:rsidR="00E04811" w:rsidRPr="00113D85" w:rsidRDefault="00F01F92" w:rsidP="00113D85">
            <w:pPr>
              <w:pStyle w:val="BodyText"/>
              <w:spacing w:before="20" w:after="20" w:line="264" w:lineRule="auto"/>
              <w:jc w:val="center"/>
            </w:pPr>
            <w:r w:rsidRPr="00113D85">
              <w:t>(0.33)</w:t>
            </w:r>
          </w:p>
        </w:tc>
        <w:tc>
          <w:tcPr>
            <w:tcW w:w="0" w:type="auto"/>
            <w:tcBorders>
              <w:top w:val="single" w:sz="12" w:space="0" w:color="auto"/>
              <w:bottom w:val="single" w:sz="4" w:space="0" w:color="auto"/>
            </w:tcBorders>
          </w:tcPr>
          <w:p w14:paraId="1B9DB263" w14:textId="77777777" w:rsidR="00314C35" w:rsidRPr="00113D85" w:rsidRDefault="00314C35" w:rsidP="00113D85">
            <w:pPr>
              <w:pStyle w:val="BodyText"/>
              <w:spacing w:before="20" w:after="20" w:line="264" w:lineRule="auto"/>
              <w:jc w:val="center"/>
            </w:pPr>
            <w:r w:rsidRPr="00113D85">
              <w:t>0.22</w:t>
            </w:r>
            <w:r w:rsidRPr="00113D85">
              <w:rPr>
                <w:vertAlign w:val="superscript"/>
              </w:rPr>
              <w:t>**</w:t>
            </w:r>
          </w:p>
          <w:p w14:paraId="3012FC8C" w14:textId="5722C643" w:rsidR="00F01F92" w:rsidRPr="00113D85" w:rsidRDefault="00F01F92" w:rsidP="00113D85">
            <w:pPr>
              <w:pStyle w:val="BodyText"/>
              <w:spacing w:before="20" w:after="20" w:line="264" w:lineRule="auto"/>
              <w:jc w:val="center"/>
            </w:pPr>
            <w:r w:rsidRPr="00113D85">
              <w:t>(0.30)</w:t>
            </w:r>
          </w:p>
        </w:tc>
        <w:tc>
          <w:tcPr>
            <w:tcW w:w="0" w:type="auto"/>
            <w:tcBorders>
              <w:top w:val="single" w:sz="12" w:space="0" w:color="auto"/>
              <w:bottom w:val="single" w:sz="4" w:space="0" w:color="auto"/>
            </w:tcBorders>
          </w:tcPr>
          <w:p w14:paraId="29672137" w14:textId="2C671BDA" w:rsidR="00314C35" w:rsidRPr="00113D85" w:rsidRDefault="00314C35" w:rsidP="00113D85">
            <w:pPr>
              <w:pStyle w:val="BodyText"/>
              <w:spacing w:before="20" w:after="20" w:line="264" w:lineRule="auto"/>
              <w:jc w:val="center"/>
            </w:pPr>
            <w:r w:rsidRPr="00113D85">
              <w:t>0.18</w:t>
            </w:r>
          </w:p>
          <w:p w14:paraId="636F4DF7" w14:textId="45F6F4FE" w:rsidR="00F01F92" w:rsidRPr="00113D85" w:rsidRDefault="00F01F92" w:rsidP="00113D85">
            <w:pPr>
              <w:pStyle w:val="BodyText"/>
              <w:spacing w:before="20" w:after="20" w:line="264" w:lineRule="auto"/>
              <w:jc w:val="center"/>
            </w:pPr>
            <w:r w:rsidRPr="00113D85">
              <w:t>(0.28)</w:t>
            </w:r>
          </w:p>
        </w:tc>
        <w:tc>
          <w:tcPr>
            <w:tcW w:w="0" w:type="auto"/>
            <w:tcBorders>
              <w:top w:val="single" w:sz="12" w:space="0" w:color="auto"/>
              <w:bottom w:val="single" w:sz="4" w:space="0" w:color="auto"/>
            </w:tcBorders>
          </w:tcPr>
          <w:p w14:paraId="3346B4DB" w14:textId="213B66F1" w:rsidR="00314C35" w:rsidRPr="00113D85" w:rsidRDefault="00314C35" w:rsidP="00113D85">
            <w:pPr>
              <w:pStyle w:val="BodyText"/>
              <w:spacing w:before="20" w:after="20" w:line="264" w:lineRule="auto"/>
              <w:jc w:val="center"/>
            </w:pPr>
            <w:r w:rsidRPr="00113D85">
              <w:t>0.24</w:t>
            </w:r>
            <w:r w:rsidRPr="00113D85">
              <w:rPr>
                <w:vertAlign w:val="superscript"/>
              </w:rPr>
              <w:t>**</w:t>
            </w:r>
          </w:p>
        </w:tc>
      </w:tr>
      <w:tr w:rsidR="00AA0FD5" w:rsidRPr="00113D85" w14:paraId="753EF1B7" w14:textId="3A950240" w:rsidTr="00113D85">
        <w:trPr>
          <w:jc w:val="center"/>
        </w:trPr>
        <w:tc>
          <w:tcPr>
            <w:tcW w:w="0" w:type="auto"/>
            <w:tcBorders>
              <w:top w:val="single" w:sz="4" w:space="0" w:color="auto"/>
              <w:bottom w:val="single" w:sz="4" w:space="0" w:color="auto"/>
            </w:tcBorders>
            <w:vAlign w:val="center"/>
          </w:tcPr>
          <w:p w14:paraId="167537C1" w14:textId="346A4D6D" w:rsidR="00314C35" w:rsidRPr="00113D85" w:rsidRDefault="00314C35" w:rsidP="00124FD7">
            <w:pPr>
              <w:pStyle w:val="BodyText"/>
              <w:spacing w:before="20" w:after="20" w:line="264" w:lineRule="auto"/>
            </w:pPr>
            <w:r w:rsidRPr="00113D85">
              <w:t>Co-19</w:t>
            </w:r>
          </w:p>
        </w:tc>
        <w:tc>
          <w:tcPr>
            <w:tcW w:w="1216" w:type="dxa"/>
            <w:tcBorders>
              <w:top w:val="single" w:sz="4" w:space="0" w:color="auto"/>
              <w:bottom w:val="single" w:sz="4" w:space="0" w:color="auto"/>
            </w:tcBorders>
          </w:tcPr>
          <w:p w14:paraId="29E8A468" w14:textId="77777777" w:rsidR="00314C35" w:rsidRPr="00113D85" w:rsidRDefault="00314C35" w:rsidP="00113D85">
            <w:pPr>
              <w:pStyle w:val="BodyText"/>
              <w:spacing w:before="20" w:after="20" w:line="264" w:lineRule="auto"/>
              <w:jc w:val="center"/>
            </w:pPr>
          </w:p>
        </w:tc>
        <w:tc>
          <w:tcPr>
            <w:tcW w:w="1166" w:type="dxa"/>
            <w:tcBorders>
              <w:top w:val="single" w:sz="4" w:space="0" w:color="auto"/>
              <w:bottom w:val="single" w:sz="4" w:space="0" w:color="auto"/>
            </w:tcBorders>
          </w:tcPr>
          <w:p w14:paraId="56955461" w14:textId="77777777" w:rsidR="00314C35" w:rsidRPr="00113D85" w:rsidRDefault="00314C35" w:rsidP="00113D85">
            <w:pPr>
              <w:pStyle w:val="BodyText"/>
              <w:spacing w:before="20" w:after="20" w:line="264" w:lineRule="auto"/>
              <w:jc w:val="center"/>
            </w:pPr>
            <w:r w:rsidRPr="00113D85">
              <w:t>0.55</w:t>
            </w:r>
            <w:r w:rsidRPr="00113D85">
              <w:rPr>
                <w:vertAlign w:val="superscript"/>
              </w:rPr>
              <w:t>***</w:t>
            </w:r>
          </w:p>
          <w:p w14:paraId="5CF7F396" w14:textId="26270CD4" w:rsidR="00F01F92" w:rsidRPr="00113D85" w:rsidRDefault="00F01F92" w:rsidP="00113D85">
            <w:pPr>
              <w:pStyle w:val="BodyText"/>
              <w:spacing w:before="20" w:after="20" w:line="264" w:lineRule="auto"/>
              <w:jc w:val="center"/>
            </w:pPr>
            <w:r w:rsidRPr="00113D85">
              <w:t>(0.72)</w:t>
            </w:r>
          </w:p>
        </w:tc>
        <w:tc>
          <w:tcPr>
            <w:tcW w:w="914" w:type="dxa"/>
            <w:tcBorders>
              <w:top w:val="single" w:sz="4" w:space="0" w:color="auto"/>
              <w:bottom w:val="single" w:sz="4" w:space="0" w:color="auto"/>
            </w:tcBorders>
          </w:tcPr>
          <w:p w14:paraId="6F41CA88"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2F48981C" w14:textId="0299CBDC" w:rsidR="00F01F92" w:rsidRPr="00113D85" w:rsidRDefault="00F01F92" w:rsidP="00113D85">
            <w:pPr>
              <w:pStyle w:val="BodyText"/>
              <w:spacing w:before="20" w:after="20" w:line="264" w:lineRule="auto"/>
              <w:jc w:val="center"/>
            </w:pPr>
            <w:r w:rsidRPr="00113D85">
              <w:t>(0.97)</w:t>
            </w:r>
          </w:p>
        </w:tc>
        <w:tc>
          <w:tcPr>
            <w:tcW w:w="0" w:type="auto"/>
            <w:tcBorders>
              <w:top w:val="single" w:sz="4" w:space="0" w:color="auto"/>
              <w:bottom w:val="single" w:sz="4" w:space="0" w:color="auto"/>
            </w:tcBorders>
          </w:tcPr>
          <w:p w14:paraId="0D2F0C87"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0F00431D" w14:textId="36090244" w:rsidR="00F01F92" w:rsidRPr="00113D85" w:rsidRDefault="009325BB" w:rsidP="00113D85">
            <w:pPr>
              <w:pStyle w:val="BodyText"/>
              <w:spacing w:before="20" w:after="20" w:line="264" w:lineRule="auto"/>
              <w:jc w:val="center"/>
            </w:pPr>
            <w:r w:rsidRPr="00113D85">
              <w:t>(0.59)</w:t>
            </w:r>
          </w:p>
        </w:tc>
        <w:tc>
          <w:tcPr>
            <w:tcW w:w="0" w:type="auto"/>
            <w:tcBorders>
              <w:top w:val="single" w:sz="4" w:space="0" w:color="auto"/>
              <w:bottom w:val="single" w:sz="4" w:space="0" w:color="auto"/>
            </w:tcBorders>
          </w:tcPr>
          <w:p w14:paraId="61C4D2AB"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181B7A51" w14:textId="6CA0F9B7" w:rsidR="00F01F92" w:rsidRPr="00113D85" w:rsidRDefault="009325BB" w:rsidP="00113D85">
            <w:pPr>
              <w:pStyle w:val="BodyText"/>
              <w:spacing w:before="20" w:after="20" w:line="264" w:lineRule="auto"/>
              <w:jc w:val="center"/>
            </w:pPr>
            <w:r w:rsidRPr="00113D85">
              <w:t>(0.61)</w:t>
            </w:r>
          </w:p>
        </w:tc>
        <w:tc>
          <w:tcPr>
            <w:tcW w:w="0" w:type="auto"/>
            <w:tcBorders>
              <w:top w:val="single" w:sz="4" w:space="0" w:color="auto"/>
              <w:bottom w:val="single" w:sz="4" w:space="0" w:color="auto"/>
            </w:tcBorders>
          </w:tcPr>
          <w:p w14:paraId="73912E0A"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7130338A" w14:textId="0A36B8DD" w:rsidR="00F01F92" w:rsidRPr="00113D85" w:rsidRDefault="009325BB" w:rsidP="00113D85">
            <w:pPr>
              <w:pStyle w:val="BodyText"/>
              <w:spacing w:before="20" w:after="20" w:line="264" w:lineRule="auto"/>
              <w:jc w:val="center"/>
            </w:pPr>
            <w:r w:rsidRPr="00113D85">
              <w:t>(0.55)</w:t>
            </w:r>
          </w:p>
        </w:tc>
        <w:tc>
          <w:tcPr>
            <w:tcW w:w="0" w:type="auto"/>
            <w:tcBorders>
              <w:top w:val="single" w:sz="4" w:space="0" w:color="auto"/>
              <w:bottom w:val="single" w:sz="4" w:space="0" w:color="auto"/>
            </w:tcBorders>
          </w:tcPr>
          <w:p w14:paraId="5138E75A" w14:textId="77777777" w:rsidR="00314C35" w:rsidRPr="00113D85" w:rsidRDefault="00314C35" w:rsidP="00113D85">
            <w:pPr>
              <w:pStyle w:val="BodyText"/>
              <w:spacing w:before="20" w:after="20" w:line="264" w:lineRule="auto"/>
              <w:jc w:val="center"/>
            </w:pPr>
            <w:r w:rsidRPr="00113D85">
              <w:t>0.29</w:t>
            </w:r>
            <w:r w:rsidRPr="00113D85">
              <w:rPr>
                <w:vertAlign w:val="superscript"/>
              </w:rPr>
              <w:t>**</w:t>
            </w:r>
          </w:p>
          <w:p w14:paraId="61362539" w14:textId="12F11EA9" w:rsidR="00F01F92" w:rsidRPr="00113D85" w:rsidRDefault="009325BB" w:rsidP="00113D85">
            <w:pPr>
              <w:pStyle w:val="BodyText"/>
              <w:spacing w:before="20" w:after="20" w:line="264" w:lineRule="auto"/>
              <w:jc w:val="center"/>
            </w:pPr>
            <w:r w:rsidRPr="00113D85">
              <w:t>(0.41)</w:t>
            </w:r>
          </w:p>
        </w:tc>
        <w:tc>
          <w:tcPr>
            <w:tcW w:w="0" w:type="auto"/>
            <w:tcBorders>
              <w:top w:val="single" w:sz="4" w:space="0" w:color="auto"/>
              <w:bottom w:val="single" w:sz="4" w:space="0" w:color="auto"/>
            </w:tcBorders>
          </w:tcPr>
          <w:p w14:paraId="0E62C67C" w14:textId="475D7856" w:rsidR="00314C35" w:rsidRPr="00113D85" w:rsidRDefault="00314C35" w:rsidP="00113D85">
            <w:pPr>
              <w:pStyle w:val="BodyText"/>
              <w:spacing w:before="20" w:after="20" w:line="264" w:lineRule="auto"/>
              <w:jc w:val="center"/>
            </w:pPr>
            <w:r w:rsidRPr="00113D85">
              <w:t>0.4</w:t>
            </w:r>
            <w:r w:rsidR="00D6460F" w:rsidRPr="00113D85">
              <w:t>7</w:t>
            </w:r>
            <w:r w:rsidRPr="00113D85">
              <w:rPr>
                <w:vertAlign w:val="superscript"/>
              </w:rPr>
              <w:t>***</w:t>
            </w:r>
          </w:p>
          <w:p w14:paraId="0184146D" w14:textId="67785506" w:rsidR="00F01F92" w:rsidRPr="00113D85" w:rsidRDefault="00F01F92" w:rsidP="00113D85">
            <w:pPr>
              <w:pStyle w:val="BodyText"/>
              <w:spacing w:before="20" w:after="20" w:line="264" w:lineRule="auto"/>
              <w:jc w:val="center"/>
            </w:pPr>
          </w:p>
        </w:tc>
      </w:tr>
      <w:tr w:rsidR="00AA0FD5" w:rsidRPr="00113D85" w14:paraId="7F8F7DA3" w14:textId="43105A30" w:rsidTr="00113D85">
        <w:trPr>
          <w:jc w:val="center"/>
        </w:trPr>
        <w:tc>
          <w:tcPr>
            <w:tcW w:w="0" w:type="auto"/>
            <w:tcBorders>
              <w:top w:val="single" w:sz="4" w:space="0" w:color="auto"/>
              <w:bottom w:val="single" w:sz="4" w:space="0" w:color="auto"/>
            </w:tcBorders>
            <w:vAlign w:val="center"/>
          </w:tcPr>
          <w:p w14:paraId="0ACBFCE9" w14:textId="47C835EE" w:rsidR="00AA0FD5" w:rsidRPr="00113D85" w:rsidRDefault="00AA0FD5" w:rsidP="00124FD7">
            <w:pPr>
              <w:pStyle w:val="BodyText"/>
              <w:spacing w:before="20" w:after="20" w:line="264" w:lineRule="auto"/>
            </w:pPr>
            <w:r w:rsidRPr="00113D85">
              <w:t>Co-20</w:t>
            </w:r>
          </w:p>
        </w:tc>
        <w:tc>
          <w:tcPr>
            <w:tcW w:w="2382" w:type="dxa"/>
            <w:gridSpan w:val="2"/>
            <w:tcBorders>
              <w:top w:val="single" w:sz="4" w:space="0" w:color="auto"/>
              <w:bottom w:val="single" w:sz="4" w:space="0" w:color="auto"/>
            </w:tcBorders>
          </w:tcPr>
          <w:p w14:paraId="21BC5351" w14:textId="77777777" w:rsidR="00AA0FD5" w:rsidRPr="00113D85" w:rsidRDefault="00AA0FD5" w:rsidP="00113D85">
            <w:pPr>
              <w:pStyle w:val="BodyText"/>
              <w:spacing w:before="20" w:after="20" w:line="264" w:lineRule="auto"/>
              <w:jc w:val="center"/>
            </w:pPr>
          </w:p>
        </w:tc>
        <w:tc>
          <w:tcPr>
            <w:tcW w:w="914" w:type="dxa"/>
            <w:tcBorders>
              <w:top w:val="single" w:sz="4" w:space="0" w:color="auto"/>
              <w:bottom w:val="single" w:sz="4" w:space="0" w:color="auto"/>
            </w:tcBorders>
          </w:tcPr>
          <w:p w14:paraId="0F677C22" w14:textId="77777777" w:rsidR="00AA0FD5" w:rsidRPr="00113D85" w:rsidRDefault="00AA0FD5" w:rsidP="00113D85">
            <w:pPr>
              <w:pStyle w:val="BodyText"/>
              <w:spacing w:before="20" w:after="20" w:line="264" w:lineRule="auto"/>
              <w:jc w:val="center"/>
            </w:pPr>
            <w:r w:rsidRPr="00113D85">
              <w:t>0.84</w:t>
            </w:r>
            <w:r w:rsidRPr="00113D85">
              <w:rPr>
                <w:vertAlign w:val="superscript"/>
              </w:rPr>
              <w:t>***</w:t>
            </w:r>
          </w:p>
          <w:p w14:paraId="50D52085" w14:textId="50EFB9EB" w:rsidR="00AA0FD5" w:rsidRPr="00113D85" w:rsidRDefault="00AA0FD5" w:rsidP="00113D85">
            <w:pPr>
              <w:pStyle w:val="BodyText"/>
              <w:spacing w:before="20" w:after="20" w:line="264" w:lineRule="auto"/>
              <w:jc w:val="center"/>
            </w:pPr>
            <w:r w:rsidRPr="00113D85">
              <w:t>(0.98)</w:t>
            </w:r>
          </w:p>
        </w:tc>
        <w:tc>
          <w:tcPr>
            <w:tcW w:w="0" w:type="auto"/>
            <w:tcBorders>
              <w:top w:val="single" w:sz="4" w:space="0" w:color="auto"/>
              <w:bottom w:val="single" w:sz="4" w:space="0" w:color="auto"/>
            </w:tcBorders>
          </w:tcPr>
          <w:p w14:paraId="1AEA4B27"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1B4D5CD8" w14:textId="380AD396" w:rsidR="00AA0FD5" w:rsidRPr="00113D85" w:rsidRDefault="00AA0FD5" w:rsidP="00113D85">
            <w:pPr>
              <w:pStyle w:val="BodyText"/>
              <w:spacing w:before="20" w:after="20" w:line="264" w:lineRule="auto"/>
              <w:jc w:val="center"/>
            </w:pPr>
            <w:r w:rsidRPr="00113D85">
              <w:t>(0.50)</w:t>
            </w:r>
          </w:p>
        </w:tc>
        <w:tc>
          <w:tcPr>
            <w:tcW w:w="0" w:type="auto"/>
            <w:tcBorders>
              <w:top w:val="single" w:sz="4" w:space="0" w:color="auto"/>
              <w:bottom w:val="single" w:sz="4" w:space="0" w:color="auto"/>
            </w:tcBorders>
          </w:tcPr>
          <w:p w14:paraId="41B56F2A" w14:textId="77777777" w:rsidR="00AA0FD5" w:rsidRPr="00113D85" w:rsidRDefault="00AA0FD5" w:rsidP="00113D85">
            <w:pPr>
              <w:pStyle w:val="BodyText"/>
              <w:spacing w:before="20" w:after="20" w:line="264" w:lineRule="auto"/>
              <w:jc w:val="center"/>
            </w:pPr>
            <w:r w:rsidRPr="00113D85">
              <w:t>0.40</w:t>
            </w:r>
            <w:r w:rsidRPr="00113D85">
              <w:rPr>
                <w:vertAlign w:val="superscript"/>
              </w:rPr>
              <w:t>***</w:t>
            </w:r>
          </w:p>
          <w:p w14:paraId="01EF8BBC" w14:textId="1B6A496D" w:rsidR="00AA0FD5" w:rsidRPr="00113D85" w:rsidRDefault="00AA0FD5" w:rsidP="00113D85">
            <w:pPr>
              <w:pStyle w:val="BodyText"/>
              <w:spacing w:before="20" w:after="20" w:line="264" w:lineRule="auto"/>
              <w:jc w:val="center"/>
            </w:pPr>
            <w:r w:rsidRPr="00113D85">
              <w:t>(0.51)</w:t>
            </w:r>
          </w:p>
        </w:tc>
        <w:tc>
          <w:tcPr>
            <w:tcW w:w="0" w:type="auto"/>
            <w:tcBorders>
              <w:top w:val="single" w:sz="4" w:space="0" w:color="auto"/>
              <w:bottom w:val="single" w:sz="4" w:space="0" w:color="auto"/>
            </w:tcBorders>
          </w:tcPr>
          <w:p w14:paraId="25825664"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5DD066CA" w14:textId="3D5612A8" w:rsidR="00AA0FD5" w:rsidRPr="00113D85" w:rsidRDefault="00AA0FD5" w:rsidP="00113D85">
            <w:pPr>
              <w:pStyle w:val="BodyText"/>
              <w:spacing w:before="20" w:after="20" w:line="264" w:lineRule="auto"/>
              <w:jc w:val="center"/>
            </w:pPr>
            <w:r w:rsidRPr="00113D85">
              <w:t>(0.87)</w:t>
            </w:r>
          </w:p>
        </w:tc>
        <w:tc>
          <w:tcPr>
            <w:tcW w:w="0" w:type="auto"/>
            <w:tcBorders>
              <w:top w:val="single" w:sz="4" w:space="0" w:color="auto"/>
              <w:bottom w:val="single" w:sz="4" w:space="0" w:color="auto"/>
            </w:tcBorders>
          </w:tcPr>
          <w:p w14:paraId="6B4098E1" w14:textId="77777777" w:rsidR="00AA0FD5" w:rsidRPr="00113D85" w:rsidRDefault="00AA0FD5" w:rsidP="00113D85">
            <w:pPr>
              <w:pStyle w:val="BodyText"/>
              <w:spacing w:before="20" w:after="20" w:line="264" w:lineRule="auto"/>
              <w:jc w:val="center"/>
            </w:pPr>
            <w:r w:rsidRPr="00113D85">
              <w:t>0.25</w:t>
            </w:r>
            <w:r w:rsidRPr="00113D85">
              <w:rPr>
                <w:vertAlign w:val="superscript"/>
              </w:rPr>
              <w:t>**</w:t>
            </w:r>
          </w:p>
          <w:p w14:paraId="1F0435C5" w14:textId="674B1FB5" w:rsidR="00AA0FD5" w:rsidRPr="00113D85" w:rsidRDefault="00AA0FD5" w:rsidP="00113D85">
            <w:pPr>
              <w:pStyle w:val="BodyText"/>
              <w:spacing w:before="20" w:after="20" w:line="264" w:lineRule="auto"/>
              <w:jc w:val="center"/>
            </w:pPr>
            <w:r w:rsidRPr="00113D85">
              <w:t>(0.34)</w:t>
            </w:r>
          </w:p>
        </w:tc>
        <w:tc>
          <w:tcPr>
            <w:tcW w:w="0" w:type="auto"/>
            <w:tcBorders>
              <w:top w:val="single" w:sz="4" w:space="0" w:color="auto"/>
              <w:bottom w:val="single" w:sz="4" w:space="0" w:color="auto"/>
            </w:tcBorders>
          </w:tcPr>
          <w:p w14:paraId="35F29CF1" w14:textId="77777777" w:rsidR="00AA0FD5" w:rsidRPr="00113D85" w:rsidRDefault="00AA0FD5" w:rsidP="00113D85">
            <w:pPr>
              <w:pStyle w:val="BodyText"/>
              <w:spacing w:before="20" w:after="20" w:line="264" w:lineRule="auto"/>
              <w:jc w:val="center"/>
            </w:pPr>
            <w:r w:rsidRPr="00113D85">
              <w:t>0.41</w:t>
            </w:r>
            <w:r w:rsidRPr="00113D85">
              <w:rPr>
                <w:vertAlign w:val="superscript"/>
              </w:rPr>
              <w:t>***</w:t>
            </w:r>
          </w:p>
          <w:p w14:paraId="6560ACF1" w14:textId="2835E082" w:rsidR="00AA0FD5" w:rsidRPr="00113D85" w:rsidRDefault="00AA0FD5" w:rsidP="00113D85">
            <w:pPr>
              <w:pStyle w:val="BodyText"/>
              <w:spacing w:before="20" w:after="20" w:line="264" w:lineRule="auto"/>
              <w:jc w:val="center"/>
            </w:pPr>
          </w:p>
        </w:tc>
      </w:tr>
      <w:tr w:rsidR="00124FD7" w:rsidRPr="00113D85" w14:paraId="20FCDAF7" w14:textId="48D7861F" w:rsidTr="00113D85">
        <w:trPr>
          <w:jc w:val="center"/>
        </w:trPr>
        <w:tc>
          <w:tcPr>
            <w:tcW w:w="0" w:type="auto"/>
            <w:tcBorders>
              <w:top w:val="single" w:sz="4" w:space="0" w:color="auto"/>
              <w:bottom w:val="single" w:sz="12" w:space="0" w:color="auto"/>
            </w:tcBorders>
            <w:vAlign w:val="center"/>
          </w:tcPr>
          <w:p w14:paraId="643C5A7B" w14:textId="4F215D5F" w:rsidR="00AA0FD5" w:rsidRPr="00113D85" w:rsidRDefault="00AA0FD5" w:rsidP="00124FD7">
            <w:pPr>
              <w:pStyle w:val="BodyText"/>
              <w:spacing w:before="20" w:after="20" w:line="264" w:lineRule="auto"/>
            </w:pPr>
            <w:r w:rsidRPr="00113D85">
              <w:t>MegaENV</w:t>
            </w:r>
          </w:p>
        </w:tc>
        <w:tc>
          <w:tcPr>
            <w:tcW w:w="0" w:type="auto"/>
            <w:gridSpan w:val="3"/>
            <w:tcBorders>
              <w:top w:val="single" w:sz="4" w:space="0" w:color="auto"/>
              <w:bottom w:val="single" w:sz="12" w:space="0" w:color="auto"/>
            </w:tcBorders>
          </w:tcPr>
          <w:p w14:paraId="7A10638F"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1930136E"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61C859FC" w14:textId="2A3DD26F"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3EA513C3"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5E310E42" w14:textId="5046BC21"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715FD52B"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1AFCE188" w14:textId="389B6DF3" w:rsidR="00AA0FD5" w:rsidRPr="00113D85" w:rsidRDefault="00AA0FD5" w:rsidP="00113D85">
            <w:pPr>
              <w:pStyle w:val="BodyText"/>
              <w:spacing w:before="20" w:after="20" w:line="264" w:lineRule="auto"/>
              <w:jc w:val="center"/>
            </w:pPr>
            <w:r w:rsidRPr="00113D85">
              <w:t>(0.55)</w:t>
            </w:r>
          </w:p>
        </w:tc>
        <w:tc>
          <w:tcPr>
            <w:tcW w:w="0" w:type="auto"/>
            <w:tcBorders>
              <w:top w:val="single" w:sz="4" w:space="0" w:color="auto"/>
              <w:bottom w:val="single" w:sz="12" w:space="0" w:color="auto"/>
            </w:tcBorders>
          </w:tcPr>
          <w:p w14:paraId="0184F15E" w14:textId="77777777" w:rsidR="00AA0FD5" w:rsidRPr="00113D85" w:rsidRDefault="00AA0FD5" w:rsidP="00113D85">
            <w:pPr>
              <w:pStyle w:val="BodyText"/>
              <w:spacing w:before="20" w:after="20" w:line="264" w:lineRule="auto"/>
              <w:jc w:val="center"/>
            </w:pPr>
            <w:r w:rsidRPr="00113D85">
              <w:t>0.30</w:t>
            </w:r>
            <w:r w:rsidRPr="00113D85">
              <w:rPr>
                <w:vertAlign w:val="superscript"/>
              </w:rPr>
              <w:t>**</w:t>
            </w:r>
          </w:p>
          <w:p w14:paraId="7264D2EE" w14:textId="00B98CB6" w:rsidR="00AA0FD5" w:rsidRPr="00113D85" w:rsidRDefault="00AA0FD5" w:rsidP="00113D85">
            <w:pPr>
              <w:pStyle w:val="BodyText"/>
              <w:spacing w:before="20" w:after="20" w:line="264" w:lineRule="auto"/>
              <w:jc w:val="center"/>
            </w:pPr>
            <w:r w:rsidRPr="00113D85">
              <w:t>(0.42)</w:t>
            </w:r>
          </w:p>
        </w:tc>
        <w:tc>
          <w:tcPr>
            <w:tcW w:w="0" w:type="auto"/>
            <w:tcBorders>
              <w:top w:val="single" w:sz="4" w:space="0" w:color="auto"/>
            </w:tcBorders>
          </w:tcPr>
          <w:p w14:paraId="161D919E" w14:textId="77777777" w:rsidR="00AA0FD5" w:rsidRPr="00113D85" w:rsidRDefault="00AA0FD5" w:rsidP="00113D85">
            <w:pPr>
              <w:pStyle w:val="BodyText"/>
              <w:spacing w:before="20" w:after="20" w:line="264" w:lineRule="auto"/>
              <w:jc w:val="center"/>
            </w:pPr>
            <w:r w:rsidRPr="00113D85">
              <w:t>0.46</w:t>
            </w:r>
            <w:r w:rsidRPr="00113D85">
              <w:rPr>
                <w:vertAlign w:val="superscript"/>
              </w:rPr>
              <w:t>***</w:t>
            </w:r>
          </w:p>
          <w:p w14:paraId="0F4134AC" w14:textId="642C64A2" w:rsidR="00AA0FD5" w:rsidRPr="00113D85" w:rsidRDefault="00AA0FD5" w:rsidP="00113D85">
            <w:pPr>
              <w:pStyle w:val="BodyText"/>
              <w:spacing w:before="20" w:after="20" w:line="264" w:lineRule="auto"/>
              <w:jc w:val="center"/>
            </w:pPr>
          </w:p>
        </w:tc>
      </w:tr>
      <w:tr w:rsidR="00314C35" w:rsidRPr="00113D85" w14:paraId="30B23036" w14:textId="538E630E" w:rsidTr="00124FD7">
        <w:trPr>
          <w:jc w:val="center"/>
        </w:trPr>
        <w:tc>
          <w:tcPr>
            <w:tcW w:w="0" w:type="auto"/>
            <w:gridSpan w:val="9"/>
            <w:tcBorders>
              <w:top w:val="single" w:sz="12" w:space="0" w:color="auto"/>
            </w:tcBorders>
            <w:vAlign w:val="center"/>
          </w:tcPr>
          <w:p w14:paraId="187AEF3F" w14:textId="42CE0D5F" w:rsidR="00314C35" w:rsidRPr="00113D85" w:rsidRDefault="00314C35" w:rsidP="00124FD7">
            <w:pPr>
              <w:pStyle w:val="BodyText"/>
              <w:spacing w:before="20" w:after="20" w:line="264" w:lineRule="auto"/>
              <w:rPr>
                <w:b/>
                <w:bCs/>
              </w:rPr>
            </w:pPr>
            <w:r w:rsidRPr="00113D85">
              <w:rPr>
                <w:b/>
                <w:bCs/>
              </w:rPr>
              <w:t>Controlled Conditions</w:t>
            </w:r>
          </w:p>
        </w:tc>
      </w:tr>
      <w:tr w:rsidR="00124FD7" w:rsidRPr="00113D85" w14:paraId="79395523" w14:textId="3F391196" w:rsidTr="00113D85">
        <w:trPr>
          <w:jc w:val="center"/>
        </w:trPr>
        <w:tc>
          <w:tcPr>
            <w:tcW w:w="0" w:type="auto"/>
            <w:tcBorders>
              <w:top w:val="single" w:sz="12" w:space="0" w:color="auto"/>
              <w:bottom w:val="single" w:sz="4" w:space="0" w:color="auto"/>
            </w:tcBorders>
            <w:vAlign w:val="center"/>
          </w:tcPr>
          <w:p w14:paraId="3EF05466" w14:textId="0B5D9D10" w:rsidR="00AA0FD5" w:rsidRPr="00113D85" w:rsidRDefault="00AA0FD5" w:rsidP="00124FD7">
            <w:pPr>
              <w:pStyle w:val="BodyText"/>
              <w:spacing w:before="20" w:after="20" w:line="264" w:lineRule="auto"/>
            </w:pPr>
            <w:r w:rsidRPr="00113D85">
              <w:t>AUDPC</w:t>
            </w:r>
          </w:p>
        </w:tc>
        <w:tc>
          <w:tcPr>
            <w:tcW w:w="0" w:type="auto"/>
            <w:gridSpan w:val="4"/>
            <w:tcBorders>
              <w:top w:val="single" w:sz="12" w:space="0" w:color="auto"/>
              <w:bottom w:val="single" w:sz="4" w:space="0" w:color="auto"/>
            </w:tcBorders>
            <w:vAlign w:val="center"/>
          </w:tcPr>
          <w:p w14:paraId="011F5DCC" w14:textId="77777777" w:rsidR="00AA0FD5" w:rsidRPr="00113D85" w:rsidRDefault="00AA0FD5" w:rsidP="00124FD7">
            <w:pPr>
              <w:pStyle w:val="BodyText"/>
              <w:spacing w:before="20" w:after="20" w:line="264" w:lineRule="auto"/>
              <w:jc w:val="center"/>
            </w:pPr>
          </w:p>
        </w:tc>
        <w:tc>
          <w:tcPr>
            <w:tcW w:w="0" w:type="auto"/>
            <w:tcBorders>
              <w:top w:val="single" w:sz="12" w:space="0" w:color="auto"/>
              <w:bottom w:val="single" w:sz="4" w:space="0" w:color="auto"/>
            </w:tcBorders>
          </w:tcPr>
          <w:p w14:paraId="3F0E4EDB" w14:textId="77777777" w:rsidR="00AA0FD5" w:rsidRPr="00113D85" w:rsidRDefault="00AA0FD5" w:rsidP="00113D85">
            <w:pPr>
              <w:pStyle w:val="BodyText"/>
              <w:spacing w:before="20" w:after="20" w:line="264" w:lineRule="auto"/>
              <w:jc w:val="center"/>
            </w:pPr>
            <w:r w:rsidRPr="00113D85">
              <w:t>0.96</w:t>
            </w:r>
            <w:r w:rsidRPr="00113D85">
              <w:rPr>
                <w:vertAlign w:val="superscript"/>
              </w:rPr>
              <w:t>***</w:t>
            </w:r>
          </w:p>
          <w:p w14:paraId="2B5E0465" w14:textId="1D58DAA9" w:rsidR="00AA0FD5" w:rsidRPr="00113D85" w:rsidRDefault="00AA0FD5" w:rsidP="00113D85">
            <w:pPr>
              <w:pStyle w:val="BodyText"/>
              <w:spacing w:before="20" w:after="20" w:line="264" w:lineRule="auto"/>
              <w:jc w:val="center"/>
            </w:pPr>
            <w:r w:rsidRPr="00113D85">
              <w:t>(1)</w:t>
            </w:r>
          </w:p>
        </w:tc>
        <w:tc>
          <w:tcPr>
            <w:tcW w:w="0" w:type="auto"/>
            <w:tcBorders>
              <w:top w:val="single" w:sz="12" w:space="0" w:color="auto"/>
              <w:bottom w:val="single" w:sz="4" w:space="0" w:color="auto"/>
            </w:tcBorders>
          </w:tcPr>
          <w:p w14:paraId="061475A9" w14:textId="77777777" w:rsidR="00AA0FD5" w:rsidRPr="00113D85" w:rsidRDefault="00AA0FD5" w:rsidP="00113D85">
            <w:pPr>
              <w:pStyle w:val="BodyText"/>
              <w:spacing w:before="20" w:after="20" w:line="264" w:lineRule="auto"/>
              <w:jc w:val="center"/>
              <w:rPr>
                <w:vertAlign w:val="superscript"/>
              </w:rPr>
            </w:pPr>
            <w:r w:rsidRPr="00113D85">
              <w:t>0.58</w:t>
            </w:r>
            <w:r w:rsidRPr="00113D85">
              <w:rPr>
                <w:vertAlign w:val="superscript"/>
              </w:rPr>
              <w:t>***</w:t>
            </w:r>
          </w:p>
          <w:p w14:paraId="50DB73C1" w14:textId="11AFE825" w:rsidR="00AA0FD5" w:rsidRPr="00113D85" w:rsidRDefault="00AA0FD5" w:rsidP="00113D85">
            <w:pPr>
              <w:pStyle w:val="BodyText"/>
              <w:spacing w:before="20" w:after="20" w:line="264" w:lineRule="auto"/>
              <w:jc w:val="center"/>
            </w:pPr>
            <w:r w:rsidRPr="00113D85">
              <w:t>(0.72)</w:t>
            </w:r>
          </w:p>
        </w:tc>
        <w:tc>
          <w:tcPr>
            <w:tcW w:w="0" w:type="auto"/>
            <w:tcBorders>
              <w:top w:val="single" w:sz="12" w:space="0" w:color="auto"/>
              <w:bottom w:val="single" w:sz="4" w:space="0" w:color="auto"/>
            </w:tcBorders>
          </w:tcPr>
          <w:p w14:paraId="49DFF5D6" w14:textId="77777777" w:rsidR="00AA0FD5" w:rsidRPr="00113D85" w:rsidRDefault="00AA0FD5" w:rsidP="00113D85">
            <w:pPr>
              <w:pStyle w:val="BodyText"/>
              <w:spacing w:before="20" w:after="20" w:line="264" w:lineRule="auto"/>
              <w:jc w:val="center"/>
            </w:pPr>
            <w:r w:rsidRPr="00113D85">
              <w:t>0.45</w:t>
            </w:r>
            <w:r w:rsidRPr="00113D85">
              <w:rPr>
                <w:vertAlign w:val="superscript"/>
              </w:rPr>
              <w:t>***</w:t>
            </w:r>
          </w:p>
          <w:p w14:paraId="0DF48906" w14:textId="5C1F6B0B" w:rsidR="00AA0FD5" w:rsidRPr="00113D85" w:rsidRDefault="00AA0FD5" w:rsidP="00113D85">
            <w:pPr>
              <w:pStyle w:val="BodyText"/>
              <w:spacing w:before="20" w:after="20" w:line="264" w:lineRule="auto"/>
              <w:jc w:val="center"/>
            </w:pPr>
            <w:r w:rsidRPr="00113D85">
              <w:t>(0.63)</w:t>
            </w:r>
          </w:p>
        </w:tc>
        <w:tc>
          <w:tcPr>
            <w:tcW w:w="0" w:type="auto"/>
            <w:tcBorders>
              <w:top w:val="single" w:sz="12" w:space="0" w:color="auto"/>
            </w:tcBorders>
          </w:tcPr>
          <w:p w14:paraId="4A0056F0" w14:textId="77777777" w:rsidR="00AA0FD5" w:rsidRPr="00113D85" w:rsidRDefault="00AA0FD5" w:rsidP="00113D85">
            <w:pPr>
              <w:pStyle w:val="BodyText"/>
              <w:spacing w:before="20" w:after="20" w:line="264" w:lineRule="auto"/>
              <w:jc w:val="center"/>
            </w:pPr>
            <w:r w:rsidRPr="00113D85">
              <w:t>0.90</w:t>
            </w:r>
            <w:r w:rsidRPr="00113D85">
              <w:rPr>
                <w:vertAlign w:val="superscript"/>
              </w:rPr>
              <w:t>***</w:t>
            </w:r>
          </w:p>
          <w:p w14:paraId="0B648F32" w14:textId="2FE6F2E0" w:rsidR="00AA0FD5" w:rsidRPr="00113D85" w:rsidRDefault="00AA0FD5" w:rsidP="00113D85">
            <w:pPr>
              <w:pStyle w:val="BodyText"/>
              <w:spacing w:before="20" w:after="20" w:line="264" w:lineRule="auto"/>
              <w:jc w:val="center"/>
            </w:pPr>
          </w:p>
        </w:tc>
      </w:tr>
      <w:tr w:rsidR="00AA0FD5" w:rsidRPr="00113D85" w14:paraId="67928940" w14:textId="2BD633A1" w:rsidTr="00113D85">
        <w:trPr>
          <w:jc w:val="center"/>
        </w:trPr>
        <w:tc>
          <w:tcPr>
            <w:tcW w:w="0" w:type="auto"/>
            <w:tcBorders>
              <w:top w:val="single" w:sz="4" w:space="0" w:color="auto"/>
              <w:bottom w:val="single" w:sz="4" w:space="0" w:color="auto"/>
            </w:tcBorders>
            <w:vAlign w:val="center"/>
          </w:tcPr>
          <w:p w14:paraId="27841521" w14:textId="592F0881" w:rsidR="00AA0FD5" w:rsidRPr="00113D85" w:rsidRDefault="00AA0FD5" w:rsidP="00124FD7">
            <w:pPr>
              <w:pStyle w:val="BodyText"/>
              <w:spacing w:before="20" w:after="20" w:line="264" w:lineRule="auto"/>
            </w:pPr>
            <w:r w:rsidRPr="00113D85">
              <w:t>IF</w:t>
            </w:r>
          </w:p>
        </w:tc>
        <w:tc>
          <w:tcPr>
            <w:tcW w:w="0" w:type="auto"/>
            <w:gridSpan w:val="5"/>
            <w:tcBorders>
              <w:top w:val="single" w:sz="4" w:space="0" w:color="auto"/>
              <w:bottom w:val="single" w:sz="4" w:space="0" w:color="auto"/>
            </w:tcBorders>
          </w:tcPr>
          <w:p w14:paraId="23F34A68"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E5D938B" w14:textId="77777777" w:rsidR="00AA0FD5" w:rsidRPr="00113D85" w:rsidRDefault="00AA0FD5" w:rsidP="00113D85">
            <w:pPr>
              <w:pStyle w:val="BodyText"/>
              <w:spacing w:before="20" w:after="20" w:line="264" w:lineRule="auto"/>
              <w:jc w:val="center"/>
            </w:pPr>
            <w:r w:rsidRPr="00113D85">
              <w:t>0.57</w:t>
            </w:r>
            <w:r w:rsidRPr="00113D85">
              <w:rPr>
                <w:vertAlign w:val="superscript"/>
              </w:rPr>
              <w:t>***</w:t>
            </w:r>
          </w:p>
          <w:p w14:paraId="477A42DC" w14:textId="6884B96E" w:rsidR="00AA0FD5" w:rsidRPr="00113D85" w:rsidRDefault="00AA0FD5" w:rsidP="00113D85">
            <w:pPr>
              <w:pStyle w:val="BodyText"/>
              <w:spacing w:before="20" w:after="20" w:line="264" w:lineRule="auto"/>
              <w:jc w:val="center"/>
            </w:pPr>
            <w:r w:rsidRPr="00113D85">
              <w:t>(0.70)</w:t>
            </w:r>
          </w:p>
        </w:tc>
        <w:tc>
          <w:tcPr>
            <w:tcW w:w="0" w:type="auto"/>
            <w:tcBorders>
              <w:top w:val="single" w:sz="4" w:space="0" w:color="auto"/>
              <w:bottom w:val="single" w:sz="4" w:space="0" w:color="auto"/>
            </w:tcBorders>
          </w:tcPr>
          <w:p w14:paraId="2FB65B17" w14:textId="77777777" w:rsidR="00AA0FD5" w:rsidRPr="00113D85" w:rsidRDefault="00AA0FD5" w:rsidP="00113D85">
            <w:pPr>
              <w:pStyle w:val="BodyText"/>
              <w:spacing w:before="20" w:after="20" w:line="264" w:lineRule="auto"/>
              <w:jc w:val="center"/>
            </w:pPr>
            <w:r w:rsidRPr="00113D85">
              <w:t>0.49</w:t>
            </w:r>
            <w:r w:rsidRPr="00113D85">
              <w:rPr>
                <w:vertAlign w:val="superscript"/>
              </w:rPr>
              <w:t>***</w:t>
            </w:r>
          </w:p>
          <w:p w14:paraId="3863CBE9" w14:textId="17CF4CDD" w:rsidR="00AA0FD5" w:rsidRPr="00113D85" w:rsidRDefault="00AA0FD5" w:rsidP="00113D85">
            <w:pPr>
              <w:pStyle w:val="BodyText"/>
              <w:spacing w:before="20" w:after="20" w:line="264" w:lineRule="auto"/>
              <w:jc w:val="center"/>
            </w:pPr>
            <w:r w:rsidRPr="00113D85">
              <w:t>(0.69)</w:t>
            </w:r>
          </w:p>
        </w:tc>
        <w:tc>
          <w:tcPr>
            <w:tcW w:w="0" w:type="auto"/>
            <w:tcBorders>
              <w:top w:val="single" w:sz="4" w:space="0" w:color="auto"/>
              <w:bottom w:val="single" w:sz="4" w:space="0" w:color="auto"/>
            </w:tcBorders>
          </w:tcPr>
          <w:p w14:paraId="53884E2B" w14:textId="77777777" w:rsidR="00AA0FD5" w:rsidRPr="00113D85" w:rsidRDefault="00AA0FD5" w:rsidP="00113D85">
            <w:pPr>
              <w:pStyle w:val="BodyText"/>
              <w:spacing w:before="20" w:after="20" w:line="264" w:lineRule="auto"/>
              <w:jc w:val="center"/>
            </w:pPr>
            <w:r w:rsidRPr="00113D85">
              <w:t>0.88</w:t>
            </w:r>
            <w:r w:rsidRPr="00113D85">
              <w:rPr>
                <w:vertAlign w:val="superscript"/>
              </w:rPr>
              <w:t>***</w:t>
            </w:r>
          </w:p>
          <w:p w14:paraId="53875F62" w14:textId="01D13FC6" w:rsidR="00AA0FD5" w:rsidRPr="00113D85" w:rsidRDefault="00AA0FD5" w:rsidP="00113D85">
            <w:pPr>
              <w:pStyle w:val="BodyText"/>
              <w:spacing w:before="20" w:after="20" w:line="264" w:lineRule="auto"/>
              <w:jc w:val="center"/>
            </w:pPr>
          </w:p>
        </w:tc>
      </w:tr>
      <w:tr w:rsidR="00AA0FD5" w:rsidRPr="00113D85" w14:paraId="6DE7E7D1" w14:textId="0B631FC7" w:rsidTr="00113D85">
        <w:trPr>
          <w:jc w:val="center"/>
        </w:trPr>
        <w:tc>
          <w:tcPr>
            <w:tcW w:w="0" w:type="auto"/>
            <w:tcBorders>
              <w:top w:val="single" w:sz="4" w:space="0" w:color="auto"/>
              <w:bottom w:val="single" w:sz="4" w:space="0" w:color="auto"/>
            </w:tcBorders>
            <w:vAlign w:val="center"/>
          </w:tcPr>
          <w:p w14:paraId="7BA853C2" w14:textId="731A4DB7" w:rsidR="00AA0FD5" w:rsidRPr="00113D85" w:rsidRDefault="00AA0FD5" w:rsidP="00124FD7">
            <w:pPr>
              <w:pStyle w:val="BodyText"/>
              <w:spacing w:before="20" w:after="20" w:line="264" w:lineRule="auto"/>
            </w:pPr>
            <w:r w:rsidRPr="00113D85">
              <w:t>DS</w:t>
            </w:r>
          </w:p>
        </w:tc>
        <w:tc>
          <w:tcPr>
            <w:tcW w:w="0" w:type="auto"/>
            <w:gridSpan w:val="6"/>
            <w:tcBorders>
              <w:top w:val="single" w:sz="4" w:space="0" w:color="auto"/>
              <w:bottom w:val="single" w:sz="4" w:space="0" w:color="auto"/>
            </w:tcBorders>
          </w:tcPr>
          <w:p w14:paraId="2710A00C"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99E805E" w14:textId="77777777" w:rsidR="00AA0FD5" w:rsidRPr="00113D85" w:rsidRDefault="00AA0FD5" w:rsidP="00113D85">
            <w:pPr>
              <w:pStyle w:val="BodyText"/>
              <w:spacing w:before="20" w:after="20" w:line="264" w:lineRule="auto"/>
              <w:jc w:val="center"/>
            </w:pPr>
            <w:r w:rsidRPr="00113D85">
              <w:t>0.33</w:t>
            </w:r>
            <w:r w:rsidRPr="00113D85">
              <w:rPr>
                <w:vertAlign w:val="superscript"/>
              </w:rPr>
              <w:t>**</w:t>
            </w:r>
          </w:p>
          <w:p w14:paraId="43D8C41A" w14:textId="138AF6F4" w:rsidR="00AA0FD5" w:rsidRPr="00113D85" w:rsidRDefault="00AA0FD5" w:rsidP="00113D85">
            <w:pPr>
              <w:pStyle w:val="BodyText"/>
              <w:spacing w:before="20" w:after="20" w:line="264" w:lineRule="auto"/>
              <w:jc w:val="center"/>
            </w:pPr>
            <w:r w:rsidRPr="00113D85">
              <w:t>(0.44)</w:t>
            </w:r>
          </w:p>
        </w:tc>
        <w:tc>
          <w:tcPr>
            <w:tcW w:w="0" w:type="auto"/>
            <w:tcBorders>
              <w:top w:val="single" w:sz="4" w:space="0" w:color="auto"/>
            </w:tcBorders>
          </w:tcPr>
          <w:p w14:paraId="355F6EF9" w14:textId="77777777" w:rsidR="00AA0FD5" w:rsidRPr="00113D85" w:rsidRDefault="00AA0FD5" w:rsidP="00113D85">
            <w:pPr>
              <w:pStyle w:val="BodyText"/>
              <w:spacing w:before="20" w:after="20" w:line="264" w:lineRule="auto"/>
              <w:jc w:val="center"/>
            </w:pPr>
            <w:r w:rsidRPr="00113D85">
              <w:t>0.75</w:t>
            </w:r>
            <w:r w:rsidRPr="00113D85">
              <w:rPr>
                <w:vertAlign w:val="superscript"/>
              </w:rPr>
              <w:t>***</w:t>
            </w:r>
          </w:p>
          <w:p w14:paraId="74C6BB5B" w14:textId="10AF6FC4" w:rsidR="00AA0FD5" w:rsidRPr="00113D85" w:rsidRDefault="00AA0FD5" w:rsidP="00113D85">
            <w:pPr>
              <w:pStyle w:val="BodyText"/>
              <w:spacing w:before="20" w:after="20" w:line="264" w:lineRule="auto"/>
              <w:jc w:val="center"/>
            </w:pPr>
          </w:p>
        </w:tc>
      </w:tr>
      <w:tr w:rsidR="00113D85" w:rsidRPr="00113D85" w14:paraId="501FC805" w14:textId="77777777" w:rsidTr="00113D85">
        <w:trPr>
          <w:jc w:val="center"/>
        </w:trPr>
        <w:tc>
          <w:tcPr>
            <w:tcW w:w="0" w:type="auto"/>
            <w:tcBorders>
              <w:top w:val="single" w:sz="4" w:space="0" w:color="auto"/>
              <w:bottom w:val="single" w:sz="12" w:space="0" w:color="auto"/>
            </w:tcBorders>
            <w:vAlign w:val="center"/>
          </w:tcPr>
          <w:p w14:paraId="2D8B2634" w14:textId="0B883A49" w:rsidR="00AA0FD5" w:rsidRPr="00113D85" w:rsidRDefault="00AA0FD5" w:rsidP="00124FD7">
            <w:pPr>
              <w:pStyle w:val="BodyText"/>
              <w:spacing w:before="20" w:after="20" w:line="264" w:lineRule="auto"/>
            </w:pPr>
            <w:r w:rsidRPr="00113D85">
              <w:t>IT</w:t>
            </w:r>
          </w:p>
        </w:tc>
        <w:tc>
          <w:tcPr>
            <w:tcW w:w="0" w:type="auto"/>
            <w:gridSpan w:val="7"/>
            <w:tcBorders>
              <w:top w:val="single" w:sz="4" w:space="0" w:color="auto"/>
              <w:bottom w:val="single" w:sz="12" w:space="0" w:color="auto"/>
            </w:tcBorders>
          </w:tcPr>
          <w:p w14:paraId="6EEEEBA2"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58BA22EF" w14:textId="77777777" w:rsidR="00AA0FD5" w:rsidRPr="00113D85" w:rsidRDefault="00AA0FD5" w:rsidP="00113D85">
            <w:pPr>
              <w:pStyle w:val="BodyText"/>
              <w:spacing w:before="20" w:after="20" w:line="264" w:lineRule="auto"/>
              <w:jc w:val="center"/>
            </w:pPr>
            <w:r w:rsidRPr="00113D85">
              <w:t>0.70</w:t>
            </w:r>
            <w:r w:rsidRPr="00113D85">
              <w:rPr>
                <w:vertAlign w:val="superscript"/>
              </w:rPr>
              <w:t>***</w:t>
            </w:r>
          </w:p>
          <w:p w14:paraId="5ED2980B" w14:textId="293105D9" w:rsidR="00AA0FD5" w:rsidRPr="00113D85" w:rsidRDefault="00AA0FD5" w:rsidP="00113D85">
            <w:pPr>
              <w:pStyle w:val="BodyText"/>
              <w:spacing w:before="20" w:after="20" w:line="264" w:lineRule="auto"/>
              <w:jc w:val="center"/>
            </w:pPr>
          </w:p>
        </w:tc>
      </w:tr>
    </w:tbl>
    <w:p w14:paraId="1420CE80" w14:textId="3C397093" w:rsidR="00CE4325" w:rsidRDefault="007F1370" w:rsidP="00430AF2">
      <w:pPr>
        <w:pStyle w:val="TableCaption"/>
        <w:spacing w:before="120" w:line="360" w:lineRule="auto"/>
        <w:jc w:val="both"/>
      </w:pPr>
      <w:r>
        <w:t>**</w:t>
      </w:r>
      <w:r w:rsidR="00113D85">
        <w:t>, ***</w:t>
      </w:r>
      <w:r>
        <w:t>: different P &lt; 0.01</w:t>
      </w:r>
      <w:r w:rsidR="00113D85">
        <w:t xml:space="preserve"> and P &lt; 0.001 from</w:t>
      </w:r>
      <w:r>
        <w:t xml:space="preserve"> zero</w:t>
      </w:r>
      <w:r w:rsidR="00113D85">
        <w:t>, respectively</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(rrBLUP)</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797"/>
        <w:gridCol w:w="797"/>
        <w:gridCol w:w="797"/>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r>
              <w:t>rrBLUP</w:t>
            </w:r>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277B086D" w:rsidR="00531A50" w:rsidRDefault="00531A50" w:rsidP="00531A50">
            <w:pPr>
              <w:pStyle w:val="Compact"/>
              <w:spacing w:before="0" w:after="0" w:line="360" w:lineRule="auto"/>
              <w:jc w:val="both"/>
            </w:pPr>
            <w:r>
              <w:t>0.6</w:t>
            </w:r>
            <w:r w:rsidR="00E029E6">
              <w:t>33</w:t>
            </w:r>
          </w:p>
        </w:tc>
        <w:tc>
          <w:tcPr>
            <w:tcW w:w="0" w:type="auto"/>
          </w:tcPr>
          <w:p w14:paraId="284FBACF" w14:textId="0E47FCC6" w:rsidR="00531A50" w:rsidRDefault="004011B5" w:rsidP="00531A50">
            <w:pPr>
              <w:pStyle w:val="Compact"/>
              <w:spacing w:before="0" w:after="0" w:line="360" w:lineRule="auto"/>
              <w:jc w:val="both"/>
            </w:pPr>
            <w:r w:rsidRPr="004011B5">
              <w:t>0.258</w:t>
            </w:r>
          </w:p>
        </w:tc>
        <w:tc>
          <w:tcPr>
            <w:tcW w:w="0" w:type="auto"/>
          </w:tcPr>
          <w:p w14:paraId="36A4EB9C" w14:textId="28B74C57" w:rsidR="00531A50" w:rsidRDefault="004011B5" w:rsidP="00531A50">
            <w:pPr>
              <w:pStyle w:val="Compact"/>
              <w:spacing w:before="0" w:after="0" w:line="360" w:lineRule="auto"/>
              <w:jc w:val="both"/>
            </w:pPr>
            <w:r w:rsidRPr="004011B5">
              <w:t>0.544</w:t>
            </w:r>
          </w:p>
        </w:tc>
        <w:tc>
          <w:tcPr>
            <w:tcW w:w="0" w:type="auto"/>
          </w:tcPr>
          <w:p w14:paraId="74BD464C" w14:textId="53CF5EC5" w:rsidR="00531A50" w:rsidRDefault="004011B5" w:rsidP="00531A50">
            <w:pPr>
              <w:pStyle w:val="Compact"/>
              <w:spacing w:before="0" w:after="0" w:line="360" w:lineRule="auto"/>
              <w:jc w:val="both"/>
            </w:pPr>
            <w:r w:rsidRPr="004011B5">
              <w:t>0.308</w:t>
            </w:r>
          </w:p>
        </w:tc>
        <w:tc>
          <w:tcPr>
            <w:tcW w:w="0" w:type="auto"/>
          </w:tcPr>
          <w:p w14:paraId="6FEF97DC" w14:textId="4BDE8993" w:rsidR="00531A50" w:rsidRDefault="00577F33" w:rsidP="00531A50">
            <w:pPr>
              <w:pStyle w:val="Compact"/>
              <w:spacing w:before="0" w:after="0" w:line="360" w:lineRule="auto"/>
              <w:jc w:val="both"/>
            </w:pPr>
            <w:r w:rsidRPr="00577F33">
              <w:t>0.460</w:t>
            </w: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02C57739" w:rsidR="00531A50" w:rsidRDefault="00531A50" w:rsidP="00531A50">
            <w:pPr>
              <w:pStyle w:val="Compact"/>
              <w:spacing w:before="0" w:after="0" w:line="360" w:lineRule="auto"/>
              <w:jc w:val="both"/>
            </w:pPr>
            <w:r>
              <w:t>0.63</w:t>
            </w:r>
            <w:r w:rsidR="00E029E6">
              <w:t>5</w:t>
            </w:r>
          </w:p>
        </w:tc>
        <w:tc>
          <w:tcPr>
            <w:tcW w:w="0" w:type="auto"/>
          </w:tcPr>
          <w:p w14:paraId="45FD9E90" w14:textId="28D835C9" w:rsidR="00531A50" w:rsidRDefault="004011B5" w:rsidP="00531A50">
            <w:pPr>
              <w:pStyle w:val="Compact"/>
              <w:spacing w:before="0" w:after="0" w:line="360" w:lineRule="auto"/>
              <w:jc w:val="both"/>
            </w:pPr>
            <w:r w:rsidRPr="004011B5">
              <w:t>0.261</w:t>
            </w:r>
          </w:p>
        </w:tc>
        <w:tc>
          <w:tcPr>
            <w:tcW w:w="0" w:type="auto"/>
          </w:tcPr>
          <w:p w14:paraId="6A3F7F2E" w14:textId="3FA72389" w:rsidR="00531A50" w:rsidRDefault="004011B5" w:rsidP="00531A50">
            <w:pPr>
              <w:pStyle w:val="Compact"/>
              <w:spacing w:before="0" w:after="0" w:line="360" w:lineRule="auto"/>
              <w:jc w:val="both"/>
            </w:pPr>
            <w:r w:rsidRPr="004011B5">
              <w:t>0.541</w:t>
            </w:r>
          </w:p>
        </w:tc>
        <w:tc>
          <w:tcPr>
            <w:tcW w:w="0" w:type="auto"/>
          </w:tcPr>
          <w:p w14:paraId="30998F2C" w14:textId="304F88FE" w:rsidR="00531A50" w:rsidRDefault="004011B5" w:rsidP="00531A50">
            <w:pPr>
              <w:pStyle w:val="Compact"/>
              <w:spacing w:before="0" w:after="0" w:line="360" w:lineRule="auto"/>
              <w:jc w:val="both"/>
            </w:pPr>
            <w:r w:rsidRPr="004011B5">
              <w:t>0.302</w:t>
            </w:r>
          </w:p>
        </w:tc>
        <w:tc>
          <w:tcPr>
            <w:tcW w:w="0" w:type="auto"/>
          </w:tcPr>
          <w:p w14:paraId="20FEF46F" w14:textId="5CE80684" w:rsidR="00531A50" w:rsidRDefault="00577F33" w:rsidP="00531A50">
            <w:pPr>
              <w:pStyle w:val="Compact"/>
              <w:spacing w:before="0" w:after="0" w:line="360" w:lineRule="auto"/>
              <w:jc w:val="both"/>
            </w:pPr>
            <w:r>
              <w:t>0.459</w:t>
            </w: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4A09A2A1" w:rsidR="00531A50" w:rsidRDefault="00531A50" w:rsidP="00531A50">
            <w:pPr>
              <w:pStyle w:val="Compact"/>
              <w:spacing w:before="0" w:after="0" w:line="360" w:lineRule="auto"/>
              <w:jc w:val="both"/>
            </w:pPr>
            <w:r>
              <w:t>0.</w:t>
            </w:r>
            <w:r w:rsidR="008B7454">
              <w:t>576</w:t>
            </w:r>
          </w:p>
        </w:tc>
        <w:tc>
          <w:tcPr>
            <w:tcW w:w="0" w:type="auto"/>
          </w:tcPr>
          <w:p w14:paraId="64BCA251" w14:textId="54457D9A" w:rsidR="00531A50" w:rsidRDefault="00531A50" w:rsidP="00531A50">
            <w:pPr>
              <w:pStyle w:val="Compact"/>
              <w:spacing w:before="0" w:after="0" w:line="360" w:lineRule="auto"/>
              <w:jc w:val="both"/>
            </w:pPr>
            <w:r>
              <w:t>0.5</w:t>
            </w:r>
            <w:r w:rsidR="008B7454">
              <w:t>10</w:t>
            </w:r>
          </w:p>
        </w:tc>
        <w:tc>
          <w:tcPr>
            <w:tcW w:w="0" w:type="auto"/>
          </w:tcPr>
          <w:p w14:paraId="33ABE25B" w14:textId="323549FF" w:rsidR="00531A50" w:rsidRDefault="00531A50" w:rsidP="00531A50">
            <w:pPr>
              <w:pStyle w:val="Compact"/>
              <w:spacing w:before="0" w:after="0" w:line="360" w:lineRule="auto"/>
              <w:jc w:val="both"/>
            </w:pPr>
            <w:r>
              <w:t>0.5</w:t>
            </w:r>
            <w:r w:rsidR="008B7454">
              <w:t>44</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1CC0D9E2" w:rsidR="00531A50" w:rsidRDefault="00617749" w:rsidP="00531A50">
            <w:pPr>
              <w:pStyle w:val="Compact"/>
              <w:spacing w:before="0" w:after="0" w:line="360" w:lineRule="auto"/>
              <w:jc w:val="both"/>
            </w:pPr>
            <w:r>
              <w:t>0.270</w:t>
            </w:r>
          </w:p>
        </w:tc>
        <w:tc>
          <w:tcPr>
            <w:tcW w:w="0" w:type="auto"/>
          </w:tcPr>
          <w:p w14:paraId="1DDFEDF1" w14:textId="5B77C710" w:rsidR="00531A50" w:rsidRDefault="00531A50" w:rsidP="00531A50">
            <w:pPr>
              <w:pStyle w:val="Compact"/>
              <w:spacing w:before="0" w:after="0" w:line="360" w:lineRule="auto"/>
              <w:jc w:val="both"/>
            </w:pPr>
            <w:r>
              <w:t>0.</w:t>
            </w:r>
            <w:r w:rsidR="002C169F">
              <w:t>558</w:t>
            </w:r>
          </w:p>
        </w:tc>
        <w:tc>
          <w:tcPr>
            <w:tcW w:w="0" w:type="auto"/>
          </w:tcPr>
          <w:p w14:paraId="084710F2" w14:textId="361317A8" w:rsidR="00531A50" w:rsidRDefault="00617749" w:rsidP="00531A50">
            <w:pPr>
              <w:pStyle w:val="Compact"/>
              <w:spacing w:before="0" w:after="0" w:line="360" w:lineRule="auto"/>
              <w:jc w:val="both"/>
            </w:pPr>
            <w:r>
              <w:t>0.310</w:t>
            </w:r>
          </w:p>
        </w:tc>
        <w:tc>
          <w:tcPr>
            <w:tcW w:w="0" w:type="auto"/>
          </w:tcPr>
          <w:p w14:paraId="32B7EBD3" w14:textId="1048362D" w:rsidR="00531A50" w:rsidRDefault="00577F33" w:rsidP="00531A50">
            <w:pPr>
              <w:pStyle w:val="Compact"/>
              <w:spacing w:before="0" w:after="0" w:line="360" w:lineRule="auto"/>
              <w:jc w:val="both"/>
            </w:pPr>
            <w:r>
              <w:t>0.4</w:t>
            </w:r>
            <w:r w:rsidR="008B7454">
              <w:t>46</w:t>
            </w:r>
          </w:p>
        </w:tc>
      </w:tr>
    </w:tbl>
    <w:p w14:paraId="52B6CF21" w14:textId="77777777" w:rsidR="00A7740E" w:rsidRDefault="007F1370" w:rsidP="00430AF2">
      <w:pPr>
        <w:pStyle w:val="TableCaption"/>
        <w:spacing w:before="120" w:line="360" w:lineRule="auto"/>
        <w:jc w:val="both"/>
      </w:pPr>
      <w:r>
        <w:rPr>
          <w:vertAlign w:val="superscript"/>
        </w:rPr>
        <w:lastRenderedPageBreak/>
        <w:t>a</w:t>
      </w:r>
      <w:r>
        <w:t xml:space="preserve"> Using 50 repetitions of 10-fold stratified cross validations per individual analysis.</w:t>
      </w:r>
    </w:p>
    <w:p w14:paraId="57719FAB" w14:textId="77777777" w:rsidR="00692381" w:rsidRDefault="00692381" w:rsidP="00430AF2">
      <w:pPr>
        <w:pStyle w:val="BodyText"/>
        <w:spacing w:before="120" w:after="120" w:line="360" w:lineRule="auto"/>
        <w:jc w:val="both"/>
        <w:rPr>
          <w:b/>
          <w:bCs/>
        </w:rPr>
      </w:pPr>
    </w:p>
    <w:p w14:paraId="7499083A" w14:textId="4CE06438" w:rsidR="00A7740E" w:rsidRPr="00146CE1" w:rsidRDefault="007F1370" w:rsidP="00430AF2">
      <w:pPr>
        <w:pStyle w:val="BodyText"/>
        <w:spacing w:before="120" w:after="120" w:line="360" w:lineRule="auto"/>
        <w:jc w:val="both"/>
      </w:pPr>
      <w:r>
        <w:rPr>
          <w:b/>
          <w:bCs/>
        </w:rPr>
        <w:t>Table 4</w:t>
      </w:r>
      <w:r>
        <w:t>. Cross-environment predictive ability and predictive accuracy for rust pea disease across different traits and two environments using Ridge regression BLUP (rrBLUP)</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5000" w:type="pct"/>
        <w:jc w:val="center"/>
        <w:tblLook w:val="0020" w:firstRow="1" w:lastRow="0" w:firstColumn="0" w:lastColumn="0" w:noHBand="0" w:noVBand="0"/>
      </w:tblPr>
      <w:tblGrid>
        <w:gridCol w:w="1470"/>
        <w:gridCol w:w="1706"/>
        <w:gridCol w:w="1296"/>
        <w:gridCol w:w="996"/>
        <w:gridCol w:w="1214"/>
        <w:gridCol w:w="1296"/>
        <w:gridCol w:w="996"/>
        <w:gridCol w:w="1214"/>
      </w:tblGrid>
      <w:tr w:rsidR="00CE0958" w:rsidRPr="00CE0958" w14:paraId="73014CDD" w14:textId="01EB45BD" w:rsidTr="00CE0958">
        <w:trPr>
          <w:cnfStyle w:val="100000000000" w:firstRow="1" w:lastRow="0" w:firstColumn="0" w:lastColumn="0" w:oddVBand="0" w:evenVBand="0" w:oddHBand="0" w:evenHBand="0" w:firstRowFirstColumn="0" w:firstRowLastColumn="0" w:lastRowFirstColumn="0" w:lastRowLastColumn="0"/>
          <w:jc w:val="center"/>
        </w:trPr>
        <w:tc>
          <w:tcPr>
            <w:tcW w:w="721" w:type="pct"/>
            <w:vMerge w:val="restart"/>
            <w:vAlign w:val="center"/>
          </w:tcPr>
          <w:p w14:paraId="7A8C7C66" w14:textId="77777777" w:rsidR="00CE0958" w:rsidRPr="00CE0958" w:rsidRDefault="00CE0958" w:rsidP="00CE0958">
            <w:pPr>
              <w:pStyle w:val="Compact"/>
              <w:spacing w:before="0" w:after="0"/>
              <w:jc w:val="center"/>
              <w:rPr>
                <w:b/>
                <w:bCs/>
              </w:rPr>
            </w:pPr>
            <w:r w:rsidRPr="00CE0958">
              <w:rPr>
                <w:b/>
                <w:bCs/>
              </w:rPr>
              <w:t xml:space="preserve">Training </w:t>
            </w:r>
          </w:p>
          <w:p w14:paraId="6DBDEF58" w14:textId="7DD1F40C" w:rsidR="00CE0958" w:rsidRPr="00CE0958" w:rsidRDefault="00CE0958" w:rsidP="00CE0958">
            <w:pPr>
              <w:pStyle w:val="Compact"/>
              <w:spacing w:before="0" w:after="0"/>
              <w:jc w:val="center"/>
            </w:pPr>
            <w:r w:rsidRPr="00CE0958">
              <w:rPr>
                <w:b/>
                <w:bCs/>
              </w:rPr>
              <w:t>set</w:t>
            </w:r>
          </w:p>
        </w:tc>
        <w:tc>
          <w:tcPr>
            <w:tcW w:w="837" w:type="pct"/>
            <w:vMerge w:val="restart"/>
            <w:vAlign w:val="center"/>
          </w:tcPr>
          <w:p w14:paraId="1375BB5F" w14:textId="77777777" w:rsidR="00CE0958" w:rsidRPr="00CE0958" w:rsidRDefault="00CE0958" w:rsidP="00CE0958">
            <w:pPr>
              <w:pStyle w:val="Compact"/>
              <w:spacing w:before="0" w:after="0"/>
              <w:jc w:val="center"/>
              <w:rPr>
                <w:b/>
                <w:bCs/>
              </w:rPr>
            </w:pPr>
            <w:r w:rsidRPr="00CE0958">
              <w:rPr>
                <w:b/>
                <w:bCs/>
              </w:rPr>
              <w:t xml:space="preserve">Validation </w:t>
            </w:r>
          </w:p>
          <w:p w14:paraId="2A93EDBE" w14:textId="69524032" w:rsidR="00CE0958" w:rsidRPr="00CE0958" w:rsidRDefault="00CE0958" w:rsidP="00CE0958">
            <w:pPr>
              <w:pStyle w:val="Compact"/>
              <w:spacing w:before="0" w:after="0"/>
              <w:jc w:val="center"/>
            </w:pPr>
            <w:r w:rsidRPr="00CE0958">
              <w:rPr>
                <w:b/>
                <w:bCs/>
              </w:rPr>
              <w:t>set</w:t>
            </w:r>
          </w:p>
        </w:tc>
        <w:tc>
          <w:tcPr>
            <w:tcW w:w="1721" w:type="pct"/>
            <w:gridSpan w:val="3"/>
          </w:tcPr>
          <w:p w14:paraId="1D07DBAE" w14:textId="6CA95245" w:rsidR="00CE0958" w:rsidRPr="00CE0958" w:rsidRDefault="00CE0958" w:rsidP="00CE0958">
            <w:pPr>
              <w:pStyle w:val="Compact"/>
              <w:spacing w:before="0" w:after="0" w:line="276" w:lineRule="auto"/>
              <w:jc w:val="both"/>
              <w:rPr>
                <w:b/>
                <w:bCs/>
              </w:rPr>
            </w:pPr>
            <w:r w:rsidRPr="00CE0958">
              <w:rPr>
                <w:b/>
                <w:bCs/>
              </w:rPr>
              <w:t>P. ability</w:t>
            </w:r>
          </w:p>
        </w:tc>
        <w:tc>
          <w:tcPr>
            <w:tcW w:w="1721" w:type="pct"/>
            <w:gridSpan w:val="3"/>
          </w:tcPr>
          <w:p w14:paraId="39DF200E" w14:textId="0142BE09" w:rsidR="00CE0958" w:rsidRPr="00CE0958" w:rsidRDefault="00CE0958" w:rsidP="00CE0958">
            <w:pPr>
              <w:spacing w:after="0" w:line="276" w:lineRule="auto"/>
              <w:jc w:val="both"/>
              <w:rPr>
                <w:b/>
                <w:bCs/>
              </w:rPr>
            </w:pPr>
            <w:r w:rsidRPr="00CE0958">
              <w:rPr>
                <w:b/>
                <w:bCs/>
              </w:rPr>
              <w:t>P. accuracy</w:t>
            </w:r>
          </w:p>
        </w:tc>
      </w:tr>
      <w:tr w:rsidR="00CE0958" w:rsidRPr="00CE0958" w14:paraId="36637547" w14:textId="3FDD7C00" w:rsidTr="00CE0958">
        <w:trPr>
          <w:jc w:val="center"/>
        </w:trPr>
        <w:tc>
          <w:tcPr>
            <w:tcW w:w="721" w:type="pct"/>
            <w:vMerge/>
            <w:tcBorders>
              <w:bottom w:val="single" w:sz="4" w:space="0" w:color="auto"/>
            </w:tcBorders>
          </w:tcPr>
          <w:p w14:paraId="13EEAE47" w14:textId="5099D91E" w:rsidR="00CE0958" w:rsidRPr="00CE0958" w:rsidRDefault="00CE0958" w:rsidP="00146CE1">
            <w:pPr>
              <w:pStyle w:val="Compact"/>
              <w:spacing w:before="0" w:after="0" w:line="360" w:lineRule="auto"/>
              <w:jc w:val="center"/>
              <w:rPr>
                <w:b/>
                <w:bCs/>
              </w:rPr>
            </w:pPr>
          </w:p>
        </w:tc>
        <w:tc>
          <w:tcPr>
            <w:tcW w:w="837" w:type="pct"/>
            <w:vMerge/>
            <w:tcBorders>
              <w:bottom w:val="single" w:sz="4" w:space="0" w:color="auto"/>
            </w:tcBorders>
          </w:tcPr>
          <w:p w14:paraId="46A09429" w14:textId="2ECDA856" w:rsidR="00CE0958" w:rsidRPr="00CE0958" w:rsidRDefault="00CE0958" w:rsidP="004011B5">
            <w:pPr>
              <w:pStyle w:val="Compact"/>
              <w:spacing w:before="0" w:after="0" w:line="360" w:lineRule="auto"/>
              <w:jc w:val="center"/>
              <w:rPr>
                <w:b/>
                <w:bCs/>
              </w:rPr>
            </w:pPr>
          </w:p>
        </w:tc>
        <w:tc>
          <w:tcPr>
            <w:tcW w:w="636" w:type="pct"/>
            <w:tcBorders>
              <w:bottom w:val="single" w:sz="4" w:space="0" w:color="auto"/>
            </w:tcBorders>
          </w:tcPr>
          <w:p w14:paraId="1960D5D8" w14:textId="77777777" w:rsidR="00CE0958" w:rsidRPr="00CE0958" w:rsidRDefault="00CE0958" w:rsidP="00CE0958">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32F876FE" w14:textId="77777777" w:rsidR="00CE0958" w:rsidRPr="00CE0958" w:rsidRDefault="00CE0958" w:rsidP="00CE0958">
            <w:pPr>
              <w:pStyle w:val="Compact"/>
              <w:spacing w:before="0" w:after="0" w:line="276" w:lineRule="auto"/>
              <w:jc w:val="both"/>
              <w:rPr>
                <w:b/>
                <w:bCs/>
              </w:rPr>
            </w:pPr>
            <w:r w:rsidRPr="00CE0958">
              <w:rPr>
                <w:b/>
                <w:bCs/>
              </w:rPr>
              <w:t>BL</w:t>
            </w:r>
          </w:p>
        </w:tc>
        <w:tc>
          <w:tcPr>
            <w:tcW w:w="596" w:type="pct"/>
            <w:tcBorders>
              <w:bottom w:val="single" w:sz="4" w:space="0" w:color="auto"/>
            </w:tcBorders>
          </w:tcPr>
          <w:p w14:paraId="38527D67" w14:textId="47979F6E" w:rsidR="00CE0958" w:rsidRPr="00CE0958" w:rsidRDefault="00CE0958" w:rsidP="00CE0958">
            <w:pPr>
              <w:pStyle w:val="Compact"/>
              <w:spacing w:before="0" w:after="0" w:line="276" w:lineRule="auto"/>
              <w:jc w:val="both"/>
              <w:rPr>
                <w:b/>
                <w:bCs/>
              </w:rPr>
            </w:pPr>
            <w:r w:rsidRPr="00CE0958">
              <w:rPr>
                <w:b/>
                <w:bCs/>
              </w:rPr>
              <w:t>GBLUP</w:t>
            </w:r>
          </w:p>
        </w:tc>
        <w:tc>
          <w:tcPr>
            <w:tcW w:w="636" w:type="pct"/>
            <w:tcBorders>
              <w:bottom w:val="single" w:sz="4" w:space="0" w:color="auto"/>
            </w:tcBorders>
          </w:tcPr>
          <w:p w14:paraId="00F9B89B" w14:textId="518361F9" w:rsidR="00CE0958" w:rsidRPr="00CE0958" w:rsidRDefault="00CE0958" w:rsidP="00CE0958">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072BCCFB" w14:textId="77777777" w:rsidR="00CE0958" w:rsidRPr="00CE0958" w:rsidRDefault="00CE0958" w:rsidP="00CE0958">
            <w:pPr>
              <w:pStyle w:val="Compact"/>
              <w:spacing w:before="0" w:after="0" w:line="276" w:lineRule="auto"/>
              <w:jc w:val="both"/>
              <w:rPr>
                <w:b/>
                <w:bCs/>
              </w:rPr>
            </w:pPr>
            <w:r w:rsidRPr="00CE0958">
              <w:rPr>
                <w:b/>
                <w:bCs/>
              </w:rPr>
              <w:t>BL</w:t>
            </w:r>
          </w:p>
        </w:tc>
        <w:tc>
          <w:tcPr>
            <w:tcW w:w="596" w:type="pct"/>
            <w:tcBorders>
              <w:bottom w:val="single" w:sz="4" w:space="0" w:color="auto"/>
            </w:tcBorders>
          </w:tcPr>
          <w:p w14:paraId="2EEADE59" w14:textId="572766C8" w:rsidR="00CE0958" w:rsidRPr="00CE0958" w:rsidRDefault="00CE0958" w:rsidP="00CE0958">
            <w:pPr>
              <w:pStyle w:val="Compact"/>
              <w:spacing w:before="0" w:after="0" w:line="276" w:lineRule="auto"/>
              <w:jc w:val="both"/>
              <w:rPr>
                <w:b/>
                <w:bCs/>
              </w:rPr>
            </w:pPr>
            <w:r w:rsidRPr="00CE0958">
              <w:rPr>
                <w:b/>
                <w:bCs/>
              </w:rPr>
              <w:t>GBLUP</w:t>
            </w:r>
          </w:p>
        </w:tc>
      </w:tr>
      <w:tr w:rsidR="00D72CDB" w:rsidRPr="00CE0958" w14:paraId="1EABC099" w14:textId="77777777" w:rsidTr="00CE0958">
        <w:trPr>
          <w:jc w:val="center"/>
        </w:trPr>
        <w:tc>
          <w:tcPr>
            <w:tcW w:w="721" w:type="pct"/>
            <w:tcBorders>
              <w:top w:val="single" w:sz="4" w:space="0" w:color="auto"/>
            </w:tcBorders>
          </w:tcPr>
          <w:p w14:paraId="6436B573" w14:textId="00ED0096" w:rsidR="00D72CDB" w:rsidRPr="00CE0958" w:rsidRDefault="00D72CDB" w:rsidP="00A61F15">
            <w:pPr>
              <w:pStyle w:val="Compact"/>
              <w:spacing w:before="0" w:after="0" w:line="360" w:lineRule="auto"/>
              <w:jc w:val="both"/>
            </w:pPr>
            <w:r w:rsidRPr="00CE0958">
              <w:t>DS</w:t>
            </w:r>
          </w:p>
        </w:tc>
        <w:tc>
          <w:tcPr>
            <w:tcW w:w="837" w:type="pct"/>
            <w:tcBorders>
              <w:top w:val="single" w:sz="4" w:space="0" w:color="auto"/>
              <w:right w:val="single" w:sz="4" w:space="0" w:color="auto"/>
            </w:tcBorders>
          </w:tcPr>
          <w:p w14:paraId="21DBD86B" w14:textId="45D8783F" w:rsidR="00D72CDB" w:rsidRPr="00CE0958" w:rsidRDefault="00D72CDB" w:rsidP="00A61F15">
            <w:pPr>
              <w:pStyle w:val="Compact"/>
              <w:spacing w:before="0" w:after="0" w:line="360" w:lineRule="auto"/>
              <w:jc w:val="both"/>
            </w:pPr>
            <w:r w:rsidRPr="00CE0958">
              <w:t>MegaENV</w:t>
            </w:r>
          </w:p>
        </w:tc>
        <w:tc>
          <w:tcPr>
            <w:tcW w:w="636" w:type="pct"/>
            <w:tcBorders>
              <w:top w:val="single" w:sz="4" w:space="0" w:color="auto"/>
              <w:left w:val="single" w:sz="4" w:space="0" w:color="auto"/>
            </w:tcBorders>
          </w:tcPr>
          <w:p w14:paraId="0A0A39F8" w14:textId="4E9052BE" w:rsidR="00D72CDB" w:rsidRPr="00CE0958" w:rsidRDefault="00E029E6" w:rsidP="00A61F15">
            <w:pPr>
              <w:pStyle w:val="Compact"/>
              <w:spacing w:before="0" w:after="0" w:line="360" w:lineRule="auto"/>
              <w:jc w:val="both"/>
            </w:pPr>
            <w:r w:rsidRPr="00CE0958">
              <w:t>0.378</w:t>
            </w:r>
          </w:p>
        </w:tc>
        <w:tc>
          <w:tcPr>
            <w:tcW w:w="489" w:type="pct"/>
            <w:tcBorders>
              <w:top w:val="single" w:sz="4" w:space="0" w:color="auto"/>
            </w:tcBorders>
          </w:tcPr>
          <w:p w14:paraId="455EA24E" w14:textId="5FB676B3" w:rsidR="00D72CDB" w:rsidRPr="00CE0958" w:rsidRDefault="00E029E6" w:rsidP="00A61F15">
            <w:pPr>
              <w:pStyle w:val="Compact"/>
              <w:spacing w:before="0" w:after="0" w:line="360" w:lineRule="auto"/>
              <w:jc w:val="both"/>
            </w:pPr>
            <w:r w:rsidRPr="00CE0958">
              <w:t>0.369</w:t>
            </w:r>
          </w:p>
        </w:tc>
        <w:tc>
          <w:tcPr>
            <w:tcW w:w="596" w:type="pct"/>
            <w:tcBorders>
              <w:top w:val="single" w:sz="4" w:space="0" w:color="auto"/>
              <w:right w:val="single" w:sz="4" w:space="0" w:color="auto"/>
            </w:tcBorders>
          </w:tcPr>
          <w:p w14:paraId="5A85618D" w14:textId="1C008C3F" w:rsidR="00D72CDB" w:rsidRPr="00CE0958" w:rsidRDefault="00D220F5" w:rsidP="00A61F15">
            <w:pPr>
              <w:pStyle w:val="Compact"/>
              <w:spacing w:before="0" w:after="0" w:line="360" w:lineRule="auto"/>
              <w:jc w:val="both"/>
            </w:pPr>
            <w:r w:rsidRPr="00CE0958">
              <w:t>0.382</w:t>
            </w:r>
          </w:p>
        </w:tc>
        <w:tc>
          <w:tcPr>
            <w:tcW w:w="636" w:type="pct"/>
            <w:tcBorders>
              <w:top w:val="single" w:sz="4" w:space="0" w:color="auto"/>
              <w:left w:val="single" w:sz="4" w:space="0" w:color="auto"/>
            </w:tcBorders>
          </w:tcPr>
          <w:p w14:paraId="49FC488C" w14:textId="1DA3A41E" w:rsidR="00D72CDB" w:rsidRPr="00CE0958" w:rsidRDefault="00CE0958" w:rsidP="00A61F15">
            <w:pPr>
              <w:pStyle w:val="Compact"/>
              <w:spacing w:before="0" w:after="0" w:line="360" w:lineRule="auto"/>
              <w:jc w:val="both"/>
            </w:pPr>
            <w:r w:rsidRPr="00CE0958">
              <w:t>0.436</w:t>
            </w:r>
          </w:p>
        </w:tc>
        <w:tc>
          <w:tcPr>
            <w:tcW w:w="489" w:type="pct"/>
            <w:tcBorders>
              <w:top w:val="single" w:sz="4" w:space="0" w:color="auto"/>
            </w:tcBorders>
          </w:tcPr>
          <w:p w14:paraId="6E77F308" w14:textId="17377621" w:rsidR="00D72CDB" w:rsidRPr="00CE0958" w:rsidRDefault="00CE0958" w:rsidP="00A61F15">
            <w:pPr>
              <w:spacing w:after="0" w:line="360" w:lineRule="auto"/>
              <w:jc w:val="both"/>
            </w:pPr>
            <w:r w:rsidRPr="00CE0958">
              <w:t>0.426</w:t>
            </w:r>
          </w:p>
        </w:tc>
        <w:tc>
          <w:tcPr>
            <w:tcW w:w="596" w:type="pct"/>
            <w:tcBorders>
              <w:top w:val="single" w:sz="4" w:space="0" w:color="auto"/>
            </w:tcBorders>
          </w:tcPr>
          <w:p w14:paraId="0AB36163" w14:textId="378B0A27" w:rsidR="00D72CDB" w:rsidRPr="00CE0958" w:rsidRDefault="00CE0958" w:rsidP="00A61F15">
            <w:pPr>
              <w:spacing w:after="0" w:line="360" w:lineRule="auto"/>
              <w:jc w:val="both"/>
            </w:pPr>
            <w:r w:rsidRPr="00CE0958">
              <w:t>0.441</w:t>
            </w:r>
          </w:p>
        </w:tc>
      </w:tr>
      <w:tr w:rsidR="00D72CDB" w:rsidRPr="00CE0958" w14:paraId="76D64055" w14:textId="77777777" w:rsidTr="00CE0958">
        <w:trPr>
          <w:jc w:val="center"/>
        </w:trPr>
        <w:tc>
          <w:tcPr>
            <w:tcW w:w="721" w:type="pct"/>
          </w:tcPr>
          <w:p w14:paraId="4414DC23" w14:textId="38787FAB" w:rsidR="00D72CDB" w:rsidRPr="00CE0958" w:rsidRDefault="00D72CDB" w:rsidP="00A61F15">
            <w:pPr>
              <w:pStyle w:val="Compact"/>
              <w:spacing w:before="0" w:after="0" w:line="360" w:lineRule="auto"/>
              <w:jc w:val="both"/>
            </w:pPr>
            <w:r w:rsidRPr="00CE0958">
              <w:t>Index</w:t>
            </w:r>
          </w:p>
        </w:tc>
        <w:tc>
          <w:tcPr>
            <w:tcW w:w="837" w:type="pct"/>
            <w:tcBorders>
              <w:right w:val="single" w:sz="4" w:space="0" w:color="auto"/>
            </w:tcBorders>
          </w:tcPr>
          <w:p w14:paraId="6F4E16AF" w14:textId="0404AF73" w:rsidR="00D72CDB" w:rsidRPr="00CE0958" w:rsidRDefault="00D72CDB" w:rsidP="00A61F15">
            <w:pPr>
              <w:pStyle w:val="Compact"/>
              <w:spacing w:before="0" w:after="0" w:line="360" w:lineRule="auto"/>
              <w:jc w:val="both"/>
            </w:pPr>
            <w:r w:rsidRPr="00CE0958">
              <w:t>MegaENV</w:t>
            </w:r>
          </w:p>
        </w:tc>
        <w:tc>
          <w:tcPr>
            <w:tcW w:w="636" w:type="pct"/>
            <w:tcBorders>
              <w:left w:val="single" w:sz="4" w:space="0" w:color="auto"/>
            </w:tcBorders>
          </w:tcPr>
          <w:p w14:paraId="21C92DF7" w14:textId="3A0D9731" w:rsidR="00D72CDB" w:rsidRPr="00CE0958" w:rsidRDefault="00E029E6" w:rsidP="00A61F15">
            <w:pPr>
              <w:pStyle w:val="Compact"/>
              <w:spacing w:before="0" w:after="0" w:line="360" w:lineRule="auto"/>
              <w:jc w:val="both"/>
            </w:pPr>
            <w:r w:rsidRPr="00CE0958">
              <w:t>0.419</w:t>
            </w:r>
          </w:p>
        </w:tc>
        <w:tc>
          <w:tcPr>
            <w:tcW w:w="489" w:type="pct"/>
          </w:tcPr>
          <w:p w14:paraId="3DF50FE8" w14:textId="7C2D9C57" w:rsidR="00D72CDB" w:rsidRPr="00CE0958" w:rsidRDefault="00E029E6" w:rsidP="00A61F15">
            <w:pPr>
              <w:pStyle w:val="Compact"/>
              <w:spacing w:before="0" w:after="0" w:line="360" w:lineRule="auto"/>
              <w:jc w:val="both"/>
            </w:pPr>
            <w:r w:rsidRPr="00CE0958">
              <w:t>0.402</w:t>
            </w:r>
          </w:p>
        </w:tc>
        <w:tc>
          <w:tcPr>
            <w:tcW w:w="596" w:type="pct"/>
            <w:tcBorders>
              <w:right w:val="single" w:sz="4" w:space="0" w:color="auto"/>
            </w:tcBorders>
          </w:tcPr>
          <w:p w14:paraId="7D701371" w14:textId="1D2EA91A" w:rsidR="00D72CDB" w:rsidRPr="00CE0958" w:rsidRDefault="00667A99" w:rsidP="00A61F15">
            <w:pPr>
              <w:pStyle w:val="Compact"/>
              <w:spacing w:before="0" w:after="0" w:line="360" w:lineRule="auto"/>
              <w:jc w:val="both"/>
            </w:pPr>
            <w:r w:rsidRPr="00CE0958">
              <w:t>0.500</w:t>
            </w:r>
          </w:p>
        </w:tc>
        <w:tc>
          <w:tcPr>
            <w:tcW w:w="636" w:type="pct"/>
            <w:tcBorders>
              <w:left w:val="single" w:sz="4" w:space="0" w:color="auto"/>
            </w:tcBorders>
          </w:tcPr>
          <w:p w14:paraId="4FA6BFED" w14:textId="73E3F98B" w:rsidR="00D72CDB" w:rsidRPr="00CE0958" w:rsidRDefault="00CE0958" w:rsidP="00A61F15">
            <w:pPr>
              <w:pStyle w:val="Compact"/>
              <w:spacing w:before="0" w:after="0" w:line="360" w:lineRule="auto"/>
              <w:jc w:val="both"/>
            </w:pPr>
            <w:r w:rsidRPr="00CE0958">
              <w:t>0.484</w:t>
            </w:r>
          </w:p>
        </w:tc>
        <w:tc>
          <w:tcPr>
            <w:tcW w:w="489" w:type="pct"/>
          </w:tcPr>
          <w:p w14:paraId="4B1DB3E6" w14:textId="2BCC0E71" w:rsidR="00D72CDB" w:rsidRPr="00CE0958" w:rsidRDefault="00CE0958" w:rsidP="00A61F15">
            <w:pPr>
              <w:spacing w:after="0" w:line="360" w:lineRule="auto"/>
              <w:jc w:val="both"/>
            </w:pPr>
            <w:r w:rsidRPr="00CE0958">
              <w:t>0.464</w:t>
            </w:r>
          </w:p>
        </w:tc>
        <w:tc>
          <w:tcPr>
            <w:tcW w:w="596" w:type="pct"/>
          </w:tcPr>
          <w:p w14:paraId="4D8B5F5D" w14:textId="0E81C6C2" w:rsidR="00D72CDB" w:rsidRPr="00CE0958" w:rsidRDefault="00CE0958" w:rsidP="00A61F15">
            <w:pPr>
              <w:spacing w:after="0" w:line="360" w:lineRule="auto"/>
              <w:jc w:val="both"/>
            </w:pPr>
            <w:r w:rsidRPr="00CE0958">
              <w:t>0.577</w:t>
            </w:r>
          </w:p>
        </w:tc>
      </w:tr>
      <w:tr w:rsidR="004011B5" w:rsidRPr="00CE0958" w14:paraId="4E6FFF33" w14:textId="77777777" w:rsidTr="00CE0958">
        <w:trPr>
          <w:jc w:val="center"/>
        </w:trPr>
        <w:tc>
          <w:tcPr>
            <w:tcW w:w="721" w:type="pct"/>
          </w:tcPr>
          <w:p w14:paraId="3A33E456" w14:textId="5490ABD9" w:rsidR="004011B5" w:rsidRPr="00CE0958" w:rsidRDefault="004011B5" w:rsidP="00A61F15">
            <w:pPr>
              <w:pStyle w:val="Compact"/>
              <w:spacing w:before="0" w:after="0" w:line="360" w:lineRule="auto"/>
              <w:jc w:val="both"/>
            </w:pPr>
            <w:r w:rsidRPr="00CE0958">
              <w:t>Co-2018</w:t>
            </w:r>
          </w:p>
        </w:tc>
        <w:tc>
          <w:tcPr>
            <w:tcW w:w="837" w:type="pct"/>
            <w:tcBorders>
              <w:right w:val="single" w:sz="4" w:space="0" w:color="auto"/>
            </w:tcBorders>
          </w:tcPr>
          <w:p w14:paraId="73CB9269" w14:textId="7FCBA71A" w:rsidR="004011B5" w:rsidRPr="00CE0958" w:rsidRDefault="004011B5" w:rsidP="00A61F15">
            <w:pPr>
              <w:pStyle w:val="Compact"/>
              <w:spacing w:before="0" w:after="0" w:line="360" w:lineRule="auto"/>
              <w:jc w:val="both"/>
            </w:pPr>
            <w:r w:rsidRPr="00CE0958">
              <w:t>Co-2019</w:t>
            </w:r>
          </w:p>
        </w:tc>
        <w:tc>
          <w:tcPr>
            <w:tcW w:w="636" w:type="pct"/>
            <w:tcBorders>
              <w:left w:val="single" w:sz="4" w:space="0" w:color="auto"/>
            </w:tcBorders>
          </w:tcPr>
          <w:p w14:paraId="63BCAA06" w14:textId="0FD1F762" w:rsidR="004011B5" w:rsidRPr="00CE0958" w:rsidRDefault="004011B5" w:rsidP="00A61F15">
            <w:pPr>
              <w:pStyle w:val="Compact"/>
              <w:spacing w:before="0" w:after="0" w:line="360" w:lineRule="auto"/>
              <w:jc w:val="both"/>
            </w:pPr>
            <w:r w:rsidRPr="00CE0958">
              <w:t>0.498</w:t>
            </w:r>
          </w:p>
        </w:tc>
        <w:tc>
          <w:tcPr>
            <w:tcW w:w="489" w:type="pct"/>
          </w:tcPr>
          <w:p w14:paraId="57D386F6" w14:textId="7BBC553A" w:rsidR="004011B5" w:rsidRPr="00CE0958" w:rsidRDefault="004011B5" w:rsidP="00A61F15">
            <w:pPr>
              <w:pStyle w:val="Compact"/>
              <w:spacing w:before="0" w:after="0" w:line="360" w:lineRule="auto"/>
              <w:jc w:val="both"/>
            </w:pPr>
            <w:r w:rsidRPr="00CE0958">
              <w:t>0.491</w:t>
            </w:r>
          </w:p>
        </w:tc>
        <w:tc>
          <w:tcPr>
            <w:tcW w:w="596" w:type="pct"/>
            <w:tcBorders>
              <w:right w:val="single" w:sz="4" w:space="0" w:color="auto"/>
            </w:tcBorders>
          </w:tcPr>
          <w:p w14:paraId="68ED82F3" w14:textId="5E1EFDC3" w:rsidR="004011B5" w:rsidRPr="00CE0958" w:rsidRDefault="00667A99" w:rsidP="00A61F15">
            <w:pPr>
              <w:pStyle w:val="Compact"/>
              <w:spacing w:before="0" w:after="0" w:line="360" w:lineRule="auto"/>
              <w:jc w:val="both"/>
            </w:pPr>
            <w:r w:rsidRPr="00CE0958">
              <w:t>0.605</w:t>
            </w:r>
          </w:p>
        </w:tc>
        <w:tc>
          <w:tcPr>
            <w:tcW w:w="636" w:type="pct"/>
            <w:tcBorders>
              <w:left w:val="single" w:sz="4" w:space="0" w:color="auto"/>
            </w:tcBorders>
          </w:tcPr>
          <w:p w14:paraId="7AC5A095" w14:textId="79561121" w:rsidR="004011B5" w:rsidRPr="00CE0958" w:rsidRDefault="00BC60F2" w:rsidP="00A61F15">
            <w:pPr>
              <w:pStyle w:val="Compact"/>
              <w:spacing w:before="0" w:after="0" w:line="360" w:lineRule="auto"/>
              <w:jc w:val="both"/>
            </w:pPr>
            <w:r w:rsidRPr="00CE0958">
              <w:t>0.579</w:t>
            </w:r>
          </w:p>
        </w:tc>
        <w:tc>
          <w:tcPr>
            <w:tcW w:w="489" w:type="pct"/>
          </w:tcPr>
          <w:p w14:paraId="0AAE5B15" w14:textId="09D9A3E9" w:rsidR="004011B5" w:rsidRPr="00CE0958" w:rsidRDefault="00BC60F2" w:rsidP="00A61F15">
            <w:pPr>
              <w:spacing w:after="0" w:line="360" w:lineRule="auto"/>
              <w:jc w:val="both"/>
            </w:pPr>
            <w:r w:rsidRPr="00CE0958">
              <w:t>0.571</w:t>
            </w:r>
          </w:p>
        </w:tc>
        <w:tc>
          <w:tcPr>
            <w:tcW w:w="596" w:type="pct"/>
          </w:tcPr>
          <w:p w14:paraId="5DE8FE48" w14:textId="38B65474" w:rsidR="004011B5" w:rsidRPr="00CE0958" w:rsidRDefault="00CE0958" w:rsidP="00A61F15">
            <w:pPr>
              <w:spacing w:after="0" w:line="360" w:lineRule="auto"/>
              <w:jc w:val="both"/>
            </w:pPr>
            <w:r w:rsidRPr="00CE0958">
              <w:t>0.703</w:t>
            </w:r>
          </w:p>
        </w:tc>
      </w:tr>
      <w:tr w:rsidR="004011B5" w:rsidRPr="00CE0958" w14:paraId="7E0D304C" w14:textId="77777777" w:rsidTr="00CE0958">
        <w:trPr>
          <w:jc w:val="center"/>
        </w:trPr>
        <w:tc>
          <w:tcPr>
            <w:tcW w:w="721" w:type="pct"/>
          </w:tcPr>
          <w:p w14:paraId="5E487B81" w14:textId="47496D9E" w:rsidR="004011B5" w:rsidRPr="00CE0958" w:rsidRDefault="004011B5" w:rsidP="004011B5">
            <w:pPr>
              <w:pStyle w:val="Compact"/>
              <w:spacing w:before="0" w:after="0" w:line="360" w:lineRule="auto"/>
              <w:jc w:val="both"/>
            </w:pPr>
            <w:r w:rsidRPr="00CE0958">
              <w:t>Co-2018</w:t>
            </w:r>
          </w:p>
        </w:tc>
        <w:tc>
          <w:tcPr>
            <w:tcW w:w="837" w:type="pct"/>
            <w:tcBorders>
              <w:right w:val="single" w:sz="4" w:space="0" w:color="auto"/>
            </w:tcBorders>
          </w:tcPr>
          <w:p w14:paraId="1DB6E233" w14:textId="776EEACC" w:rsidR="004011B5" w:rsidRPr="00CE0958" w:rsidRDefault="004011B5" w:rsidP="004011B5">
            <w:pPr>
              <w:pStyle w:val="Compact"/>
              <w:spacing w:before="0" w:after="0" w:line="360" w:lineRule="auto"/>
              <w:jc w:val="both"/>
            </w:pPr>
            <w:r w:rsidRPr="00CE0958">
              <w:t>Co-2020</w:t>
            </w:r>
          </w:p>
        </w:tc>
        <w:tc>
          <w:tcPr>
            <w:tcW w:w="636" w:type="pct"/>
            <w:tcBorders>
              <w:left w:val="single" w:sz="4" w:space="0" w:color="auto"/>
            </w:tcBorders>
          </w:tcPr>
          <w:p w14:paraId="0C108C4E" w14:textId="2183D9AB" w:rsidR="004011B5" w:rsidRPr="00CE0958" w:rsidRDefault="004011B5" w:rsidP="004011B5">
            <w:pPr>
              <w:pStyle w:val="Compact"/>
              <w:spacing w:before="0" w:after="0" w:line="360" w:lineRule="auto"/>
              <w:jc w:val="both"/>
            </w:pPr>
            <w:r w:rsidRPr="00CE0958">
              <w:t>0.384</w:t>
            </w:r>
          </w:p>
        </w:tc>
        <w:tc>
          <w:tcPr>
            <w:tcW w:w="489" w:type="pct"/>
          </w:tcPr>
          <w:p w14:paraId="71E354A4" w14:textId="76E78FAB" w:rsidR="004011B5" w:rsidRPr="00CE0958" w:rsidRDefault="004011B5" w:rsidP="004011B5">
            <w:pPr>
              <w:pStyle w:val="Compact"/>
              <w:spacing w:before="0" w:after="0" w:line="360" w:lineRule="auto"/>
              <w:jc w:val="both"/>
            </w:pPr>
            <w:r w:rsidRPr="00CE0958">
              <w:t>0.411</w:t>
            </w:r>
          </w:p>
        </w:tc>
        <w:tc>
          <w:tcPr>
            <w:tcW w:w="596" w:type="pct"/>
            <w:tcBorders>
              <w:right w:val="single" w:sz="4" w:space="0" w:color="auto"/>
            </w:tcBorders>
          </w:tcPr>
          <w:p w14:paraId="3932FC48" w14:textId="302D15D0" w:rsidR="004011B5" w:rsidRPr="00CE0958" w:rsidRDefault="00667A99" w:rsidP="004011B5">
            <w:pPr>
              <w:pStyle w:val="Compact"/>
              <w:spacing w:before="0" w:after="0" w:line="360" w:lineRule="auto"/>
              <w:jc w:val="both"/>
            </w:pPr>
            <w:r w:rsidRPr="00CE0958">
              <w:t>0.465</w:t>
            </w:r>
          </w:p>
        </w:tc>
        <w:tc>
          <w:tcPr>
            <w:tcW w:w="636" w:type="pct"/>
            <w:tcBorders>
              <w:left w:val="single" w:sz="4" w:space="0" w:color="auto"/>
            </w:tcBorders>
          </w:tcPr>
          <w:p w14:paraId="740534CA" w14:textId="6F52455D" w:rsidR="004011B5" w:rsidRPr="00CE0958" w:rsidRDefault="00BC60F2" w:rsidP="004011B5">
            <w:pPr>
              <w:pStyle w:val="Compact"/>
              <w:spacing w:before="0" w:after="0" w:line="360" w:lineRule="auto"/>
              <w:jc w:val="both"/>
            </w:pPr>
            <w:r w:rsidRPr="00CE0958">
              <w:t>0.430</w:t>
            </w:r>
          </w:p>
        </w:tc>
        <w:tc>
          <w:tcPr>
            <w:tcW w:w="489" w:type="pct"/>
          </w:tcPr>
          <w:p w14:paraId="06C71309" w14:textId="1B8B63D8" w:rsidR="004011B5" w:rsidRPr="00CE0958" w:rsidRDefault="00BC60F2" w:rsidP="004011B5">
            <w:pPr>
              <w:spacing w:after="0" w:line="360" w:lineRule="auto"/>
              <w:jc w:val="both"/>
            </w:pPr>
            <w:r w:rsidRPr="00CE0958">
              <w:t>0.460</w:t>
            </w:r>
          </w:p>
        </w:tc>
        <w:tc>
          <w:tcPr>
            <w:tcW w:w="596" w:type="pct"/>
          </w:tcPr>
          <w:p w14:paraId="1E31F83E" w14:textId="3CC7230C" w:rsidR="004011B5" w:rsidRPr="00CE0958" w:rsidRDefault="00CE0958" w:rsidP="004011B5">
            <w:pPr>
              <w:spacing w:after="0" w:line="360" w:lineRule="auto"/>
              <w:jc w:val="both"/>
            </w:pPr>
            <w:r w:rsidRPr="00CE0958">
              <w:t>0.520</w:t>
            </w:r>
          </w:p>
        </w:tc>
      </w:tr>
      <w:tr w:rsidR="004011B5" w:rsidRPr="00CE0958" w14:paraId="4D7CEDB8" w14:textId="77777777" w:rsidTr="00CE0958">
        <w:trPr>
          <w:jc w:val="center"/>
        </w:trPr>
        <w:tc>
          <w:tcPr>
            <w:tcW w:w="721" w:type="pct"/>
          </w:tcPr>
          <w:p w14:paraId="65E308BA" w14:textId="1858E8CA" w:rsidR="004011B5" w:rsidRPr="00CE0958" w:rsidRDefault="004011B5" w:rsidP="004011B5">
            <w:pPr>
              <w:pStyle w:val="Compact"/>
              <w:spacing w:before="0" w:after="0" w:line="360" w:lineRule="auto"/>
              <w:jc w:val="both"/>
            </w:pPr>
            <w:r w:rsidRPr="00CE0958">
              <w:t>Co-2019</w:t>
            </w:r>
          </w:p>
        </w:tc>
        <w:tc>
          <w:tcPr>
            <w:tcW w:w="837" w:type="pct"/>
            <w:tcBorders>
              <w:right w:val="single" w:sz="4" w:space="0" w:color="auto"/>
            </w:tcBorders>
          </w:tcPr>
          <w:p w14:paraId="51D2B62A" w14:textId="71F21602" w:rsidR="004011B5" w:rsidRPr="00CE0958" w:rsidRDefault="004011B5" w:rsidP="004011B5">
            <w:pPr>
              <w:pStyle w:val="Compact"/>
              <w:spacing w:before="0" w:after="0" w:line="360" w:lineRule="auto"/>
              <w:jc w:val="both"/>
            </w:pPr>
            <w:r w:rsidRPr="00CE0958">
              <w:t>Co-2018</w:t>
            </w:r>
          </w:p>
        </w:tc>
        <w:tc>
          <w:tcPr>
            <w:tcW w:w="636" w:type="pct"/>
            <w:tcBorders>
              <w:left w:val="single" w:sz="4" w:space="0" w:color="auto"/>
            </w:tcBorders>
          </w:tcPr>
          <w:p w14:paraId="1BA346FF" w14:textId="6E226C6E" w:rsidR="004011B5" w:rsidRPr="00CE0958" w:rsidRDefault="004011B5" w:rsidP="004011B5">
            <w:pPr>
              <w:pStyle w:val="Compact"/>
              <w:spacing w:before="0" w:after="0" w:line="360" w:lineRule="auto"/>
              <w:jc w:val="both"/>
            </w:pPr>
            <w:r w:rsidRPr="00CE0958">
              <w:t>0.357</w:t>
            </w:r>
          </w:p>
        </w:tc>
        <w:tc>
          <w:tcPr>
            <w:tcW w:w="489" w:type="pct"/>
          </w:tcPr>
          <w:p w14:paraId="61E76107" w14:textId="606E3303" w:rsidR="004011B5" w:rsidRPr="00CE0958" w:rsidRDefault="004011B5" w:rsidP="004011B5">
            <w:pPr>
              <w:pStyle w:val="Compact"/>
              <w:spacing w:before="0" w:after="0" w:line="360" w:lineRule="auto"/>
              <w:jc w:val="both"/>
            </w:pPr>
            <w:r w:rsidRPr="00CE0958">
              <w:t>0.358</w:t>
            </w:r>
          </w:p>
        </w:tc>
        <w:tc>
          <w:tcPr>
            <w:tcW w:w="596" w:type="pct"/>
            <w:tcBorders>
              <w:right w:val="single" w:sz="4" w:space="0" w:color="auto"/>
            </w:tcBorders>
          </w:tcPr>
          <w:p w14:paraId="048232D2" w14:textId="26C73667" w:rsidR="004011B5" w:rsidRPr="00CE0958" w:rsidRDefault="00667A99" w:rsidP="004011B5">
            <w:pPr>
              <w:pStyle w:val="Compact"/>
              <w:spacing w:before="0" w:after="0" w:line="360" w:lineRule="auto"/>
              <w:jc w:val="both"/>
            </w:pPr>
            <w:r w:rsidRPr="00CE0958">
              <w:t>0.369</w:t>
            </w:r>
          </w:p>
        </w:tc>
        <w:tc>
          <w:tcPr>
            <w:tcW w:w="636" w:type="pct"/>
            <w:tcBorders>
              <w:left w:val="single" w:sz="4" w:space="0" w:color="auto"/>
            </w:tcBorders>
          </w:tcPr>
          <w:p w14:paraId="11E45DA3" w14:textId="7F2EF69A" w:rsidR="004011B5" w:rsidRPr="00CE0958" w:rsidRDefault="00BC60F2" w:rsidP="004011B5">
            <w:pPr>
              <w:pStyle w:val="Compact"/>
              <w:spacing w:before="0" w:after="0" w:line="360" w:lineRule="auto"/>
              <w:jc w:val="both"/>
            </w:pPr>
            <w:r w:rsidRPr="00CE0958">
              <w:t>0.450</w:t>
            </w:r>
          </w:p>
        </w:tc>
        <w:tc>
          <w:tcPr>
            <w:tcW w:w="489" w:type="pct"/>
          </w:tcPr>
          <w:p w14:paraId="00E8E44D" w14:textId="3E70BB8C" w:rsidR="004011B5" w:rsidRPr="00CE0958" w:rsidRDefault="00BC60F2" w:rsidP="004011B5">
            <w:pPr>
              <w:spacing w:after="0" w:line="360" w:lineRule="auto"/>
              <w:jc w:val="both"/>
            </w:pPr>
            <w:r w:rsidRPr="00CE0958">
              <w:t>0.451</w:t>
            </w:r>
          </w:p>
        </w:tc>
        <w:tc>
          <w:tcPr>
            <w:tcW w:w="596" w:type="pct"/>
          </w:tcPr>
          <w:p w14:paraId="018B064A" w14:textId="3430695A" w:rsidR="004011B5" w:rsidRPr="00CE0958" w:rsidRDefault="00CE0958" w:rsidP="004011B5">
            <w:pPr>
              <w:spacing w:after="0" w:line="360" w:lineRule="auto"/>
              <w:jc w:val="both"/>
            </w:pPr>
            <w:r w:rsidRPr="00CE0958">
              <w:t>0.465</w:t>
            </w:r>
          </w:p>
        </w:tc>
      </w:tr>
      <w:tr w:rsidR="004011B5" w:rsidRPr="00CE0958" w14:paraId="5D5926EF" w14:textId="77777777" w:rsidTr="00CE0958">
        <w:trPr>
          <w:jc w:val="center"/>
        </w:trPr>
        <w:tc>
          <w:tcPr>
            <w:tcW w:w="721" w:type="pct"/>
          </w:tcPr>
          <w:p w14:paraId="3E120F20" w14:textId="2E5CCAD0" w:rsidR="004011B5" w:rsidRPr="00CE0958" w:rsidRDefault="004011B5" w:rsidP="004011B5">
            <w:pPr>
              <w:pStyle w:val="Compact"/>
              <w:spacing w:before="0" w:after="0" w:line="360" w:lineRule="auto"/>
              <w:jc w:val="both"/>
            </w:pPr>
            <w:r w:rsidRPr="00CE0958">
              <w:t>Co-2019</w:t>
            </w:r>
          </w:p>
        </w:tc>
        <w:tc>
          <w:tcPr>
            <w:tcW w:w="837" w:type="pct"/>
            <w:tcBorders>
              <w:right w:val="single" w:sz="4" w:space="0" w:color="auto"/>
            </w:tcBorders>
          </w:tcPr>
          <w:p w14:paraId="55DB17B7" w14:textId="5F21A851" w:rsidR="004011B5" w:rsidRPr="00CE0958" w:rsidRDefault="004011B5" w:rsidP="004011B5">
            <w:pPr>
              <w:pStyle w:val="Compact"/>
              <w:spacing w:before="0" w:after="0" w:line="360" w:lineRule="auto"/>
              <w:jc w:val="both"/>
            </w:pPr>
            <w:r w:rsidRPr="00CE0958">
              <w:t>Co-2020</w:t>
            </w:r>
          </w:p>
        </w:tc>
        <w:tc>
          <w:tcPr>
            <w:tcW w:w="636" w:type="pct"/>
            <w:tcBorders>
              <w:left w:val="single" w:sz="4" w:space="0" w:color="auto"/>
            </w:tcBorders>
          </w:tcPr>
          <w:p w14:paraId="5129A032" w14:textId="12ED8EC7" w:rsidR="004011B5" w:rsidRPr="00CE0958" w:rsidRDefault="004011B5" w:rsidP="004011B5">
            <w:pPr>
              <w:pStyle w:val="Compact"/>
              <w:spacing w:before="0" w:after="0" w:line="360" w:lineRule="auto"/>
              <w:jc w:val="both"/>
            </w:pPr>
            <w:r w:rsidRPr="00CE0958">
              <w:t>0.463</w:t>
            </w:r>
          </w:p>
        </w:tc>
        <w:tc>
          <w:tcPr>
            <w:tcW w:w="489" w:type="pct"/>
          </w:tcPr>
          <w:p w14:paraId="44F37A67" w14:textId="49FE5BE7" w:rsidR="004011B5" w:rsidRPr="00CE0958" w:rsidRDefault="004011B5" w:rsidP="004011B5">
            <w:pPr>
              <w:pStyle w:val="Compact"/>
              <w:spacing w:before="0" w:after="0" w:line="360" w:lineRule="auto"/>
              <w:jc w:val="both"/>
            </w:pPr>
            <w:r w:rsidRPr="00CE0958">
              <w:t>0.465</w:t>
            </w:r>
          </w:p>
        </w:tc>
        <w:tc>
          <w:tcPr>
            <w:tcW w:w="596" w:type="pct"/>
            <w:tcBorders>
              <w:right w:val="single" w:sz="4" w:space="0" w:color="auto"/>
            </w:tcBorders>
          </w:tcPr>
          <w:p w14:paraId="4BAB8BE5" w14:textId="3A3EBD5D" w:rsidR="004011B5" w:rsidRPr="00CE0958" w:rsidRDefault="00667A99" w:rsidP="004011B5">
            <w:pPr>
              <w:pStyle w:val="Compact"/>
              <w:spacing w:before="0" w:after="0" w:line="360" w:lineRule="auto"/>
              <w:jc w:val="both"/>
            </w:pPr>
            <w:r w:rsidRPr="00CE0958">
              <w:t>0.503</w:t>
            </w:r>
          </w:p>
        </w:tc>
        <w:tc>
          <w:tcPr>
            <w:tcW w:w="636" w:type="pct"/>
            <w:tcBorders>
              <w:left w:val="single" w:sz="4" w:space="0" w:color="auto"/>
            </w:tcBorders>
          </w:tcPr>
          <w:p w14:paraId="0F22BF2A" w14:textId="3C75691C" w:rsidR="004011B5" w:rsidRPr="00CE0958" w:rsidRDefault="00BC60F2" w:rsidP="004011B5">
            <w:pPr>
              <w:pStyle w:val="Compact"/>
              <w:spacing w:before="0" w:after="0" w:line="360" w:lineRule="auto"/>
              <w:jc w:val="both"/>
            </w:pPr>
            <w:r w:rsidRPr="00CE0958">
              <w:t>0.518</w:t>
            </w:r>
          </w:p>
        </w:tc>
        <w:tc>
          <w:tcPr>
            <w:tcW w:w="489" w:type="pct"/>
          </w:tcPr>
          <w:p w14:paraId="430C621C" w14:textId="16BDC978" w:rsidR="004011B5" w:rsidRPr="00CE0958" w:rsidRDefault="00BC60F2" w:rsidP="004011B5">
            <w:pPr>
              <w:spacing w:after="0" w:line="360" w:lineRule="auto"/>
              <w:jc w:val="both"/>
            </w:pPr>
            <w:r w:rsidRPr="00CE0958">
              <w:t>0.520</w:t>
            </w:r>
          </w:p>
        </w:tc>
        <w:tc>
          <w:tcPr>
            <w:tcW w:w="596" w:type="pct"/>
          </w:tcPr>
          <w:p w14:paraId="4D1C9A52" w14:textId="41CF5588" w:rsidR="004011B5" w:rsidRPr="00CE0958" w:rsidRDefault="00CE0958" w:rsidP="004011B5">
            <w:pPr>
              <w:spacing w:after="0" w:line="360" w:lineRule="auto"/>
              <w:jc w:val="both"/>
            </w:pPr>
            <w:r w:rsidRPr="00CE0958">
              <w:t>0.562</w:t>
            </w:r>
          </w:p>
        </w:tc>
      </w:tr>
      <w:tr w:rsidR="004011B5" w:rsidRPr="00CE0958" w14:paraId="4C5BCD26" w14:textId="77777777" w:rsidTr="00CE0958">
        <w:trPr>
          <w:jc w:val="center"/>
        </w:trPr>
        <w:tc>
          <w:tcPr>
            <w:tcW w:w="721" w:type="pct"/>
          </w:tcPr>
          <w:p w14:paraId="74B65968" w14:textId="05DF9425" w:rsidR="004011B5" w:rsidRPr="00CE0958" w:rsidRDefault="004011B5" w:rsidP="004011B5">
            <w:pPr>
              <w:pStyle w:val="Compact"/>
              <w:spacing w:before="0" w:after="0" w:line="360" w:lineRule="auto"/>
              <w:jc w:val="both"/>
            </w:pPr>
            <w:r w:rsidRPr="00CE0958">
              <w:t>Co-2020</w:t>
            </w:r>
          </w:p>
        </w:tc>
        <w:tc>
          <w:tcPr>
            <w:tcW w:w="837" w:type="pct"/>
            <w:tcBorders>
              <w:right w:val="single" w:sz="4" w:space="0" w:color="auto"/>
            </w:tcBorders>
          </w:tcPr>
          <w:p w14:paraId="1290D88E" w14:textId="06D89A7E" w:rsidR="004011B5" w:rsidRPr="00CE0958" w:rsidRDefault="004011B5" w:rsidP="004011B5">
            <w:pPr>
              <w:pStyle w:val="Compact"/>
              <w:spacing w:before="0" w:after="0" w:line="360" w:lineRule="auto"/>
              <w:jc w:val="both"/>
            </w:pPr>
            <w:r w:rsidRPr="00CE0958">
              <w:t>Co-2018</w:t>
            </w:r>
          </w:p>
        </w:tc>
        <w:tc>
          <w:tcPr>
            <w:tcW w:w="636" w:type="pct"/>
            <w:tcBorders>
              <w:left w:val="single" w:sz="4" w:space="0" w:color="auto"/>
            </w:tcBorders>
          </w:tcPr>
          <w:p w14:paraId="59D0771B" w14:textId="37ADE9D4" w:rsidR="004011B5" w:rsidRPr="00CE0958" w:rsidRDefault="004011B5" w:rsidP="004011B5">
            <w:pPr>
              <w:pStyle w:val="Compact"/>
              <w:spacing w:before="0" w:after="0" w:line="360" w:lineRule="auto"/>
              <w:jc w:val="both"/>
            </w:pPr>
            <w:r w:rsidRPr="00CE0958">
              <w:t>0.357</w:t>
            </w:r>
          </w:p>
        </w:tc>
        <w:tc>
          <w:tcPr>
            <w:tcW w:w="489" w:type="pct"/>
          </w:tcPr>
          <w:p w14:paraId="2D763781" w14:textId="65A62FEE" w:rsidR="004011B5" w:rsidRPr="00CE0958" w:rsidRDefault="004011B5" w:rsidP="004011B5">
            <w:pPr>
              <w:pStyle w:val="Compact"/>
              <w:spacing w:before="0" w:after="0" w:line="360" w:lineRule="auto"/>
              <w:jc w:val="both"/>
            </w:pPr>
            <w:r w:rsidRPr="00CE0958">
              <w:t>0.386</w:t>
            </w:r>
          </w:p>
        </w:tc>
        <w:tc>
          <w:tcPr>
            <w:tcW w:w="596" w:type="pct"/>
            <w:tcBorders>
              <w:right w:val="single" w:sz="4" w:space="0" w:color="auto"/>
            </w:tcBorders>
          </w:tcPr>
          <w:p w14:paraId="2B3C0A89" w14:textId="116678A4" w:rsidR="004011B5" w:rsidRPr="00CE0958" w:rsidRDefault="00667A99" w:rsidP="004011B5">
            <w:pPr>
              <w:pStyle w:val="Compact"/>
              <w:spacing w:before="0" w:after="0" w:line="360" w:lineRule="auto"/>
              <w:jc w:val="both"/>
            </w:pPr>
            <w:r w:rsidRPr="00CE0958">
              <w:t>0.388</w:t>
            </w:r>
          </w:p>
        </w:tc>
        <w:tc>
          <w:tcPr>
            <w:tcW w:w="636" w:type="pct"/>
            <w:tcBorders>
              <w:left w:val="single" w:sz="4" w:space="0" w:color="auto"/>
            </w:tcBorders>
          </w:tcPr>
          <w:p w14:paraId="396CE5DD" w14:textId="1D83C812" w:rsidR="004011B5" w:rsidRPr="00CE0958" w:rsidRDefault="00BC60F2" w:rsidP="004011B5">
            <w:pPr>
              <w:pStyle w:val="Compact"/>
              <w:spacing w:before="0" w:after="0" w:line="360" w:lineRule="auto"/>
              <w:jc w:val="both"/>
            </w:pPr>
            <w:r w:rsidRPr="00CE0958">
              <w:t>0.450</w:t>
            </w:r>
          </w:p>
        </w:tc>
        <w:tc>
          <w:tcPr>
            <w:tcW w:w="489" w:type="pct"/>
          </w:tcPr>
          <w:p w14:paraId="21BB1CB0" w14:textId="1C826802" w:rsidR="004011B5" w:rsidRPr="00CE0958" w:rsidRDefault="00BC60F2" w:rsidP="004011B5">
            <w:pPr>
              <w:spacing w:after="0" w:line="360" w:lineRule="auto"/>
              <w:jc w:val="both"/>
            </w:pPr>
            <w:r w:rsidRPr="00CE0958">
              <w:t>0.486</w:t>
            </w:r>
          </w:p>
        </w:tc>
        <w:tc>
          <w:tcPr>
            <w:tcW w:w="596" w:type="pct"/>
          </w:tcPr>
          <w:p w14:paraId="224857C4" w14:textId="349C691F" w:rsidR="004011B5" w:rsidRPr="00CE0958" w:rsidRDefault="00CE0958" w:rsidP="004011B5">
            <w:pPr>
              <w:spacing w:after="0" w:line="360" w:lineRule="auto"/>
              <w:jc w:val="both"/>
            </w:pPr>
            <w:r w:rsidRPr="00CE0958">
              <w:t>0.489</w:t>
            </w:r>
          </w:p>
        </w:tc>
      </w:tr>
      <w:tr w:rsidR="004011B5" w:rsidRPr="00CE0958" w14:paraId="5C84C976" w14:textId="77777777" w:rsidTr="00CE0958">
        <w:trPr>
          <w:jc w:val="center"/>
        </w:trPr>
        <w:tc>
          <w:tcPr>
            <w:tcW w:w="721" w:type="pct"/>
          </w:tcPr>
          <w:p w14:paraId="2CAE8A56" w14:textId="6D42F44E" w:rsidR="004011B5" w:rsidRPr="00CE0958" w:rsidRDefault="004011B5" w:rsidP="004011B5">
            <w:pPr>
              <w:pStyle w:val="Compact"/>
              <w:spacing w:before="0" w:after="0" w:line="360" w:lineRule="auto"/>
              <w:jc w:val="both"/>
            </w:pPr>
            <w:r w:rsidRPr="00CE0958">
              <w:t>Co-2020</w:t>
            </w:r>
          </w:p>
        </w:tc>
        <w:tc>
          <w:tcPr>
            <w:tcW w:w="837" w:type="pct"/>
            <w:tcBorders>
              <w:right w:val="single" w:sz="4" w:space="0" w:color="auto"/>
            </w:tcBorders>
          </w:tcPr>
          <w:p w14:paraId="3EFDCE9A" w14:textId="6F8E35A3" w:rsidR="004011B5" w:rsidRPr="00CE0958" w:rsidRDefault="004011B5" w:rsidP="004011B5">
            <w:pPr>
              <w:pStyle w:val="Compact"/>
              <w:spacing w:before="0" w:after="0" w:line="360" w:lineRule="auto"/>
              <w:jc w:val="both"/>
            </w:pPr>
            <w:r w:rsidRPr="00CE0958">
              <w:t>Co-2019</w:t>
            </w:r>
          </w:p>
        </w:tc>
        <w:tc>
          <w:tcPr>
            <w:tcW w:w="636" w:type="pct"/>
            <w:tcBorders>
              <w:left w:val="single" w:sz="4" w:space="0" w:color="auto"/>
            </w:tcBorders>
          </w:tcPr>
          <w:p w14:paraId="29EBADC2" w14:textId="2A292F12" w:rsidR="004011B5" w:rsidRPr="00CE0958" w:rsidRDefault="004011B5" w:rsidP="004011B5">
            <w:pPr>
              <w:pStyle w:val="Compact"/>
              <w:spacing w:before="0" w:after="0" w:line="360" w:lineRule="auto"/>
              <w:jc w:val="both"/>
            </w:pPr>
            <w:r w:rsidRPr="00CE0958">
              <w:t>0.605</w:t>
            </w:r>
          </w:p>
        </w:tc>
        <w:tc>
          <w:tcPr>
            <w:tcW w:w="489" w:type="pct"/>
          </w:tcPr>
          <w:p w14:paraId="5175ADB6" w14:textId="580819F8" w:rsidR="004011B5" w:rsidRPr="00CE0958" w:rsidRDefault="004011B5" w:rsidP="004011B5">
            <w:pPr>
              <w:pStyle w:val="Compact"/>
              <w:spacing w:before="0" w:after="0" w:line="360" w:lineRule="auto"/>
              <w:jc w:val="both"/>
            </w:pPr>
            <w:r w:rsidRPr="00CE0958">
              <w:t>0.596</w:t>
            </w:r>
          </w:p>
        </w:tc>
        <w:tc>
          <w:tcPr>
            <w:tcW w:w="596" w:type="pct"/>
            <w:tcBorders>
              <w:right w:val="single" w:sz="4" w:space="0" w:color="auto"/>
            </w:tcBorders>
          </w:tcPr>
          <w:p w14:paraId="2A960ED6" w14:textId="32486700" w:rsidR="004011B5" w:rsidRPr="00CE0958" w:rsidRDefault="00667A99" w:rsidP="004011B5">
            <w:pPr>
              <w:pStyle w:val="Compact"/>
              <w:spacing w:before="0" w:after="0" w:line="360" w:lineRule="auto"/>
              <w:jc w:val="both"/>
            </w:pPr>
            <w:r w:rsidRPr="00CE0958">
              <w:t>0.627</w:t>
            </w:r>
          </w:p>
        </w:tc>
        <w:tc>
          <w:tcPr>
            <w:tcW w:w="636" w:type="pct"/>
            <w:tcBorders>
              <w:left w:val="single" w:sz="4" w:space="0" w:color="auto"/>
            </w:tcBorders>
          </w:tcPr>
          <w:p w14:paraId="59C3FAE9" w14:textId="103C3CFE" w:rsidR="004011B5" w:rsidRPr="00CE0958" w:rsidRDefault="00BC60F2" w:rsidP="004011B5">
            <w:pPr>
              <w:pStyle w:val="Compact"/>
              <w:spacing w:before="0" w:after="0" w:line="360" w:lineRule="auto"/>
              <w:jc w:val="both"/>
            </w:pPr>
            <w:r w:rsidRPr="00CE0958">
              <w:t>0.703</w:t>
            </w:r>
          </w:p>
        </w:tc>
        <w:tc>
          <w:tcPr>
            <w:tcW w:w="489" w:type="pct"/>
          </w:tcPr>
          <w:p w14:paraId="4E7DAE4F" w14:textId="3DC3D563" w:rsidR="004011B5" w:rsidRPr="00CE0958" w:rsidRDefault="00BC60F2" w:rsidP="004011B5">
            <w:pPr>
              <w:spacing w:after="0" w:line="360" w:lineRule="auto"/>
              <w:jc w:val="both"/>
            </w:pPr>
            <w:r w:rsidRPr="00CE0958">
              <w:t>0.693</w:t>
            </w:r>
          </w:p>
        </w:tc>
        <w:tc>
          <w:tcPr>
            <w:tcW w:w="596" w:type="pct"/>
          </w:tcPr>
          <w:p w14:paraId="4694FB98" w14:textId="019B6766" w:rsidR="004011B5" w:rsidRPr="00CE0958" w:rsidRDefault="00CE0958" w:rsidP="004011B5">
            <w:pPr>
              <w:spacing w:after="0" w:line="360" w:lineRule="auto"/>
              <w:jc w:val="both"/>
            </w:pPr>
            <w:r w:rsidRPr="00CE0958">
              <w:t>0.730</w:t>
            </w:r>
          </w:p>
        </w:tc>
      </w:tr>
    </w:tbl>
    <w:p w14:paraId="2DDD9826" w14:textId="77777777" w:rsidR="00A7740E" w:rsidRDefault="007F1370" w:rsidP="00430AF2">
      <w:pPr>
        <w:pStyle w:val="TableCaption"/>
        <w:spacing w:before="120" w:line="360" w:lineRule="auto"/>
        <w:jc w:val="both"/>
      </w:pPr>
      <w:r>
        <w:rPr>
          <w:vertAlign w:val="superscript"/>
        </w:rPr>
        <w:t>a</w:t>
      </w:r>
      <w:r>
        <w:t xml:space="preserve"> For model training with DArT-seq marker data set using 50 repetitions of 10-fold stratified cross validations per individual analysis</w:t>
      </w:r>
    </w:p>
    <w:p w14:paraId="1283299F" w14:textId="77777777" w:rsidR="00692381" w:rsidRDefault="00692381" w:rsidP="00CE0958">
      <w:pPr>
        <w:pStyle w:val="BodyText"/>
        <w:spacing w:before="120" w:after="120" w:line="360" w:lineRule="auto"/>
        <w:jc w:val="both"/>
        <w:rPr>
          <w:b/>
          <w:bCs/>
        </w:rPr>
      </w:pPr>
    </w:p>
    <w:p w14:paraId="0E0AE94B" w14:textId="60540651" w:rsidR="00CE0958" w:rsidRDefault="007F1370" w:rsidP="00CE0958">
      <w:pPr>
        <w:pStyle w:val="BodyText"/>
        <w:spacing w:before="120" w:after="120" w:line="360" w:lineRule="auto"/>
        <w:jc w:val="both"/>
        <w:rPr>
          <w:noProof/>
        </w:rPr>
      </w:pPr>
      <w:r>
        <w:rPr>
          <w:b/>
          <w:bCs/>
        </w:rPr>
        <w:t>Table 5</w:t>
      </w:r>
      <w:r>
        <w:t xml:space="preserve">. </w:t>
      </w:r>
      <w:r w:rsidR="00CE0958">
        <w:t>Cross-environment predictive ability and predictive accuracy for rust pea disease across different traits and two environments using Ridge regression BLUP (rrBLUP), Bayesian Lasso (BL) or Kernel Genomic BLUP model training using a Silico-DArT marker data set</w:t>
      </w:r>
      <w:r w:rsidR="00CE0958">
        <w:rPr>
          <w:vertAlign w:val="superscript"/>
        </w:rPr>
        <w:t xml:space="preserve"> a </w:t>
      </w:r>
      <w:r w:rsidR="00CE0958">
        <w:t>[CV2]</w:t>
      </w:r>
      <w:r w:rsidR="00CE0958" w:rsidRPr="002D6AE1">
        <w:rPr>
          <w:noProof/>
        </w:rPr>
        <w:t xml:space="preserve"> </w:t>
      </w:r>
    </w:p>
    <w:tbl>
      <w:tblPr>
        <w:tblStyle w:val="Table"/>
        <w:tblW w:w="5000" w:type="pct"/>
        <w:jc w:val="center"/>
        <w:tblLook w:val="0020" w:firstRow="1" w:lastRow="0" w:firstColumn="0" w:lastColumn="0" w:noHBand="0" w:noVBand="0"/>
      </w:tblPr>
      <w:tblGrid>
        <w:gridCol w:w="1470"/>
        <w:gridCol w:w="1706"/>
        <w:gridCol w:w="1296"/>
        <w:gridCol w:w="996"/>
        <w:gridCol w:w="1214"/>
        <w:gridCol w:w="1296"/>
        <w:gridCol w:w="996"/>
        <w:gridCol w:w="1214"/>
      </w:tblGrid>
      <w:tr w:rsidR="00CE0958" w:rsidRPr="00CE0958" w14:paraId="160AD477" w14:textId="77777777" w:rsidTr="009566B3">
        <w:trPr>
          <w:cnfStyle w:val="100000000000" w:firstRow="1" w:lastRow="0" w:firstColumn="0" w:lastColumn="0" w:oddVBand="0" w:evenVBand="0" w:oddHBand="0" w:evenHBand="0" w:firstRowFirstColumn="0" w:firstRowLastColumn="0" w:lastRowFirstColumn="0" w:lastRowLastColumn="0"/>
          <w:jc w:val="center"/>
        </w:trPr>
        <w:tc>
          <w:tcPr>
            <w:tcW w:w="721" w:type="pct"/>
            <w:vMerge w:val="restart"/>
            <w:vAlign w:val="center"/>
          </w:tcPr>
          <w:p w14:paraId="7DA96396" w14:textId="77777777" w:rsidR="00CE0958" w:rsidRPr="00CE0958" w:rsidRDefault="00CE0958" w:rsidP="009566B3">
            <w:pPr>
              <w:pStyle w:val="Compact"/>
              <w:spacing w:before="0" w:after="0"/>
              <w:jc w:val="center"/>
              <w:rPr>
                <w:b/>
                <w:bCs/>
              </w:rPr>
            </w:pPr>
            <w:r w:rsidRPr="00CE0958">
              <w:rPr>
                <w:b/>
                <w:bCs/>
              </w:rPr>
              <w:t xml:space="preserve">Training </w:t>
            </w:r>
          </w:p>
          <w:p w14:paraId="665E75F7" w14:textId="77777777" w:rsidR="00CE0958" w:rsidRPr="00CE0958" w:rsidRDefault="00CE0958" w:rsidP="009566B3">
            <w:pPr>
              <w:pStyle w:val="Compact"/>
              <w:spacing w:before="0" w:after="0"/>
              <w:jc w:val="center"/>
            </w:pPr>
            <w:r w:rsidRPr="00CE0958">
              <w:rPr>
                <w:b/>
                <w:bCs/>
              </w:rPr>
              <w:t>set</w:t>
            </w:r>
          </w:p>
        </w:tc>
        <w:tc>
          <w:tcPr>
            <w:tcW w:w="837" w:type="pct"/>
            <w:vMerge w:val="restart"/>
            <w:vAlign w:val="center"/>
          </w:tcPr>
          <w:p w14:paraId="50E063F7" w14:textId="77777777" w:rsidR="00CE0958" w:rsidRPr="00CE0958" w:rsidRDefault="00CE0958" w:rsidP="009566B3">
            <w:pPr>
              <w:pStyle w:val="Compact"/>
              <w:spacing w:before="0" w:after="0"/>
              <w:jc w:val="center"/>
              <w:rPr>
                <w:b/>
                <w:bCs/>
              </w:rPr>
            </w:pPr>
            <w:r w:rsidRPr="00CE0958">
              <w:rPr>
                <w:b/>
                <w:bCs/>
              </w:rPr>
              <w:t xml:space="preserve">Validation </w:t>
            </w:r>
          </w:p>
          <w:p w14:paraId="4B67CF66" w14:textId="77777777" w:rsidR="00CE0958" w:rsidRPr="00CE0958" w:rsidRDefault="00CE0958" w:rsidP="009566B3">
            <w:pPr>
              <w:pStyle w:val="Compact"/>
              <w:spacing w:before="0" w:after="0"/>
              <w:jc w:val="center"/>
            </w:pPr>
            <w:r w:rsidRPr="00CE0958">
              <w:rPr>
                <w:b/>
                <w:bCs/>
              </w:rPr>
              <w:t>set</w:t>
            </w:r>
          </w:p>
        </w:tc>
        <w:tc>
          <w:tcPr>
            <w:tcW w:w="1721" w:type="pct"/>
            <w:gridSpan w:val="3"/>
          </w:tcPr>
          <w:p w14:paraId="688C5FA2" w14:textId="77777777" w:rsidR="00CE0958" w:rsidRPr="00CE0958" w:rsidRDefault="00CE0958" w:rsidP="009566B3">
            <w:pPr>
              <w:pStyle w:val="Compact"/>
              <w:spacing w:before="0" w:after="0" w:line="276" w:lineRule="auto"/>
              <w:jc w:val="both"/>
              <w:rPr>
                <w:b/>
                <w:bCs/>
              </w:rPr>
            </w:pPr>
            <w:r w:rsidRPr="00CE0958">
              <w:rPr>
                <w:b/>
                <w:bCs/>
              </w:rPr>
              <w:t>P. ability</w:t>
            </w:r>
          </w:p>
        </w:tc>
        <w:tc>
          <w:tcPr>
            <w:tcW w:w="1721" w:type="pct"/>
            <w:gridSpan w:val="3"/>
          </w:tcPr>
          <w:p w14:paraId="6C3DB30C" w14:textId="77777777" w:rsidR="00CE0958" w:rsidRPr="00CE0958" w:rsidRDefault="00CE0958" w:rsidP="009566B3">
            <w:pPr>
              <w:spacing w:after="0" w:line="276" w:lineRule="auto"/>
              <w:jc w:val="both"/>
              <w:rPr>
                <w:b/>
                <w:bCs/>
              </w:rPr>
            </w:pPr>
            <w:r w:rsidRPr="00CE0958">
              <w:rPr>
                <w:b/>
                <w:bCs/>
              </w:rPr>
              <w:t>P. accuracy</w:t>
            </w:r>
          </w:p>
        </w:tc>
      </w:tr>
      <w:tr w:rsidR="00CE0958" w:rsidRPr="00CE0958" w14:paraId="49F1E03B" w14:textId="77777777" w:rsidTr="009566B3">
        <w:trPr>
          <w:jc w:val="center"/>
        </w:trPr>
        <w:tc>
          <w:tcPr>
            <w:tcW w:w="721" w:type="pct"/>
            <w:vMerge/>
            <w:tcBorders>
              <w:bottom w:val="single" w:sz="4" w:space="0" w:color="auto"/>
            </w:tcBorders>
          </w:tcPr>
          <w:p w14:paraId="38858B82" w14:textId="77777777" w:rsidR="00CE0958" w:rsidRPr="00CE0958" w:rsidRDefault="00CE0958" w:rsidP="009566B3">
            <w:pPr>
              <w:pStyle w:val="Compact"/>
              <w:spacing w:before="0" w:after="0" w:line="360" w:lineRule="auto"/>
              <w:jc w:val="center"/>
              <w:rPr>
                <w:b/>
                <w:bCs/>
              </w:rPr>
            </w:pPr>
          </w:p>
        </w:tc>
        <w:tc>
          <w:tcPr>
            <w:tcW w:w="837" w:type="pct"/>
            <w:vMerge/>
            <w:tcBorders>
              <w:bottom w:val="single" w:sz="4" w:space="0" w:color="auto"/>
            </w:tcBorders>
          </w:tcPr>
          <w:p w14:paraId="7645CF7E" w14:textId="77777777" w:rsidR="00CE0958" w:rsidRPr="00CE0958" w:rsidRDefault="00CE0958" w:rsidP="009566B3">
            <w:pPr>
              <w:pStyle w:val="Compact"/>
              <w:spacing w:before="0" w:after="0" w:line="360" w:lineRule="auto"/>
              <w:jc w:val="center"/>
              <w:rPr>
                <w:b/>
                <w:bCs/>
              </w:rPr>
            </w:pPr>
          </w:p>
        </w:tc>
        <w:tc>
          <w:tcPr>
            <w:tcW w:w="636" w:type="pct"/>
            <w:tcBorders>
              <w:bottom w:val="single" w:sz="4" w:space="0" w:color="auto"/>
            </w:tcBorders>
          </w:tcPr>
          <w:p w14:paraId="6F3609BC" w14:textId="77777777" w:rsidR="00CE0958" w:rsidRPr="00CE0958" w:rsidRDefault="00CE0958" w:rsidP="009566B3">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07205FF8" w14:textId="77777777" w:rsidR="00CE0958" w:rsidRPr="00CE0958" w:rsidRDefault="00CE0958" w:rsidP="009566B3">
            <w:pPr>
              <w:pStyle w:val="Compact"/>
              <w:spacing w:before="0" w:after="0" w:line="276" w:lineRule="auto"/>
              <w:jc w:val="both"/>
              <w:rPr>
                <w:b/>
                <w:bCs/>
              </w:rPr>
            </w:pPr>
            <w:r w:rsidRPr="00CE0958">
              <w:rPr>
                <w:b/>
                <w:bCs/>
              </w:rPr>
              <w:t>BL</w:t>
            </w:r>
          </w:p>
        </w:tc>
        <w:tc>
          <w:tcPr>
            <w:tcW w:w="596" w:type="pct"/>
            <w:tcBorders>
              <w:bottom w:val="single" w:sz="4" w:space="0" w:color="auto"/>
            </w:tcBorders>
          </w:tcPr>
          <w:p w14:paraId="000E6B83" w14:textId="77777777" w:rsidR="00CE0958" w:rsidRPr="00CE0958" w:rsidRDefault="00CE0958" w:rsidP="009566B3">
            <w:pPr>
              <w:pStyle w:val="Compact"/>
              <w:spacing w:before="0" w:after="0" w:line="276" w:lineRule="auto"/>
              <w:jc w:val="both"/>
              <w:rPr>
                <w:b/>
                <w:bCs/>
              </w:rPr>
            </w:pPr>
            <w:r w:rsidRPr="00CE0958">
              <w:rPr>
                <w:b/>
                <w:bCs/>
              </w:rPr>
              <w:t>GBLUP</w:t>
            </w:r>
          </w:p>
        </w:tc>
        <w:tc>
          <w:tcPr>
            <w:tcW w:w="636" w:type="pct"/>
            <w:tcBorders>
              <w:bottom w:val="single" w:sz="4" w:space="0" w:color="auto"/>
            </w:tcBorders>
          </w:tcPr>
          <w:p w14:paraId="443F3FD4" w14:textId="77777777" w:rsidR="00CE0958" w:rsidRPr="00CE0958" w:rsidRDefault="00CE0958" w:rsidP="009566B3">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49808D8B" w14:textId="77777777" w:rsidR="00CE0958" w:rsidRPr="00CE0958" w:rsidRDefault="00CE0958" w:rsidP="009566B3">
            <w:pPr>
              <w:pStyle w:val="Compact"/>
              <w:spacing w:before="0" w:after="0" w:line="276" w:lineRule="auto"/>
              <w:jc w:val="both"/>
              <w:rPr>
                <w:b/>
                <w:bCs/>
              </w:rPr>
            </w:pPr>
            <w:r w:rsidRPr="00CE0958">
              <w:rPr>
                <w:b/>
                <w:bCs/>
              </w:rPr>
              <w:t>BL</w:t>
            </w:r>
          </w:p>
        </w:tc>
        <w:tc>
          <w:tcPr>
            <w:tcW w:w="596" w:type="pct"/>
            <w:tcBorders>
              <w:bottom w:val="single" w:sz="4" w:space="0" w:color="auto"/>
            </w:tcBorders>
          </w:tcPr>
          <w:p w14:paraId="63C2F9B1" w14:textId="77777777" w:rsidR="00CE0958" w:rsidRPr="00CE0958" w:rsidRDefault="00CE0958" w:rsidP="009566B3">
            <w:pPr>
              <w:pStyle w:val="Compact"/>
              <w:spacing w:before="0" w:after="0" w:line="276" w:lineRule="auto"/>
              <w:jc w:val="both"/>
              <w:rPr>
                <w:b/>
                <w:bCs/>
              </w:rPr>
            </w:pPr>
            <w:r w:rsidRPr="00CE0958">
              <w:rPr>
                <w:b/>
                <w:bCs/>
              </w:rPr>
              <w:t>GBLUP</w:t>
            </w:r>
          </w:p>
        </w:tc>
      </w:tr>
      <w:tr w:rsidR="00657AA6" w:rsidRPr="00CE0958" w14:paraId="2902B4DB" w14:textId="77777777" w:rsidTr="009566B3">
        <w:trPr>
          <w:jc w:val="center"/>
        </w:trPr>
        <w:tc>
          <w:tcPr>
            <w:tcW w:w="721" w:type="pct"/>
            <w:tcBorders>
              <w:top w:val="single" w:sz="4" w:space="0" w:color="auto"/>
            </w:tcBorders>
          </w:tcPr>
          <w:p w14:paraId="5F34049C" w14:textId="77777777" w:rsidR="00657AA6" w:rsidRPr="00CE0958" w:rsidRDefault="00657AA6" w:rsidP="00657AA6">
            <w:pPr>
              <w:pStyle w:val="Compact"/>
              <w:spacing w:before="0" w:after="0" w:line="360" w:lineRule="auto"/>
              <w:jc w:val="both"/>
            </w:pPr>
            <w:r w:rsidRPr="00CE0958">
              <w:t>DS</w:t>
            </w:r>
          </w:p>
        </w:tc>
        <w:tc>
          <w:tcPr>
            <w:tcW w:w="837" w:type="pct"/>
            <w:tcBorders>
              <w:top w:val="single" w:sz="4" w:space="0" w:color="auto"/>
              <w:right w:val="single" w:sz="4" w:space="0" w:color="auto"/>
            </w:tcBorders>
          </w:tcPr>
          <w:p w14:paraId="69A1B1F5" w14:textId="77777777" w:rsidR="00657AA6" w:rsidRPr="00CE0958" w:rsidRDefault="00657AA6" w:rsidP="00657AA6">
            <w:pPr>
              <w:pStyle w:val="Compact"/>
              <w:spacing w:before="0" w:after="0" w:line="360" w:lineRule="auto"/>
              <w:jc w:val="both"/>
            </w:pPr>
            <w:r w:rsidRPr="00CE0958">
              <w:t>MegaENV</w:t>
            </w:r>
          </w:p>
        </w:tc>
        <w:tc>
          <w:tcPr>
            <w:tcW w:w="636" w:type="pct"/>
            <w:tcBorders>
              <w:top w:val="single" w:sz="4" w:space="0" w:color="auto"/>
              <w:left w:val="single" w:sz="4" w:space="0" w:color="auto"/>
            </w:tcBorders>
          </w:tcPr>
          <w:p w14:paraId="7B34E34F" w14:textId="359A5FE0" w:rsidR="00657AA6" w:rsidRPr="00CE0958" w:rsidRDefault="00657AA6" w:rsidP="00657AA6">
            <w:pPr>
              <w:pStyle w:val="Compact"/>
              <w:spacing w:before="0" w:after="0" w:line="360" w:lineRule="auto"/>
              <w:jc w:val="both"/>
            </w:pPr>
            <w:r>
              <w:t>0.329</w:t>
            </w:r>
          </w:p>
        </w:tc>
        <w:tc>
          <w:tcPr>
            <w:tcW w:w="489" w:type="pct"/>
            <w:tcBorders>
              <w:top w:val="single" w:sz="4" w:space="0" w:color="auto"/>
            </w:tcBorders>
          </w:tcPr>
          <w:p w14:paraId="37014FB3" w14:textId="41512F01" w:rsidR="00657AA6" w:rsidRPr="00CE0958" w:rsidRDefault="00657AA6" w:rsidP="00657AA6">
            <w:pPr>
              <w:pStyle w:val="Compact"/>
              <w:spacing w:before="0" w:after="0" w:line="360" w:lineRule="auto"/>
              <w:jc w:val="both"/>
            </w:pPr>
            <w:r>
              <w:t>0.319</w:t>
            </w:r>
          </w:p>
        </w:tc>
        <w:tc>
          <w:tcPr>
            <w:tcW w:w="596" w:type="pct"/>
            <w:tcBorders>
              <w:top w:val="single" w:sz="4" w:space="0" w:color="auto"/>
              <w:right w:val="single" w:sz="4" w:space="0" w:color="auto"/>
            </w:tcBorders>
          </w:tcPr>
          <w:p w14:paraId="485B6590" w14:textId="740E15E6" w:rsidR="00657AA6" w:rsidRPr="00CE0958" w:rsidRDefault="00657AA6" w:rsidP="00657AA6">
            <w:pPr>
              <w:pStyle w:val="Compact"/>
              <w:spacing w:before="0" w:after="0" w:line="360" w:lineRule="auto"/>
              <w:jc w:val="both"/>
            </w:pPr>
            <w:r>
              <w:t>0.332</w:t>
            </w:r>
          </w:p>
        </w:tc>
        <w:tc>
          <w:tcPr>
            <w:tcW w:w="636" w:type="pct"/>
            <w:tcBorders>
              <w:top w:val="single" w:sz="4" w:space="0" w:color="auto"/>
              <w:left w:val="single" w:sz="4" w:space="0" w:color="auto"/>
            </w:tcBorders>
          </w:tcPr>
          <w:p w14:paraId="75540F7D" w14:textId="063C9B2C" w:rsidR="00657AA6" w:rsidRPr="00CE0958" w:rsidRDefault="00657AA6" w:rsidP="00657AA6">
            <w:pPr>
              <w:pStyle w:val="Compact"/>
              <w:spacing w:before="0" w:after="0" w:line="360" w:lineRule="auto"/>
              <w:jc w:val="both"/>
            </w:pPr>
            <w:r>
              <w:t>0.380</w:t>
            </w:r>
          </w:p>
        </w:tc>
        <w:tc>
          <w:tcPr>
            <w:tcW w:w="489" w:type="pct"/>
            <w:tcBorders>
              <w:top w:val="single" w:sz="4" w:space="0" w:color="auto"/>
            </w:tcBorders>
          </w:tcPr>
          <w:p w14:paraId="34E327DF" w14:textId="7A0DE014" w:rsidR="00657AA6" w:rsidRPr="00CE0958" w:rsidRDefault="00657AA6" w:rsidP="00657AA6">
            <w:pPr>
              <w:spacing w:after="0" w:line="360" w:lineRule="auto"/>
              <w:jc w:val="both"/>
            </w:pPr>
            <w:r w:rsidRPr="007565E3">
              <w:t>0</w:t>
            </w:r>
            <w:r>
              <w:t>.</w:t>
            </w:r>
            <w:r w:rsidRPr="007565E3">
              <w:t>368</w:t>
            </w:r>
          </w:p>
        </w:tc>
        <w:tc>
          <w:tcPr>
            <w:tcW w:w="596" w:type="pct"/>
            <w:tcBorders>
              <w:top w:val="single" w:sz="4" w:space="0" w:color="auto"/>
            </w:tcBorders>
          </w:tcPr>
          <w:p w14:paraId="097D5A6D" w14:textId="5131D3D6" w:rsidR="00657AA6" w:rsidRPr="00CE0958" w:rsidRDefault="00657AA6" w:rsidP="00657AA6">
            <w:pPr>
              <w:spacing w:after="0" w:line="360" w:lineRule="auto"/>
              <w:jc w:val="both"/>
            </w:pPr>
            <w:r>
              <w:t>0.383</w:t>
            </w:r>
          </w:p>
        </w:tc>
      </w:tr>
      <w:tr w:rsidR="00657AA6" w:rsidRPr="00CE0958" w14:paraId="4654A97E" w14:textId="77777777" w:rsidTr="009566B3">
        <w:trPr>
          <w:jc w:val="center"/>
        </w:trPr>
        <w:tc>
          <w:tcPr>
            <w:tcW w:w="721" w:type="pct"/>
          </w:tcPr>
          <w:p w14:paraId="67E1044E" w14:textId="77777777" w:rsidR="00657AA6" w:rsidRPr="00CE0958" w:rsidRDefault="00657AA6" w:rsidP="00657AA6">
            <w:pPr>
              <w:pStyle w:val="Compact"/>
              <w:spacing w:before="0" w:after="0" w:line="360" w:lineRule="auto"/>
              <w:jc w:val="both"/>
            </w:pPr>
            <w:r w:rsidRPr="00CE0958">
              <w:t>Index</w:t>
            </w:r>
          </w:p>
        </w:tc>
        <w:tc>
          <w:tcPr>
            <w:tcW w:w="837" w:type="pct"/>
            <w:tcBorders>
              <w:right w:val="single" w:sz="4" w:space="0" w:color="auto"/>
            </w:tcBorders>
          </w:tcPr>
          <w:p w14:paraId="3E6F20DE" w14:textId="77777777" w:rsidR="00657AA6" w:rsidRPr="00CE0958" w:rsidRDefault="00657AA6" w:rsidP="00657AA6">
            <w:pPr>
              <w:pStyle w:val="Compact"/>
              <w:spacing w:before="0" w:after="0" w:line="360" w:lineRule="auto"/>
              <w:jc w:val="both"/>
            </w:pPr>
            <w:r w:rsidRPr="00CE0958">
              <w:t>MegaENV</w:t>
            </w:r>
          </w:p>
        </w:tc>
        <w:tc>
          <w:tcPr>
            <w:tcW w:w="636" w:type="pct"/>
            <w:tcBorders>
              <w:left w:val="single" w:sz="4" w:space="0" w:color="auto"/>
            </w:tcBorders>
          </w:tcPr>
          <w:p w14:paraId="484CBA24" w14:textId="7AB14D92" w:rsidR="00657AA6" w:rsidRPr="00CE0958" w:rsidRDefault="00657AA6" w:rsidP="00657AA6">
            <w:pPr>
              <w:pStyle w:val="Compact"/>
              <w:spacing w:before="0" w:after="0" w:line="360" w:lineRule="auto"/>
              <w:jc w:val="both"/>
            </w:pPr>
            <w:r>
              <w:t>0.331</w:t>
            </w:r>
          </w:p>
        </w:tc>
        <w:tc>
          <w:tcPr>
            <w:tcW w:w="489" w:type="pct"/>
          </w:tcPr>
          <w:p w14:paraId="428DDA95" w14:textId="76D081F5" w:rsidR="00657AA6" w:rsidRPr="00CE0958" w:rsidRDefault="00657AA6" w:rsidP="00657AA6">
            <w:pPr>
              <w:pStyle w:val="Compact"/>
              <w:spacing w:before="0" w:after="0" w:line="360" w:lineRule="auto"/>
              <w:jc w:val="both"/>
            </w:pPr>
            <w:r>
              <w:t>0.400</w:t>
            </w:r>
          </w:p>
        </w:tc>
        <w:tc>
          <w:tcPr>
            <w:tcW w:w="596" w:type="pct"/>
            <w:tcBorders>
              <w:right w:val="single" w:sz="4" w:space="0" w:color="auto"/>
            </w:tcBorders>
          </w:tcPr>
          <w:p w14:paraId="5707685C" w14:textId="5268953C" w:rsidR="00657AA6" w:rsidRPr="00CE0958" w:rsidRDefault="00657AA6" w:rsidP="00657AA6">
            <w:pPr>
              <w:pStyle w:val="Compact"/>
              <w:spacing w:before="0" w:after="0" w:line="360" w:lineRule="auto"/>
              <w:jc w:val="both"/>
            </w:pPr>
            <w:r>
              <w:t>0.427</w:t>
            </w:r>
          </w:p>
        </w:tc>
        <w:tc>
          <w:tcPr>
            <w:tcW w:w="636" w:type="pct"/>
            <w:tcBorders>
              <w:left w:val="single" w:sz="4" w:space="0" w:color="auto"/>
            </w:tcBorders>
          </w:tcPr>
          <w:p w14:paraId="523B7048" w14:textId="66F1C65E" w:rsidR="00657AA6" w:rsidRPr="00CE0958" w:rsidRDefault="00657AA6" w:rsidP="00657AA6">
            <w:pPr>
              <w:pStyle w:val="Compact"/>
              <w:spacing w:before="0" w:after="0" w:line="360" w:lineRule="auto"/>
              <w:jc w:val="both"/>
            </w:pPr>
            <w:r>
              <w:t>0.382</w:t>
            </w:r>
          </w:p>
        </w:tc>
        <w:tc>
          <w:tcPr>
            <w:tcW w:w="489" w:type="pct"/>
          </w:tcPr>
          <w:p w14:paraId="4D4F5259" w14:textId="020D7BEE" w:rsidR="00657AA6" w:rsidRPr="00CE0958" w:rsidRDefault="00657AA6" w:rsidP="00657AA6">
            <w:pPr>
              <w:spacing w:after="0" w:line="360" w:lineRule="auto"/>
              <w:jc w:val="both"/>
            </w:pPr>
            <w:r w:rsidRPr="007565E3">
              <w:t>0</w:t>
            </w:r>
            <w:r>
              <w:t>.</w:t>
            </w:r>
            <w:r w:rsidRPr="007565E3">
              <w:t>462</w:t>
            </w:r>
          </w:p>
        </w:tc>
        <w:tc>
          <w:tcPr>
            <w:tcW w:w="596" w:type="pct"/>
          </w:tcPr>
          <w:p w14:paraId="7716F227" w14:textId="1250E79C" w:rsidR="00657AA6" w:rsidRPr="00CE0958" w:rsidRDefault="00657AA6" w:rsidP="00657AA6">
            <w:pPr>
              <w:spacing w:after="0" w:line="360" w:lineRule="auto"/>
              <w:jc w:val="both"/>
            </w:pPr>
            <w:r>
              <w:t>0.493</w:t>
            </w:r>
          </w:p>
        </w:tc>
      </w:tr>
      <w:tr w:rsidR="00657AA6" w:rsidRPr="00CE0958" w14:paraId="00F49FEF" w14:textId="77777777" w:rsidTr="009566B3">
        <w:trPr>
          <w:jc w:val="center"/>
        </w:trPr>
        <w:tc>
          <w:tcPr>
            <w:tcW w:w="721" w:type="pct"/>
          </w:tcPr>
          <w:p w14:paraId="38F73332" w14:textId="77777777" w:rsidR="00657AA6" w:rsidRPr="00CE0958" w:rsidRDefault="00657AA6" w:rsidP="00657AA6">
            <w:pPr>
              <w:pStyle w:val="Compact"/>
              <w:spacing w:before="0" w:after="0" w:line="360" w:lineRule="auto"/>
              <w:jc w:val="both"/>
            </w:pPr>
            <w:r w:rsidRPr="00CE0958">
              <w:t>Co-2018</w:t>
            </w:r>
          </w:p>
        </w:tc>
        <w:tc>
          <w:tcPr>
            <w:tcW w:w="837" w:type="pct"/>
            <w:tcBorders>
              <w:right w:val="single" w:sz="4" w:space="0" w:color="auto"/>
            </w:tcBorders>
          </w:tcPr>
          <w:p w14:paraId="7E73D8A1" w14:textId="77777777" w:rsidR="00657AA6" w:rsidRPr="00CE0958" w:rsidRDefault="00657AA6" w:rsidP="00657AA6">
            <w:pPr>
              <w:pStyle w:val="Compact"/>
              <w:spacing w:before="0" w:after="0" w:line="360" w:lineRule="auto"/>
              <w:jc w:val="both"/>
            </w:pPr>
            <w:r w:rsidRPr="00CE0958">
              <w:t>Co-2019</w:t>
            </w:r>
          </w:p>
        </w:tc>
        <w:tc>
          <w:tcPr>
            <w:tcW w:w="636" w:type="pct"/>
            <w:tcBorders>
              <w:left w:val="single" w:sz="4" w:space="0" w:color="auto"/>
            </w:tcBorders>
          </w:tcPr>
          <w:p w14:paraId="3D4AA607" w14:textId="4300AF66" w:rsidR="00657AA6" w:rsidRPr="00CE0958" w:rsidRDefault="00657AA6" w:rsidP="00657AA6">
            <w:pPr>
              <w:pStyle w:val="Compact"/>
              <w:spacing w:before="0" w:after="0" w:line="360" w:lineRule="auto"/>
              <w:jc w:val="both"/>
            </w:pPr>
            <w:r>
              <w:t>0.377</w:t>
            </w:r>
          </w:p>
        </w:tc>
        <w:tc>
          <w:tcPr>
            <w:tcW w:w="489" w:type="pct"/>
          </w:tcPr>
          <w:p w14:paraId="73D03906" w14:textId="6176353B" w:rsidR="00657AA6" w:rsidRPr="00CE0958" w:rsidRDefault="00657AA6" w:rsidP="00657AA6">
            <w:pPr>
              <w:pStyle w:val="Compact"/>
              <w:spacing w:before="0" w:after="0" w:line="360" w:lineRule="auto"/>
              <w:jc w:val="both"/>
            </w:pPr>
            <w:r>
              <w:t>0.330</w:t>
            </w:r>
          </w:p>
        </w:tc>
        <w:tc>
          <w:tcPr>
            <w:tcW w:w="596" w:type="pct"/>
            <w:tcBorders>
              <w:right w:val="single" w:sz="4" w:space="0" w:color="auto"/>
            </w:tcBorders>
          </w:tcPr>
          <w:p w14:paraId="16289D42" w14:textId="314874BE" w:rsidR="00657AA6" w:rsidRPr="00CE0958" w:rsidRDefault="00657AA6" w:rsidP="00657AA6">
            <w:pPr>
              <w:pStyle w:val="Compact"/>
              <w:spacing w:before="0" w:after="0" w:line="360" w:lineRule="auto"/>
              <w:jc w:val="both"/>
            </w:pPr>
            <w:r>
              <w:t>0.519</w:t>
            </w:r>
          </w:p>
        </w:tc>
        <w:tc>
          <w:tcPr>
            <w:tcW w:w="636" w:type="pct"/>
            <w:tcBorders>
              <w:left w:val="single" w:sz="4" w:space="0" w:color="auto"/>
            </w:tcBorders>
          </w:tcPr>
          <w:p w14:paraId="2F25AD0B" w14:textId="7F91BEA3" w:rsidR="00657AA6" w:rsidRPr="00CE0958" w:rsidRDefault="00657AA6" w:rsidP="00657AA6">
            <w:pPr>
              <w:pStyle w:val="Compact"/>
              <w:spacing w:before="0" w:after="0" w:line="360" w:lineRule="auto"/>
              <w:jc w:val="both"/>
            </w:pPr>
            <w:r>
              <w:t>0.438</w:t>
            </w:r>
          </w:p>
        </w:tc>
        <w:tc>
          <w:tcPr>
            <w:tcW w:w="489" w:type="pct"/>
          </w:tcPr>
          <w:p w14:paraId="536C3E16" w14:textId="7E73D62D" w:rsidR="00657AA6" w:rsidRPr="00CE0958" w:rsidRDefault="00657AA6" w:rsidP="00657AA6">
            <w:pPr>
              <w:spacing w:after="0" w:line="360" w:lineRule="auto"/>
              <w:jc w:val="both"/>
            </w:pPr>
            <w:r w:rsidRPr="007565E3">
              <w:t>0</w:t>
            </w:r>
            <w:r>
              <w:t>.</w:t>
            </w:r>
            <w:r w:rsidRPr="007565E3">
              <w:t>384</w:t>
            </w:r>
          </w:p>
        </w:tc>
        <w:tc>
          <w:tcPr>
            <w:tcW w:w="596" w:type="pct"/>
          </w:tcPr>
          <w:p w14:paraId="7A96A995" w14:textId="4A5C6228" w:rsidR="00657AA6" w:rsidRPr="00CE0958" w:rsidRDefault="00657AA6" w:rsidP="00657AA6">
            <w:pPr>
              <w:spacing w:after="0" w:line="360" w:lineRule="auto"/>
              <w:jc w:val="both"/>
            </w:pPr>
            <w:r>
              <w:t>0.603</w:t>
            </w:r>
          </w:p>
        </w:tc>
      </w:tr>
      <w:tr w:rsidR="00657AA6" w:rsidRPr="00CE0958" w14:paraId="6A655DA5" w14:textId="77777777" w:rsidTr="009566B3">
        <w:trPr>
          <w:jc w:val="center"/>
        </w:trPr>
        <w:tc>
          <w:tcPr>
            <w:tcW w:w="721" w:type="pct"/>
          </w:tcPr>
          <w:p w14:paraId="43A84F64" w14:textId="77777777" w:rsidR="00657AA6" w:rsidRPr="00CE0958" w:rsidRDefault="00657AA6" w:rsidP="00657AA6">
            <w:pPr>
              <w:pStyle w:val="Compact"/>
              <w:spacing w:before="0" w:after="0" w:line="360" w:lineRule="auto"/>
              <w:jc w:val="both"/>
            </w:pPr>
            <w:r w:rsidRPr="00CE0958">
              <w:t>Co-2018</w:t>
            </w:r>
          </w:p>
        </w:tc>
        <w:tc>
          <w:tcPr>
            <w:tcW w:w="837" w:type="pct"/>
            <w:tcBorders>
              <w:right w:val="single" w:sz="4" w:space="0" w:color="auto"/>
            </w:tcBorders>
          </w:tcPr>
          <w:p w14:paraId="2AFA98AE" w14:textId="77777777" w:rsidR="00657AA6" w:rsidRPr="00CE0958" w:rsidRDefault="00657AA6" w:rsidP="00657AA6">
            <w:pPr>
              <w:pStyle w:val="Compact"/>
              <w:spacing w:before="0" w:after="0" w:line="360" w:lineRule="auto"/>
              <w:jc w:val="both"/>
            </w:pPr>
            <w:r w:rsidRPr="00CE0958">
              <w:t>Co-2020</w:t>
            </w:r>
          </w:p>
        </w:tc>
        <w:tc>
          <w:tcPr>
            <w:tcW w:w="636" w:type="pct"/>
            <w:tcBorders>
              <w:left w:val="single" w:sz="4" w:space="0" w:color="auto"/>
            </w:tcBorders>
          </w:tcPr>
          <w:p w14:paraId="6AC018FC" w14:textId="776DD3FE" w:rsidR="00657AA6" w:rsidRPr="00CE0958" w:rsidRDefault="00657AA6" w:rsidP="00657AA6">
            <w:pPr>
              <w:pStyle w:val="Compact"/>
              <w:spacing w:before="0" w:after="0" w:line="360" w:lineRule="auto"/>
              <w:jc w:val="both"/>
            </w:pPr>
            <w:r>
              <w:t>0.223</w:t>
            </w:r>
          </w:p>
        </w:tc>
        <w:tc>
          <w:tcPr>
            <w:tcW w:w="489" w:type="pct"/>
          </w:tcPr>
          <w:p w14:paraId="668B6A37" w14:textId="2528A297" w:rsidR="00657AA6" w:rsidRPr="00CE0958" w:rsidRDefault="00657AA6" w:rsidP="00657AA6">
            <w:pPr>
              <w:pStyle w:val="Compact"/>
              <w:spacing w:before="0" w:after="0" w:line="360" w:lineRule="auto"/>
              <w:jc w:val="both"/>
            </w:pPr>
            <w:r>
              <w:t>0.217</w:t>
            </w:r>
          </w:p>
        </w:tc>
        <w:tc>
          <w:tcPr>
            <w:tcW w:w="596" w:type="pct"/>
            <w:tcBorders>
              <w:right w:val="single" w:sz="4" w:space="0" w:color="auto"/>
            </w:tcBorders>
          </w:tcPr>
          <w:p w14:paraId="0D76A4B0" w14:textId="6DD0A01E" w:rsidR="00657AA6" w:rsidRPr="00CE0958" w:rsidRDefault="00657AA6" w:rsidP="00657AA6">
            <w:pPr>
              <w:pStyle w:val="Compact"/>
              <w:spacing w:before="0" w:after="0" w:line="360" w:lineRule="auto"/>
              <w:jc w:val="both"/>
            </w:pPr>
            <w:r>
              <w:t>0.295</w:t>
            </w:r>
          </w:p>
        </w:tc>
        <w:tc>
          <w:tcPr>
            <w:tcW w:w="636" w:type="pct"/>
            <w:tcBorders>
              <w:left w:val="single" w:sz="4" w:space="0" w:color="auto"/>
            </w:tcBorders>
          </w:tcPr>
          <w:p w14:paraId="1B98AC36" w14:textId="480D838F" w:rsidR="00657AA6" w:rsidRPr="00CE0958" w:rsidRDefault="00657AA6" w:rsidP="00657AA6">
            <w:pPr>
              <w:pStyle w:val="Compact"/>
              <w:spacing w:before="0" w:after="0" w:line="360" w:lineRule="auto"/>
              <w:jc w:val="both"/>
            </w:pPr>
            <w:r>
              <w:t>0.249</w:t>
            </w:r>
          </w:p>
        </w:tc>
        <w:tc>
          <w:tcPr>
            <w:tcW w:w="489" w:type="pct"/>
          </w:tcPr>
          <w:p w14:paraId="4B1356E7" w14:textId="552E5918" w:rsidR="00657AA6" w:rsidRPr="00CE0958" w:rsidRDefault="00657AA6" w:rsidP="00657AA6">
            <w:pPr>
              <w:spacing w:after="0" w:line="360" w:lineRule="auto"/>
              <w:jc w:val="both"/>
            </w:pPr>
            <w:r w:rsidRPr="007565E3">
              <w:t>0</w:t>
            </w:r>
            <w:r>
              <w:t>.</w:t>
            </w:r>
            <w:r w:rsidRPr="007565E3">
              <w:t>243</w:t>
            </w:r>
          </w:p>
        </w:tc>
        <w:tc>
          <w:tcPr>
            <w:tcW w:w="596" w:type="pct"/>
          </w:tcPr>
          <w:p w14:paraId="3FF9BA1A" w14:textId="4A90B7AD" w:rsidR="00657AA6" w:rsidRPr="00CE0958" w:rsidRDefault="00657AA6" w:rsidP="00657AA6">
            <w:pPr>
              <w:spacing w:after="0" w:line="360" w:lineRule="auto"/>
              <w:jc w:val="both"/>
            </w:pPr>
            <w:r>
              <w:t>0.330</w:t>
            </w:r>
          </w:p>
        </w:tc>
      </w:tr>
      <w:tr w:rsidR="00657AA6" w:rsidRPr="00CE0958" w14:paraId="1C6827C4" w14:textId="77777777" w:rsidTr="009566B3">
        <w:trPr>
          <w:jc w:val="center"/>
        </w:trPr>
        <w:tc>
          <w:tcPr>
            <w:tcW w:w="721" w:type="pct"/>
          </w:tcPr>
          <w:p w14:paraId="4DC679DA" w14:textId="77777777" w:rsidR="00657AA6" w:rsidRPr="00CE0958" w:rsidRDefault="00657AA6" w:rsidP="00657AA6">
            <w:pPr>
              <w:pStyle w:val="Compact"/>
              <w:spacing w:before="0" w:after="0" w:line="360" w:lineRule="auto"/>
              <w:jc w:val="both"/>
            </w:pPr>
            <w:r w:rsidRPr="00CE0958">
              <w:t>Co-2019</w:t>
            </w:r>
          </w:p>
        </w:tc>
        <w:tc>
          <w:tcPr>
            <w:tcW w:w="837" w:type="pct"/>
            <w:tcBorders>
              <w:right w:val="single" w:sz="4" w:space="0" w:color="auto"/>
            </w:tcBorders>
          </w:tcPr>
          <w:p w14:paraId="523D8426" w14:textId="77777777" w:rsidR="00657AA6" w:rsidRPr="00CE0958" w:rsidRDefault="00657AA6" w:rsidP="00657AA6">
            <w:pPr>
              <w:pStyle w:val="Compact"/>
              <w:spacing w:before="0" w:after="0" w:line="360" w:lineRule="auto"/>
              <w:jc w:val="both"/>
            </w:pPr>
            <w:r w:rsidRPr="00CE0958">
              <w:t>Co-2018</w:t>
            </w:r>
          </w:p>
        </w:tc>
        <w:tc>
          <w:tcPr>
            <w:tcW w:w="636" w:type="pct"/>
            <w:tcBorders>
              <w:left w:val="single" w:sz="4" w:space="0" w:color="auto"/>
            </w:tcBorders>
          </w:tcPr>
          <w:p w14:paraId="1D038B7C" w14:textId="78E42978" w:rsidR="00657AA6" w:rsidRPr="00CE0958" w:rsidRDefault="00657AA6" w:rsidP="00657AA6">
            <w:pPr>
              <w:pStyle w:val="Compact"/>
              <w:spacing w:before="0" w:after="0" w:line="360" w:lineRule="auto"/>
              <w:jc w:val="both"/>
            </w:pPr>
            <w:r>
              <w:t>0.198</w:t>
            </w:r>
          </w:p>
        </w:tc>
        <w:tc>
          <w:tcPr>
            <w:tcW w:w="489" w:type="pct"/>
          </w:tcPr>
          <w:p w14:paraId="2C0ADA2E" w14:textId="794C7035" w:rsidR="00657AA6" w:rsidRPr="00CE0958" w:rsidRDefault="00657AA6" w:rsidP="00657AA6">
            <w:pPr>
              <w:pStyle w:val="Compact"/>
              <w:spacing w:before="0" w:after="0" w:line="360" w:lineRule="auto"/>
              <w:jc w:val="both"/>
            </w:pPr>
            <w:r>
              <w:t>0.197</w:t>
            </w:r>
          </w:p>
        </w:tc>
        <w:tc>
          <w:tcPr>
            <w:tcW w:w="596" w:type="pct"/>
            <w:tcBorders>
              <w:right w:val="single" w:sz="4" w:space="0" w:color="auto"/>
            </w:tcBorders>
          </w:tcPr>
          <w:p w14:paraId="3760F126" w14:textId="4CBB46D3" w:rsidR="00657AA6" w:rsidRPr="00CE0958" w:rsidRDefault="00657AA6" w:rsidP="00657AA6">
            <w:pPr>
              <w:pStyle w:val="Compact"/>
              <w:spacing w:before="0" w:after="0" w:line="360" w:lineRule="auto"/>
              <w:jc w:val="both"/>
            </w:pPr>
            <w:r>
              <w:t>0.177</w:t>
            </w:r>
          </w:p>
        </w:tc>
        <w:tc>
          <w:tcPr>
            <w:tcW w:w="636" w:type="pct"/>
            <w:tcBorders>
              <w:left w:val="single" w:sz="4" w:space="0" w:color="auto"/>
            </w:tcBorders>
          </w:tcPr>
          <w:p w14:paraId="1D1021DD" w14:textId="4C1F7F19" w:rsidR="00657AA6" w:rsidRPr="00CE0958" w:rsidRDefault="00657AA6" w:rsidP="00657AA6">
            <w:pPr>
              <w:pStyle w:val="Compact"/>
              <w:spacing w:before="0" w:after="0" w:line="360" w:lineRule="auto"/>
              <w:jc w:val="both"/>
            </w:pPr>
            <w:r>
              <w:t>0.250</w:t>
            </w:r>
          </w:p>
        </w:tc>
        <w:tc>
          <w:tcPr>
            <w:tcW w:w="489" w:type="pct"/>
          </w:tcPr>
          <w:p w14:paraId="0EEFD3B6" w14:textId="605FF349" w:rsidR="00657AA6" w:rsidRPr="00CE0958" w:rsidRDefault="00657AA6" w:rsidP="00657AA6">
            <w:pPr>
              <w:spacing w:after="0" w:line="360" w:lineRule="auto"/>
              <w:jc w:val="both"/>
            </w:pPr>
            <w:r w:rsidRPr="007565E3">
              <w:t>0</w:t>
            </w:r>
            <w:r>
              <w:t>.</w:t>
            </w:r>
            <w:r w:rsidRPr="007565E3">
              <w:t>220</w:t>
            </w:r>
          </w:p>
        </w:tc>
        <w:tc>
          <w:tcPr>
            <w:tcW w:w="596" w:type="pct"/>
          </w:tcPr>
          <w:p w14:paraId="219997FA" w14:textId="686A544C" w:rsidR="00657AA6" w:rsidRPr="00CE0958" w:rsidRDefault="00657AA6" w:rsidP="00657AA6">
            <w:pPr>
              <w:spacing w:after="0" w:line="360" w:lineRule="auto"/>
              <w:jc w:val="both"/>
            </w:pPr>
            <w:r>
              <w:t>0.223</w:t>
            </w:r>
          </w:p>
        </w:tc>
      </w:tr>
      <w:tr w:rsidR="00657AA6" w:rsidRPr="00CE0958" w14:paraId="026075C3" w14:textId="77777777" w:rsidTr="009566B3">
        <w:trPr>
          <w:jc w:val="center"/>
        </w:trPr>
        <w:tc>
          <w:tcPr>
            <w:tcW w:w="721" w:type="pct"/>
          </w:tcPr>
          <w:p w14:paraId="62CA4ACA" w14:textId="77777777" w:rsidR="00657AA6" w:rsidRPr="00CE0958" w:rsidRDefault="00657AA6" w:rsidP="00657AA6">
            <w:pPr>
              <w:pStyle w:val="Compact"/>
              <w:spacing w:before="0" w:after="0" w:line="360" w:lineRule="auto"/>
              <w:jc w:val="both"/>
            </w:pPr>
            <w:r w:rsidRPr="00CE0958">
              <w:t>Co-2019</w:t>
            </w:r>
          </w:p>
        </w:tc>
        <w:tc>
          <w:tcPr>
            <w:tcW w:w="837" w:type="pct"/>
            <w:tcBorders>
              <w:right w:val="single" w:sz="4" w:space="0" w:color="auto"/>
            </w:tcBorders>
          </w:tcPr>
          <w:p w14:paraId="05A41741" w14:textId="77777777" w:rsidR="00657AA6" w:rsidRPr="00CE0958" w:rsidRDefault="00657AA6" w:rsidP="00657AA6">
            <w:pPr>
              <w:pStyle w:val="Compact"/>
              <w:spacing w:before="0" w:after="0" w:line="360" w:lineRule="auto"/>
              <w:jc w:val="both"/>
            </w:pPr>
            <w:r w:rsidRPr="00CE0958">
              <w:t>Co-2020</w:t>
            </w:r>
          </w:p>
        </w:tc>
        <w:tc>
          <w:tcPr>
            <w:tcW w:w="636" w:type="pct"/>
            <w:tcBorders>
              <w:left w:val="single" w:sz="4" w:space="0" w:color="auto"/>
            </w:tcBorders>
          </w:tcPr>
          <w:p w14:paraId="031CD35C" w14:textId="2C4CF93D" w:rsidR="00657AA6" w:rsidRPr="00CE0958" w:rsidRDefault="00657AA6" w:rsidP="00657AA6">
            <w:pPr>
              <w:pStyle w:val="Compact"/>
              <w:spacing w:before="0" w:after="0" w:line="360" w:lineRule="auto"/>
              <w:jc w:val="both"/>
            </w:pPr>
            <w:r>
              <w:t>0.326</w:t>
            </w:r>
          </w:p>
        </w:tc>
        <w:tc>
          <w:tcPr>
            <w:tcW w:w="489" w:type="pct"/>
          </w:tcPr>
          <w:p w14:paraId="03E5337D" w14:textId="0A65AA5E" w:rsidR="00657AA6" w:rsidRPr="00CE0958" w:rsidRDefault="00657AA6" w:rsidP="00657AA6">
            <w:pPr>
              <w:pStyle w:val="Compact"/>
              <w:spacing w:before="0" w:after="0" w:line="360" w:lineRule="auto"/>
              <w:jc w:val="both"/>
            </w:pPr>
            <w:r>
              <w:t>0.307</w:t>
            </w:r>
          </w:p>
        </w:tc>
        <w:tc>
          <w:tcPr>
            <w:tcW w:w="596" w:type="pct"/>
            <w:tcBorders>
              <w:right w:val="single" w:sz="4" w:space="0" w:color="auto"/>
            </w:tcBorders>
          </w:tcPr>
          <w:p w14:paraId="0AF4E555" w14:textId="7574AC6A" w:rsidR="00657AA6" w:rsidRPr="00CE0958" w:rsidRDefault="00657AA6" w:rsidP="00657AA6">
            <w:pPr>
              <w:pStyle w:val="Compact"/>
              <w:spacing w:before="0" w:after="0" w:line="360" w:lineRule="auto"/>
              <w:jc w:val="both"/>
            </w:pPr>
            <w:r>
              <w:t>0.352</w:t>
            </w:r>
          </w:p>
        </w:tc>
        <w:tc>
          <w:tcPr>
            <w:tcW w:w="636" w:type="pct"/>
            <w:tcBorders>
              <w:left w:val="single" w:sz="4" w:space="0" w:color="auto"/>
            </w:tcBorders>
          </w:tcPr>
          <w:p w14:paraId="700EAAB5" w14:textId="26C95168" w:rsidR="00657AA6" w:rsidRPr="00CE0958" w:rsidRDefault="00657AA6" w:rsidP="00657AA6">
            <w:pPr>
              <w:pStyle w:val="Compact"/>
              <w:spacing w:before="0" w:after="0" w:line="360" w:lineRule="auto"/>
              <w:jc w:val="both"/>
            </w:pPr>
            <w:r>
              <w:t>0.365</w:t>
            </w:r>
          </w:p>
        </w:tc>
        <w:tc>
          <w:tcPr>
            <w:tcW w:w="489" w:type="pct"/>
          </w:tcPr>
          <w:p w14:paraId="7DB7E594" w14:textId="4A8BBBAE" w:rsidR="00657AA6" w:rsidRPr="00CE0958" w:rsidRDefault="00657AA6" w:rsidP="00657AA6">
            <w:pPr>
              <w:spacing w:after="0" w:line="360" w:lineRule="auto"/>
              <w:jc w:val="both"/>
            </w:pPr>
            <w:r w:rsidRPr="007565E3">
              <w:t>0</w:t>
            </w:r>
            <w:r>
              <w:t>.</w:t>
            </w:r>
            <w:r w:rsidRPr="007565E3">
              <w:t>384</w:t>
            </w:r>
          </w:p>
        </w:tc>
        <w:tc>
          <w:tcPr>
            <w:tcW w:w="596" w:type="pct"/>
          </w:tcPr>
          <w:p w14:paraId="12EF536F" w14:textId="65B9ED0B" w:rsidR="00657AA6" w:rsidRPr="00CE0958" w:rsidRDefault="00657AA6" w:rsidP="00657AA6">
            <w:pPr>
              <w:spacing w:after="0" w:line="360" w:lineRule="auto"/>
              <w:jc w:val="both"/>
            </w:pPr>
            <w:r>
              <w:t>0.394</w:t>
            </w:r>
          </w:p>
        </w:tc>
      </w:tr>
      <w:tr w:rsidR="00657AA6" w:rsidRPr="00CE0958" w14:paraId="089E2B70" w14:textId="77777777" w:rsidTr="009566B3">
        <w:trPr>
          <w:jc w:val="center"/>
        </w:trPr>
        <w:tc>
          <w:tcPr>
            <w:tcW w:w="721" w:type="pct"/>
          </w:tcPr>
          <w:p w14:paraId="4992624D" w14:textId="77777777" w:rsidR="00657AA6" w:rsidRPr="00CE0958" w:rsidRDefault="00657AA6" w:rsidP="00657AA6">
            <w:pPr>
              <w:pStyle w:val="Compact"/>
              <w:spacing w:before="0" w:after="0" w:line="360" w:lineRule="auto"/>
              <w:jc w:val="both"/>
            </w:pPr>
            <w:r w:rsidRPr="00CE0958">
              <w:t>Co-2020</w:t>
            </w:r>
          </w:p>
        </w:tc>
        <w:tc>
          <w:tcPr>
            <w:tcW w:w="837" w:type="pct"/>
            <w:tcBorders>
              <w:right w:val="single" w:sz="4" w:space="0" w:color="auto"/>
            </w:tcBorders>
          </w:tcPr>
          <w:p w14:paraId="0FD2011D" w14:textId="77777777" w:rsidR="00657AA6" w:rsidRPr="00CE0958" w:rsidRDefault="00657AA6" w:rsidP="00657AA6">
            <w:pPr>
              <w:pStyle w:val="Compact"/>
              <w:spacing w:before="0" w:after="0" w:line="360" w:lineRule="auto"/>
              <w:jc w:val="both"/>
            </w:pPr>
            <w:r w:rsidRPr="00CE0958">
              <w:t>Co-2018</w:t>
            </w:r>
          </w:p>
        </w:tc>
        <w:tc>
          <w:tcPr>
            <w:tcW w:w="636" w:type="pct"/>
            <w:tcBorders>
              <w:left w:val="single" w:sz="4" w:space="0" w:color="auto"/>
            </w:tcBorders>
          </w:tcPr>
          <w:p w14:paraId="0681778D" w14:textId="60CA864E" w:rsidR="00657AA6" w:rsidRPr="00CE0958" w:rsidRDefault="00657AA6" w:rsidP="00657AA6">
            <w:pPr>
              <w:pStyle w:val="Compact"/>
              <w:spacing w:before="0" w:after="0" w:line="360" w:lineRule="auto"/>
              <w:jc w:val="both"/>
            </w:pPr>
            <w:r>
              <w:t>0.198</w:t>
            </w:r>
          </w:p>
        </w:tc>
        <w:tc>
          <w:tcPr>
            <w:tcW w:w="489" w:type="pct"/>
          </w:tcPr>
          <w:p w14:paraId="2FD410AC" w14:textId="4DF98B10" w:rsidR="00657AA6" w:rsidRPr="00CE0958" w:rsidRDefault="00657AA6" w:rsidP="00657AA6">
            <w:pPr>
              <w:pStyle w:val="Compact"/>
              <w:spacing w:before="0" w:after="0" w:line="360" w:lineRule="auto"/>
              <w:jc w:val="both"/>
            </w:pPr>
            <w:r>
              <w:t>0.204</w:t>
            </w:r>
          </w:p>
        </w:tc>
        <w:tc>
          <w:tcPr>
            <w:tcW w:w="596" w:type="pct"/>
            <w:tcBorders>
              <w:right w:val="single" w:sz="4" w:space="0" w:color="auto"/>
            </w:tcBorders>
          </w:tcPr>
          <w:p w14:paraId="75907604" w14:textId="06925211" w:rsidR="00657AA6" w:rsidRPr="00CE0958" w:rsidRDefault="00657AA6" w:rsidP="00657AA6">
            <w:pPr>
              <w:pStyle w:val="Compact"/>
              <w:spacing w:before="0" w:after="0" w:line="360" w:lineRule="auto"/>
              <w:jc w:val="both"/>
            </w:pPr>
            <w:r>
              <w:t>0.201</w:t>
            </w:r>
          </w:p>
        </w:tc>
        <w:tc>
          <w:tcPr>
            <w:tcW w:w="636" w:type="pct"/>
            <w:tcBorders>
              <w:left w:val="single" w:sz="4" w:space="0" w:color="auto"/>
            </w:tcBorders>
          </w:tcPr>
          <w:p w14:paraId="420C67FF" w14:textId="47CD6FBF" w:rsidR="00657AA6" w:rsidRPr="00CE0958" w:rsidRDefault="00657AA6" w:rsidP="00657AA6">
            <w:pPr>
              <w:pStyle w:val="Compact"/>
              <w:spacing w:before="0" w:after="0" w:line="360" w:lineRule="auto"/>
              <w:jc w:val="both"/>
            </w:pPr>
            <w:r>
              <w:t>0.250</w:t>
            </w:r>
          </w:p>
        </w:tc>
        <w:tc>
          <w:tcPr>
            <w:tcW w:w="489" w:type="pct"/>
          </w:tcPr>
          <w:p w14:paraId="70FE74E1" w14:textId="734885DC" w:rsidR="00657AA6" w:rsidRPr="00CE0958" w:rsidRDefault="00657AA6" w:rsidP="00657AA6">
            <w:pPr>
              <w:spacing w:after="0" w:line="360" w:lineRule="auto"/>
              <w:jc w:val="both"/>
            </w:pPr>
            <w:r w:rsidRPr="007565E3">
              <w:t>0</w:t>
            </w:r>
            <w:r>
              <w:t>.</w:t>
            </w:r>
            <w:r w:rsidRPr="007565E3">
              <w:t>236</w:t>
            </w:r>
          </w:p>
        </w:tc>
        <w:tc>
          <w:tcPr>
            <w:tcW w:w="596" w:type="pct"/>
          </w:tcPr>
          <w:p w14:paraId="6CD6D45F" w14:textId="605CB86C" w:rsidR="00657AA6" w:rsidRPr="00CE0958" w:rsidRDefault="00657AA6" w:rsidP="00657AA6">
            <w:pPr>
              <w:spacing w:after="0" w:line="360" w:lineRule="auto"/>
              <w:jc w:val="both"/>
            </w:pPr>
            <w:r>
              <w:t>0.253</w:t>
            </w:r>
          </w:p>
        </w:tc>
      </w:tr>
      <w:tr w:rsidR="00CE0958" w:rsidRPr="00CE0958" w14:paraId="02D9E7B9" w14:textId="77777777" w:rsidTr="009566B3">
        <w:trPr>
          <w:jc w:val="center"/>
        </w:trPr>
        <w:tc>
          <w:tcPr>
            <w:tcW w:w="721" w:type="pct"/>
          </w:tcPr>
          <w:p w14:paraId="36F522F5" w14:textId="77777777" w:rsidR="00CE0958" w:rsidRPr="00CE0958" w:rsidRDefault="00CE0958" w:rsidP="009566B3">
            <w:pPr>
              <w:pStyle w:val="Compact"/>
              <w:spacing w:before="0" w:after="0" w:line="360" w:lineRule="auto"/>
              <w:jc w:val="both"/>
            </w:pPr>
            <w:r w:rsidRPr="00CE0958">
              <w:t>Co-2020</w:t>
            </w:r>
          </w:p>
        </w:tc>
        <w:tc>
          <w:tcPr>
            <w:tcW w:w="837" w:type="pct"/>
            <w:tcBorders>
              <w:right w:val="single" w:sz="4" w:space="0" w:color="auto"/>
            </w:tcBorders>
          </w:tcPr>
          <w:p w14:paraId="754ADE7A" w14:textId="77777777" w:rsidR="00CE0958" w:rsidRPr="00CE0958" w:rsidRDefault="00CE0958" w:rsidP="009566B3">
            <w:pPr>
              <w:pStyle w:val="Compact"/>
              <w:spacing w:before="0" w:after="0" w:line="360" w:lineRule="auto"/>
              <w:jc w:val="both"/>
            </w:pPr>
            <w:r w:rsidRPr="00CE0958">
              <w:t>Co-2019</w:t>
            </w:r>
          </w:p>
        </w:tc>
        <w:tc>
          <w:tcPr>
            <w:tcW w:w="636" w:type="pct"/>
            <w:tcBorders>
              <w:left w:val="single" w:sz="4" w:space="0" w:color="auto"/>
            </w:tcBorders>
          </w:tcPr>
          <w:p w14:paraId="5445E77A" w14:textId="6CC2691E" w:rsidR="00CE0958" w:rsidRPr="00CE0958" w:rsidRDefault="00A90307" w:rsidP="009566B3">
            <w:pPr>
              <w:pStyle w:val="Compact"/>
              <w:spacing w:before="0" w:after="0" w:line="360" w:lineRule="auto"/>
              <w:jc w:val="both"/>
            </w:pPr>
            <w:r>
              <w:t>0.479</w:t>
            </w:r>
          </w:p>
        </w:tc>
        <w:tc>
          <w:tcPr>
            <w:tcW w:w="489" w:type="pct"/>
          </w:tcPr>
          <w:p w14:paraId="18CE2896" w14:textId="52E932B3" w:rsidR="00CE0958" w:rsidRPr="00CE0958" w:rsidRDefault="00176173" w:rsidP="009566B3">
            <w:pPr>
              <w:pStyle w:val="Compact"/>
              <w:spacing w:before="0" w:after="0" w:line="360" w:lineRule="auto"/>
              <w:jc w:val="both"/>
            </w:pPr>
            <w:r>
              <w:t>0.435</w:t>
            </w:r>
          </w:p>
        </w:tc>
        <w:tc>
          <w:tcPr>
            <w:tcW w:w="596" w:type="pct"/>
            <w:tcBorders>
              <w:right w:val="single" w:sz="4" w:space="0" w:color="auto"/>
            </w:tcBorders>
          </w:tcPr>
          <w:p w14:paraId="37F7C03C" w14:textId="7CC181A0" w:rsidR="00CE0958" w:rsidRPr="00CE0958" w:rsidRDefault="00A62CA8" w:rsidP="009566B3">
            <w:pPr>
              <w:pStyle w:val="Compact"/>
              <w:spacing w:before="0" w:after="0" w:line="360" w:lineRule="auto"/>
              <w:jc w:val="both"/>
            </w:pPr>
            <w:r>
              <w:t>0.510</w:t>
            </w:r>
          </w:p>
        </w:tc>
        <w:tc>
          <w:tcPr>
            <w:tcW w:w="636" w:type="pct"/>
            <w:tcBorders>
              <w:left w:val="single" w:sz="4" w:space="0" w:color="auto"/>
            </w:tcBorders>
          </w:tcPr>
          <w:p w14:paraId="36968B0D" w14:textId="0E43714E" w:rsidR="00CE0958" w:rsidRPr="00CE0958" w:rsidRDefault="002E5C8A" w:rsidP="009566B3">
            <w:pPr>
              <w:pStyle w:val="Compact"/>
              <w:spacing w:before="0" w:after="0" w:line="360" w:lineRule="auto"/>
              <w:jc w:val="both"/>
            </w:pPr>
            <w:r>
              <w:t>0.557</w:t>
            </w:r>
          </w:p>
        </w:tc>
        <w:tc>
          <w:tcPr>
            <w:tcW w:w="489" w:type="pct"/>
          </w:tcPr>
          <w:p w14:paraId="48612F9D" w14:textId="797FB64D" w:rsidR="00CE0958" w:rsidRPr="00CE0958" w:rsidRDefault="002E5C8A" w:rsidP="009566B3">
            <w:pPr>
              <w:spacing w:after="0" w:line="360" w:lineRule="auto"/>
              <w:jc w:val="both"/>
            </w:pPr>
            <w:r>
              <w:t>0.502</w:t>
            </w:r>
          </w:p>
        </w:tc>
        <w:tc>
          <w:tcPr>
            <w:tcW w:w="596" w:type="pct"/>
          </w:tcPr>
          <w:p w14:paraId="536C7539" w14:textId="70C1EF97" w:rsidR="00CE0958" w:rsidRPr="00CE0958" w:rsidRDefault="002E5C8A" w:rsidP="009566B3">
            <w:pPr>
              <w:spacing w:after="0" w:line="360" w:lineRule="auto"/>
              <w:jc w:val="both"/>
            </w:pPr>
            <w:r>
              <w:t>0.593</w:t>
            </w:r>
          </w:p>
        </w:tc>
      </w:tr>
    </w:tbl>
    <w:p w14:paraId="075B4D38" w14:textId="02D974E0" w:rsidR="00A7740E" w:rsidRDefault="00CE0958" w:rsidP="00CE0958">
      <w:pPr>
        <w:pStyle w:val="TableCaption"/>
        <w:spacing w:before="120" w:line="360" w:lineRule="auto"/>
        <w:jc w:val="both"/>
      </w:pPr>
      <w:r>
        <w:rPr>
          <w:vertAlign w:val="superscript"/>
        </w:rPr>
        <w:lastRenderedPageBreak/>
        <w:t>a</w:t>
      </w:r>
      <w:r>
        <w:t xml:space="preserve"> For model training with DArT-seq marker data set using 50 repetitions of 10-fold stratified cross validations per individual analysis</w:t>
      </w:r>
    </w:p>
    <w:p w14:paraId="5C807B18" w14:textId="77777777" w:rsidR="00692381" w:rsidRDefault="00692381" w:rsidP="00430AF2">
      <w:pPr>
        <w:pStyle w:val="BodyText"/>
        <w:spacing w:before="120" w:after="120" w:line="360" w:lineRule="auto"/>
        <w:jc w:val="both"/>
        <w:rPr>
          <w:b/>
          <w:bCs/>
        </w:rPr>
      </w:pPr>
    </w:p>
    <w:p w14:paraId="1BB5AC60" w14:textId="4DF0CE6E" w:rsidR="00A7740E" w:rsidRDefault="007F1370" w:rsidP="00430AF2">
      <w:pPr>
        <w:pStyle w:val="BodyText"/>
        <w:spacing w:before="120" w:after="120" w:line="360" w:lineRule="auto"/>
        <w:jc w:val="both"/>
      </w:pPr>
      <w:r>
        <w:rPr>
          <w:b/>
          <w:bCs/>
        </w:rPr>
        <w:t>Table 6</w:t>
      </w:r>
      <w:r>
        <w:t xml:space="preserve">. </w:t>
      </w:r>
      <w:r w:rsidR="002E5C8A">
        <w:t>Predictive abilities and predictive accuracies fitting the GBLUP model with the e</w:t>
      </w:r>
      <w:r w:rsidR="00164CA0">
        <w:t xml:space="preserve">ffect of the Marker x Environment interaction </w:t>
      </w:r>
      <w:r w:rsidR="002E5C8A">
        <w:t>as covariate</w:t>
      </w:r>
      <w:r w:rsidR="00164CA0">
        <w:t xml:space="preserve"> </w:t>
      </w:r>
      <w:r w:rsidR="002E5C8A">
        <w:t>in</w:t>
      </w:r>
      <w:r w:rsidR="00164CA0">
        <w:t xml:space="preserve"> two Cross-Validation strategies.</w:t>
      </w:r>
    </w:p>
    <w:tbl>
      <w:tblPr>
        <w:tblStyle w:val="Table"/>
        <w:tblW w:w="3728" w:type="pct"/>
        <w:jc w:val="center"/>
        <w:tblLook w:val="0020" w:firstRow="1" w:lastRow="0" w:firstColumn="0" w:lastColumn="0" w:noHBand="0" w:noVBand="0"/>
      </w:tblPr>
      <w:tblGrid>
        <w:gridCol w:w="1470"/>
        <w:gridCol w:w="1705"/>
        <w:gridCol w:w="997"/>
        <w:gridCol w:w="1215"/>
        <w:gridCol w:w="997"/>
        <w:gridCol w:w="1212"/>
      </w:tblGrid>
      <w:tr w:rsidR="00164CA0" w:rsidRPr="00CE0958" w14:paraId="1FF0A271" w14:textId="77777777" w:rsidTr="00164CA0">
        <w:trPr>
          <w:cnfStyle w:val="100000000000" w:firstRow="1" w:lastRow="0" w:firstColumn="0" w:lastColumn="0" w:oddVBand="0" w:evenVBand="0" w:oddHBand="0" w:evenHBand="0" w:firstRowFirstColumn="0" w:firstRowLastColumn="0" w:lastRowFirstColumn="0" w:lastRowLastColumn="0"/>
          <w:jc w:val="center"/>
        </w:trPr>
        <w:tc>
          <w:tcPr>
            <w:tcW w:w="968" w:type="pct"/>
            <w:vMerge w:val="restart"/>
          </w:tcPr>
          <w:p w14:paraId="4BE53726" w14:textId="77777777" w:rsidR="00164CA0" w:rsidRPr="00CE0958" w:rsidRDefault="00164CA0" w:rsidP="00164CA0">
            <w:pPr>
              <w:pStyle w:val="Compact"/>
              <w:spacing w:before="0" w:after="0"/>
              <w:jc w:val="center"/>
              <w:rPr>
                <w:b/>
                <w:bCs/>
              </w:rPr>
            </w:pPr>
            <w:r w:rsidRPr="00CE0958">
              <w:rPr>
                <w:b/>
                <w:bCs/>
              </w:rPr>
              <w:t xml:space="preserve">Training </w:t>
            </w:r>
          </w:p>
          <w:p w14:paraId="151C3383" w14:textId="33819076" w:rsidR="00164CA0" w:rsidRPr="00CE0958" w:rsidRDefault="00164CA0" w:rsidP="00164CA0">
            <w:pPr>
              <w:pStyle w:val="Compact"/>
              <w:spacing w:before="0" w:after="0" w:line="360" w:lineRule="auto"/>
              <w:jc w:val="center"/>
              <w:rPr>
                <w:b/>
                <w:bCs/>
              </w:rPr>
            </w:pPr>
            <w:r w:rsidRPr="00CE0958">
              <w:rPr>
                <w:b/>
                <w:bCs/>
              </w:rPr>
              <w:t>set</w:t>
            </w:r>
          </w:p>
        </w:tc>
        <w:tc>
          <w:tcPr>
            <w:tcW w:w="1122" w:type="pct"/>
            <w:vMerge w:val="restart"/>
          </w:tcPr>
          <w:p w14:paraId="1122CB2D" w14:textId="77777777" w:rsidR="00164CA0" w:rsidRPr="00CE0958" w:rsidRDefault="00164CA0" w:rsidP="00164CA0">
            <w:pPr>
              <w:pStyle w:val="Compact"/>
              <w:spacing w:before="0" w:after="0"/>
              <w:jc w:val="center"/>
              <w:rPr>
                <w:b/>
                <w:bCs/>
              </w:rPr>
            </w:pPr>
            <w:r w:rsidRPr="00CE0958">
              <w:rPr>
                <w:b/>
                <w:bCs/>
              </w:rPr>
              <w:t xml:space="preserve">Validation </w:t>
            </w:r>
          </w:p>
          <w:p w14:paraId="75F0E547" w14:textId="7ED92E7F" w:rsidR="00164CA0" w:rsidRPr="00CE0958" w:rsidRDefault="00164CA0" w:rsidP="00164CA0">
            <w:pPr>
              <w:pStyle w:val="Compact"/>
              <w:spacing w:before="0" w:after="0" w:line="360" w:lineRule="auto"/>
              <w:jc w:val="center"/>
              <w:rPr>
                <w:b/>
                <w:bCs/>
              </w:rPr>
            </w:pPr>
            <w:r w:rsidRPr="00CE0958">
              <w:rPr>
                <w:b/>
                <w:bCs/>
              </w:rPr>
              <w:t>set</w:t>
            </w:r>
          </w:p>
        </w:tc>
        <w:tc>
          <w:tcPr>
            <w:tcW w:w="1456" w:type="pct"/>
            <w:gridSpan w:val="2"/>
            <w:tcBorders>
              <w:bottom w:val="single" w:sz="4" w:space="0" w:color="auto"/>
            </w:tcBorders>
          </w:tcPr>
          <w:p w14:paraId="43EDC3D9" w14:textId="5B029B5F" w:rsidR="00164CA0" w:rsidRDefault="00164CA0" w:rsidP="00164CA0">
            <w:pPr>
              <w:pStyle w:val="Compact"/>
              <w:spacing w:before="0" w:after="0" w:line="276" w:lineRule="auto"/>
              <w:jc w:val="both"/>
              <w:rPr>
                <w:b/>
                <w:bCs/>
              </w:rPr>
            </w:pPr>
            <w:r w:rsidRPr="00CE0958">
              <w:rPr>
                <w:b/>
                <w:bCs/>
              </w:rPr>
              <w:t>P. ability</w:t>
            </w:r>
          </w:p>
        </w:tc>
        <w:tc>
          <w:tcPr>
            <w:tcW w:w="1454" w:type="pct"/>
            <w:gridSpan w:val="2"/>
            <w:tcBorders>
              <w:bottom w:val="single" w:sz="4" w:space="0" w:color="auto"/>
            </w:tcBorders>
          </w:tcPr>
          <w:p w14:paraId="12B0B3DB" w14:textId="0E0F6E1F" w:rsidR="00164CA0" w:rsidRDefault="00164CA0" w:rsidP="00164CA0">
            <w:pPr>
              <w:pStyle w:val="Compact"/>
              <w:spacing w:before="0" w:after="0" w:line="276" w:lineRule="auto"/>
              <w:jc w:val="both"/>
              <w:rPr>
                <w:b/>
                <w:bCs/>
              </w:rPr>
            </w:pPr>
            <w:r w:rsidRPr="00CE0958">
              <w:rPr>
                <w:b/>
                <w:bCs/>
              </w:rPr>
              <w:t>P. accuracy</w:t>
            </w:r>
          </w:p>
        </w:tc>
      </w:tr>
      <w:tr w:rsidR="00164CA0" w:rsidRPr="00CE0958" w14:paraId="7021EB0B" w14:textId="77777777" w:rsidTr="00164CA0">
        <w:trPr>
          <w:jc w:val="center"/>
        </w:trPr>
        <w:tc>
          <w:tcPr>
            <w:tcW w:w="968" w:type="pct"/>
            <w:vMerge/>
            <w:tcBorders>
              <w:bottom w:val="single" w:sz="4" w:space="0" w:color="auto"/>
            </w:tcBorders>
          </w:tcPr>
          <w:p w14:paraId="6F0AD2B2" w14:textId="1E5F5FA6" w:rsidR="00164CA0" w:rsidRPr="00CE0958" w:rsidRDefault="00164CA0" w:rsidP="00164CA0">
            <w:pPr>
              <w:pStyle w:val="Compact"/>
              <w:spacing w:before="0" w:after="0" w:line="360" w:lineRule="auto"/>
              <w:jc w:val="center"/>
              <w:rPr>
                <w:b/>
                <w:bCs/>
              </w:rPr>
            </w:pPr>
          </w:p>
        </w:tc>
        <w:tc>
          <w:tcPr>
            <w:tcW w:w="1122" w:type="pct"/>
            <w:vMerge/>
            <w:tcBorders>
              <w:bottom w:val="single" w:sz="4" w:space="0" w:color="auto"/>
            </w:tcBorders>
          </w:tcPr>
          <w:p w14:paraId="0D41E257" w14:textId="55D2C029" w:rsidR="00164CA0" w:rsidRPr="00CE0958" w:rsidRDefault="00164CA0" w:rsidP="00164CA0">
            <w:pPr>
              <w:pStyle w:val="Compact"/>
              <w:spacing w:before="0" w:after="0" w:line="360" w:lineRule="auto"/>
              <w:jc w:val="center"/>
              <w:rPr>
                <w:b/>
                <w:bCs/>
              </w:rPr>
            </w:pPr>
          </w:p>
        </w:tc>
        <w:tc>
          <w:tcPr>
            <w:tcW w:w="656" w:type="pct"/>
            <w:tcBorders>
              <w:bottom w:val="single" w:sz="4" w:space="0" w:color="auto"/>
            </w:tcBorders>
          </w:tcPr>
          <w:p w14:paraId="7028D101" w14:textId="7F4007CB" w:rsidR="00164CA0" w:rsidRPr="00CE0958" w:rsidRDefault="00164CA0" w:rsidP="00164CA0">
            <w:pPr>
              <w:pStyle w:val="Compact"/>
              <w:spacing w:before="0" w:after="0" w:line="276" w:lineRule="auto"/>
              <w:jc w:val="both"/>
              <w:rPr>
                <w:b/>
                <w:bCs/>
              </w:rPr>
            </w:pPr>
            <w:r>
              <w:rPr>
                <w:b/>
                <w:bCs/>
              </w:rPr>
              <w:t>CV1</w:t>
            </w:r>
          </w:p>
        </w:tc>
        <w:tc>
          <w:tcPr>
            <w:tcW w:w="800" w:type="pct"/>
            <w:tcBorders>
              <w:bottom w:val="single" w:sz="4" w:space="0" w:color="auto"/>
            </w:tcBorders>
          </w:tcPr>
          <w:p w14:paraId="68E71044" w14:textId="66B7B189" w:rsidR="00164CA0" w:rsidRPr="00CE0958" w:rsidRDefault="00164CA0" w:rsidP="00164CA0">
            <w:pPr>
              <w:pStyle w:val="Compact"/>
              <w:spacing w:before="0" w:after="0" w:line="276" w:lineRule="auto"/>
              <w:jc w:val="both"/>
              <w:rPr>
                <w:b/>
                <w:bCs/>
              </w:rPr>
            </w:pPr>
            <w:r>
              <w:rPr>
                <w:b/>
                <w:bCs/>
              </w:rPr>
              <w:t>CV2</w:t>
            </w:r>
          </w:p>
        </w:tc>
        <w:tc>
          <w:tcPr>
            <w:tcW w:w="656" w:type="pct"/>
            <w:tcBorders>
              <w:bottom w:val="single" w:sz="4" w:space="0" w:color="auto"/>
            </w:tcBorders>
          </w:tcPr>
          <w:p w14:paraId="46CCA367" w14:textId="053B5CAE" w:rsidR="00164CA0" w:rsidRPr="00CE0958" w:rsidRDefault="00164CA0" w:rsidP="00164CA0">
            <w:pPr>
              <w:pStyle w:val="Compact"/>
              <w:spacing w:before="0" w:after="0" w:line="276" w:lineRule="auto"/>
              <w:jc w:val="both"/>
              <w:rPr>
                <w:b/>
                <w:bCs/>
              </w:rPr>
            </w:pPr>
            <w:r>
              <w:rPr>
                <w:b/>
                <w:bCs/>
              </w:rPr>
              <w:t>CV1</w:t>
            </w:r>
          </w:p>
        </w:tc>
        <w:tc>
          <w:tcPr>
            <w:tcW w:w="798" w:type="pct"/>
            <w:tcBorders>
              <w:bottom w:val="single" w:sz="4" w:space="0" w:color="auto"/>
            </w:tcBorders>
          </w:tcPr>
          <w:p w14:paraId="33A58667" w14:textId="4DB7E9A2" w:rsidR="00164CA0" w:rsidRPr="00CE0958" w:rsidRDefault="00164CA0" w:rsidP="00164CA0">
            <w:pPr>
              <w:pStyle w:val="Compact"/>
              <w:spacing w:before="0" w:after="0" w:line="276" w:lineRule="auto"/>
              <w:jc w:val="both"/>
              <w:rPr>
                <w:b/>
                <w:bCs/>
              </w:rPr>
            </w:pPr>
            <w:r>
              <w:rPr>
                <w:b/>
                <w:bCs/>
              </w:rPr>
              <w:t>CV2</w:t>
            </w:r>
          </w:p>
        </w:tc>
      </w:tr>
      <w:tr w:rsidR="00164CA0" w:rsidRPr="00CE0958" w14:paraId="491952A9" w14:textId="77777777" w:rsidTr="00164CA0">
        <w:trPr>
          <w:jc w:val="center"/>
        </w:trPr>
        <w:tc>
          <w:tcPr>
            <w:tcW w:w="968" w:type="pct"/>
            <w:tcBorders>
              <w:top w:val="single" w:sz="4" w:space="0" w:color="auto"/>
            </w:tcBorders>
          </w:tcPr>
          <w:p w14:paraId="6042E5BA" w14:textId="77777777" w:rsidR="00164CA0" w:rsidRPr="00CE0958" w:rsidRDefault="00164CA0" w:rsidP="009566B3">
            <w:pPr>
              <w:pStyle w:val="Compact"/>
              <w:spacing w:before="0" w:after="0" w:line="360" w:lineRule="auto"/>
              <w:jc w:val="both"/>
            </w:pPr>
            <w:r w:rsidRPr="00CE0958">
              <w:t>DS</w:t>
            </w:r>
          </w:p>
        </w:tc>
        <w:tc>
          <w:tcPr>
            <w:tcW w:w="1122" w:type="pct"/>
            <w:tcBorders>
              <w:top w:val="single" w:sz="4" w:space="0" w:color="auto"/>
              <w:right w:val="single" w:sz="4" w:space="0" w:color="auto"/>
            </w:tcBorders>
          </w:tcPr>
          <w:p w14:paraId="0173FD98" w14:textId="77777777" w:rsidR="00164CA0" w:rsidRPr="00CE0958" w:rsidRDefault="00164CA0" w:rsidP="009566B3">
            <w:pPr>
              <w:pStyle w:val="Compact"/>
              <w:spacing w:before="0" w:after="0" w:line="360" w:lineRule="auto"/>
              <w:jc w:val="both"/>
            </w:pPr>
            <w:r w:rsidRPr="00CE0958">
              <w:t>MegaENV</w:t>
            </w:r>
          </w:p>
        </w:tc>
        <w:tc>
          <w:tcPr>
            <w:tcW w:w="656" w:type="pct"/>
            <w:tcBorders>
              <w:top w:val="single" w:sz="4" w:space="0" w:color="auto"/>
            </w:tcBorders>
          </w:tcPr>
          <w:p w14:paraId="45A80253" w14:textId="610250E7" w:rsidR="00164CA0" w:rsidRPr="00CE0958" w:rsidRDefault="00164CA0" w:rsidP="009566B3">
            <w:pPr>
              <w:pStyle w:val="Compact"/>
              <w:spacing w:before="0" w:after="0" w:line="360" w:lineRule="auto"/>
              <w:jc w:val="both"/>
            </w:pPr>
            <w:r>
              <w:t>0.457</w:t>
            </w:r>
          </w:p>
        </w:tc>
        <w:tc>
          <w:tcPr>
            <w:tcW w:w="800" w:type="pct"/>
            <w:tcBorders>
              <w:top w:val="single" w:sz="4" w:space="0" w:color="auto"/>
              <w:right w:val="single" w:sz="4" w:space="0" w:color="auto"/>
            </w:tcBorders>
          </w:tcPr>
          <w:p w14:paraId="596E1706" w14:textId="5BD7B4DD" w:rsidR="00164CA0" w:rsidRPr="00CE0958" w:rsidRDefault="00F6193F" w:rsidP="009566B3">
            <w:pPr>
              <w:pStyle w:val="Compact"/>
              <w:spacing w:before="0" w:after="0" w:line="360" w:lineRule="auto"/>
              <w:jc w:val="both"/>
            </w:pPr>
            <w:r>
              <w:t>0.443</w:t>
            </w:r>
          </w:p>
        </w:tc>
        <w:tc>
          <w:tcPr>
            <w:tcW w:w="656" w:type="pct"/>
            <w:tcBorders>
              <w:top w:val="single" w:sz="4" w:space="0" w:color="auto"/>
            </w:tcBorders>
          </w:tcPr>
          <w:p w14:paraId="20874589" w14:textId="2642A33B" w:rsidR="00164CA0" w:rsidRPr="00CE0958" w:rsidRDefault="002E5C8A" w:rsidP="009566B3">
            <w:pPr>
              <w:spacing w:after="0" w:line="360" w:lineRule="auto"/>
              <w:jc w:val="both"/>
            </w:pPr>
            <w:r>
              <w:t>0.528</w:t>
            </w:r>
          </w:p>
        </w:tc>
        <w:tc>
          <w:tcPr>
            <w:tcW w:w="798" w:type="pct"/>
            <w:tcBorders>
              <w:top w:val="single" w:sz="4" w:space="0" w:color="auto"/>
            </w:tcBorders>
          </w:tcPr>
          <w:p w14:paraId="00835325" w14:textId="1ED1982A" w:rsidR="00164CA0" w:rsidRPr="00CE0958" w:rsidRDefault="002E5C8A" w:rsidP="009566B3">
            <w:pPr>
              <w:spacing w:after="0" w:line="360" w:lineRule="auto"/>
              <w:jc w:val="both"/>
            </w:pPr>
            <w:r>
              <w:t>0.511</w:t>
            </w:r>
          </w:p>
        </w:tc>
      </w:tr>
      <w:tr w:rsidR="00164CA0" w:rsidRPr="00CE0958" w14:paraId="5841BCE7" w14:textId="77777777" w:rsidTr="00164CA0">
        <w:trPr>
          <w:jc w:val="center"/>
        </w:trPr>
        <w:tc>
          <w:tcPr>
            <w:tcW w:w="968" w:type="pct"/>
          </w:tcPr>
          <w:p w14:paraId="6B84FB47" w14:textId="77777777" w:rsidR="00164CA0" w:rsidRPr="00CE0958" w:rsidRDefault="00164CA0" w:rsidP="009566B3">
            <w:pPr>
              <w:pStyle w:val="Compact"/>
              <w:spacing w:before="0" w:after="0" w:line="360" w:lineRule="auto"/>
              <w:jc w:val="both"/>
            </w:pPr>
            <w:r w:rsidRPr="00CE0958">
              <w:t>Index</w:t>
            </w:r>
          </w:p>
        </w:tc>
        <w:tc>
          <w:tcPr>
            <w:tcW w:w="1122" w:type="pct"/>
            <w:tcBorders>
              <w:right w:val="single" w:sz="4" w:space="0" w:color="auto"/>
            </w:tcBorders>
          </w:tcPr>
          <w:p w14:paraId="67A8CEF2" w14:textId="77777777" w:rsidR="00164CA0" w:rsidRPr="00CE0958" w:rsidRDefault="00164CA0" w:rsidP="009566B3">
            <w:pPr>
              <w:pStyle w:val="Compact"/>
              <w:spacing w:before="0" w:after="0" w:line="360" w:lineRule="auto"/>
              <w:jc w:val="both"/>
            </w:pPr>
            <w:r w:rsidRPr="00CE0958">
              <w:t>MegaENV</w:t>
            </w:r>
          </w:p>
        </w:tc>
        <w:tc>
          <w:tcPr>
            <w:tcW w:w="656" w:type="pct"/>
          </w:tcPr>
          <w:p w14:paraId="019203DE" w14:textId="2F75206E" w:rsidR="00164CA0" w:rsidRPr="00CE0958" w:rsidRDefault="00AC463F" w:rsidP="009566B3">
            <w:pPr>
              <w:pStyle w:val="Compact"/>
              <w:spacing w:before="0" w:after="0" w:line="360" w:lineRule="auto"/>
              <w:jc w:val="both"/>
            </w:pPr>
            <w:r>
              <w:t>0.500</w:t>
            </w:r>
          </w:p>
        </w:tc>
        <w:tc>
          <w:tcPr>
            <w:tcW w:w="800" w:type="pct"/>
            <w:tcBorders>
              <w:right w:val="single" w:sz="4" w:space="0" w:color="auto"/>
            </w:tcBorders>
          </w:tcPr>
          <w:p w14:paraId="59AB1185" w14:textId="03913700" w:rsidR="00164CA0" w:rsidRPr="00CE0958" w:rsidRDefault="00596DDD" w:rsidP="009566B3">
            <w:pPr>
              <w:pStyle w:val="Compact"/>
              <w:spacing w:before="0" w:after="0" w:line="360" w:lineRule="auto"/>
              <w:jc w:val="both"/>
            </w:pPr>
            <w:r>
              <w:t>0.465</w:t>
            </w:r>
          </w:p>
        </w:tc>
        <w:tc>
          <w:tcPr>
            <w:tcW w:w="656" w:type="pct"/>
          </w:tcPr>
          <w:p w14:paraId="38FB54F7" w14:textId="00332920" w:rsidR="00164CA0" w:rsidRPr="00CE0958" w:rsidRDefault="002E5C8A" w:rsidP="009566B3">
            <w:pPr>
              <w:spacing w:after="0" w:line="360" w:lineRule="auto"/>
              <w:jc w:val="both"/>
            </w:pPr>
            <w:r>
              <w:t>0.578</w:t>
            </w:r>
          </w:p>
        </w:tc>
        <w:tc>
          <w:tcPr>
            <w:tcW w:w="798" w:type="pct"/>
          </w:tcPr>
          <w:p w14:paraId="1CF759EE" w14:textId="2C5443C8" w:rsidR="00164CA0" w:rsidRPr="00CE0958" w:rsidRDefault="002E5C8A" w:rsidP="009566B3">
            <w:pPr>
              <w:spacing w:after="0" w:line="360" w:lineRule="auto"/>
              <w:jc w:val="both"/>
            </w:pPr>
            <w:r>
              <w:t>0.537</w:t>
            </w:r>
          </w:p>
        </w:tc>
      </w:tr>
      <w:tr w:rsidR="00164CA0" w:rsidRPr="00CE0958" w14:paraId="341BEF67" w14:textId="77777777" w:rsidTr="00164CA0">
        <w:trPr>
          <w:jc w:val="center"/>
        </w:trPr>
        <w:tc>
          <w:tcPr>
            <w:tcW w:w="968" w:type="pct"/>
          </w:tcPr>
          <w:p w14:paraId="6CF8C1A8" w14:textId="77777777" w:rsidR="00164CA0" w:rsidRPr="00CE0958" w:rsidRDefault="00164CA0" w:rsidP="009566B3">
            <w:pPr>
              <w:pStyle w:val="Compact"/>
              <w:spacing w:before="0" w:after="0" w:line="360" w:lineRule="auto"/>
              <w:jc w:val="both"/>
            </w:pPr>
            <w:r w:rsidRPr="00CE0958">
              <w:t>Co-2018</w:t>
            </w:r>
          </w:p>
        </w:tc>
        <w:tc>
          <w:tcPr>
            <w:tcW w:w="1122" w:type="pct"/>
            <w:tcBorders>
              <w:right w:val="single" w:sz="4" w:space="0" w:color="auto"/>
            </w:tcBorders>
          </w:tcPr>
          <w:p w14:paraId="1E2A3EC6" w14:textId="77777777" w:rsidR="00164CA0" w:rsidRPr="00CE0958" w:rsidRDefault="00164CA0" w:rsidP="009566B3">
            <w:pPr>
              <w:pStyle w:val="Compact"/>
              <w:spacing w:before="0" w:after="0" w:line="360" w:lineRule="auto"/>
              <w:jc w:val="both"/>
            </w:pPr>
            <w:r w:rsidRPr="00CE0958">
              <w:t>Co-2019</w:t>
            </w:r>
          </w:p>
        </w:tc>
        <w:tc>
          <w:tcPr>
            <w:tcW w:w="656" w:type="pct"/>
          </w:tcPr>
          <w:p w14:paraId="648B9874" w14:textId="3857D9B5" w:rsidR="00164CA0" w:rsidRPr="00CE0958" w:rsidRDefault="00D16BB7" w:rsidP="009566B3">
            <w:pPr>
              <w:pStyle w:val="Compact"/>
              <w:spacing w:before="0" w:after="0" w:line="360" w:lineRule="auto"/>
              <w:jc w:val="both"/>
            </w:pPr>
            <w:r>
              <w:t>0.592</w:t>
            </w:r>
          </w:p>
        </w:tc>
        <w:tc>
          <w:tcPr>
            <w:tcW w:w="800" w:type="pct"/>
            <w:tcBorders>
              <w:right w:val="single" w:sz="4" w:space="0" w:color="auto"/>
            </w:tcBorders>
          </w:tcPr>
          <w:p w14:paraId="5A647387" w14:textId="7B6D8393" w:rsidR="00164CA0" w:rsidRPr="00CE0958" w:rsidRDefault="00053762" w:rsidP="009566B3">
            <w:pPr>
              <w:pStyle w:val="Compact"/>
              <w:spacing w:before="0" w:after="0" w:line="360" w:lineRule="auto"/>
              <w:jc w:val="both"/>
            </w:pPr>
            <w:r>
              <w:t>0.536</w:t>
            </w:r>
          </w:p>
        </w:tc>
        <w:tc>
          <w:tcPr>
            <w:tcW w:w="656" w:type="pct"/>
          </w:tcPr>
          <w:p w14:paraId="51F2709A" w14:textId="5667124D" w:rsidR="00164CA0" w:rsidRPr="00CE0958" w:rsidRDefault="002E5C8A" w:rsidP="009566B3">
            <w:pPr>
              <w:spacing w:after="0" w:line="360" w:lineRule="auto"/>
              <w:jc w:val="both"/>
            </w:pPr>
            <w:r>
              <w:t>0.688</w:t>
            </w:r>
          </w:p>
        </w:tc>
        <w:tc>
          <w:tcPr>
            <w:tcW w:w="798" w:type="pct"/>
          </w:tcPr>
          <w:p w14:paraId="5CD6B649" w14:textId="374A712E" w:rsidR="00164CA0" w:rsidRPr="00CE0958" w:rsidRDefault="002E5C8A" w:rsidP="009566B3">
            <w:pPr>
              <w:spacing w:after="0" w:line="360" w:lineRule="auto"/>
              <w:jc w:val="both"/>
            </w:pPr>
            <w:r>
              <w:t>0.623</w:t>
            </w:r>
          </w:p>
        </w:tc>
      </w:tr>
      <w:tr w:rsidR="00164CA0" w:rsidRPr="00CE0958" w14:paraId="38394044" w14:textId="77777777" w:rsidTr="00164CA0">
        <w:trPr>
          <w:jc w:val="center"/>
        </w:trPr>
        <w:tc>
          <w:tcPr>
            <w:tcW w:w="968" w:type="pct"/>
          </w:tcPr>
          <w:p w14:paraId="2EBC16F0" w14:textId="77777777" w:rsidR="00164CA0" w:rsidRPr="00CE0958" w:rsidRDefault="00164CA0" w:rsidP="009566B3">
            <w:pPr>
              <w:pStyle w:val="Compact"/>
              <w:spacing w:before="0" w:after="0" w:line="360" w:lineRule="auto"/>
              <w:jc w:val="both"/>
            </w:pPr>
            <w:r w:rsidRPr="00CE0958">
              <w:t>Co-2018</w:t>
            </w:r>
          </w:p>
        </w:tc>
        <w:tc>
          <w:tcPr>
            <w:tcW w:w="1122" w:type="pct"/>
            <w:tcBorders>
              <w:right w:val="single" w:sz="4" w:space="0" w:color="auto"/>
            </w:tcBorders>
          </w:tcPr>
          <w:p w14:paraId="00C8CAD6" w14:textId="77777777" w:rsidR="00164CA0" w:rsidRPr="00CE0958" w:rsidRDefault="00164CA0" w:rsidP="009566B3">
            <w:pPr>
              <w:pStyle w:val="Compact"/>
              <w:spacing w:before="0" w:after="0" w:line="360" w:lineRule="auto"/>
              <w:jc w:val="both"/>
            </w:pPr>
            <w:r w:rsidRPr="00CE0958">
              <w:t>Co-2020</w:t>
            </w:r>
          </w:p>
        </w:tc>
        <w:tc>
          <w:tcPr>
            <w:tcW w:w="656" w:type="pct"/>
          </w:tcPr>
          <w:p w14:paraId="2E291A7F" w14:textId="61E322C4" w:rsidR="00164CA0" w:rsidRPr="00CE0958" w:rsidRDefault="007941D1" w:rsidP="009566B3">
            <w:pPr>
              <w:pStyle w:val="Compact"/>
              <w:spacing w:before="0" w:after="0" w:line="360" w:lineRule="auto"/>
              <w:jc w:val="both"/>
            </w:pPr>
            <w:r>
              <w:t>0.343</w:t>
            </w:r>
          </w:p>
        </w:tc>
        <w:tc>
          <w:tcPr>
            <w:tcW w:w="800" w:type="pct"/>
            <w:tcBorders>
              <w:right w:val="single" w:sz="4" w:space="0" w:color="auto"/>
            </w:tcBorders>
          </w:tcPr>
          <w:p w14:paraId="79EA3EE1" w14:textId="42ACA22C" w:rsidR="00164CA0" w:rsidRPr="00CE0958" w:rsidRDefault="00AA4FFA" w:rsidP="009566B3">
            <w:pPr>
              <w:pStyle w:val="Compact"/>
              <w:spacing w:before="0" w:after="0" w:line="360" w:lineRule="auto"/>
              <w:jc w:val="both"/>
            </w:pPr>
            <w:r>
              <w:t>0.297</w:t>
            </w:r>
          </w:p>
        </w:tc>
        <w:tc>
          <w:tcPr>
            <w:tcW w:w="656" w:type="pct"/>
          </w:tcPr>
          <w:p w14:paraId="55E89E0D" w14:textId="7AD17FFB" w:rsidR="00164CA0" w:rsidRPr="00CE0958" w:rsidRDefault="002E5C8A" w:rsidP="009566B3">
            <w:pPr>
              <w:spacing w:after="0" w:line="360" w:lineRule="auto"/>
              <w:jc w:val="both"/>
            </w:pPr>
            <w:r>
              <w:t>0.383</w:t>
            </w:r>
          </w:p>
        </w:tc>
        <w:tc>
          <w:tcPr>
            <w:tcW w:w="798" w:type="pct"/>
          </w:tcPr>
          <w:p w14:paraId="58044E36" w14:textId="37C7027D" w:rsidR="00164CA0" w:rsidRPr="00CE0958" w:rsidRDefault="002E5C8A" w:rsidP="009566B3">
            <w:pPr>
              <w:spacing w:after="0" w:line="360" w:lineRule="auto"/>
              <w:jc w:val="both"/>
            </w:pPr>
            <w:r>
              <w:t>0.332</w:t>
            </w:r>
          </w:p>
        </w:tc>
      </w:tr>
      <w:tr w:rsidR="00164CA0" w:rsidRPr="00CE0958" w14:paraId="68DE033D" w14:textId="77777777" w:rsidTr="00164CA0">
        <w:trPr>
          <w:jc w:val="center"/>
        </w:trPr>
        <w:tc>
          <w:tcPr>
            <w:tcW w:w="968" w:type="pct"/>
          </w:tcPr>
          <w:p w14:paraId="07633198" w14:textId="77777777" w:rsidR="00164CA0" w:rsidRPr="00CE0958" w:rsidRDefault="00164CA0" w:rsidP="009566B3">
            <w:pPr>
              <w:pStyle w:val="Compact"/>
              <w:spacing w:before="0" w:after="0" w:line="360" w:lineRule="auto"/>
              <w:jc w:val="both"/>
            </w:pPr>
            <w:r w:rsidRPr="00CE0958">
              <w:t>Co-2019</w:t>
            </w:r>
          </w:p>
        </w:tc>
        <w:tc>
          <w:tcPr>
            <w:tcW w:w="1122" w:type="pct"/>
            <w:tcBorders>
              <w:right w:val="single" w:sz="4" w:space="0" w:color="auto"/>
            </w:tcBorders>
          </w:tcPr>
          <w:p w14:paraId="0372533D" w14:textId="77777777" w:rsidR="00164CA0" w:rsidRPr="00CE0958" w:rsidRDefault="00164CA0" w:rsidP="009566B3">
            <w:pPr>
              <w:pStyle w:val="Compact"/>
              <w:spacing w:before="0" w:after="0" w:line="360" w:lineRule="auto"/>
              <w:jc w:val="both"/>
            </w:pPr>
            <w:r w:rsidRPr="00CE0958">
              <w:t>Co-2018</w:t>
            </w:r>
          </w:p>
        </w:tc>
        <w:tc>
          <w:tcPr>
            <w:tcW w:w="656" w:type="pct"/>
          </w:tcPr>
          <w:p w14:paraId="37A6F4CB" w14:textId="3EDAEBE9" w:rsidR="00164CA0" w:rsidRPr="00CE0958" w:rsidRDefault="00F35088" w:rsidP="009566B3">
            <w:pPr>
              <w:pStyle w:val="Compact"/>
              <w:spacing w:before="0" w:after="0" w:line="360" w:lineRule="auto"/>
              <w:jc w:val="both"/>
            </w:pPr>
            <w:r>
              <w:t>0.400</w:t>
            </w:r>
          </w:p>
        </w:tc>
        <w:tc>
          <w:tcPr>
            <w:tcW w:w="800" w:type="pct"/>
            <w:tcBorders>
              <w:right w:val="single" w:sz="4" w:space="0" w:color="auto"/>
            </w:tcBorders>
          </w:tcPr>
          <w:p w14:paraId="1B09F14E" w14:textId="1AC0C67B" w:rsidR="00164CA0" w:rsidRPr="00CE0958" w:rsidRDefault="00AA4FFA" w:rsidP="009566B3">
            <w:pPr>
              <w:pStyle w:val="Compact"/>
              <w:spacing w:before="0" w:after="0" w:line="360" w:lineRule="auto"/>
              <w:jc w:val="both"/>
            </w:pPr>
            <w:r>
              <w:t>0.261</w:t>
            </w:r>
          </w:p>
        </w:tc>
        <w:tc>
          <w:tcPr>
            <w:tcW w:w="656" w:type="pct"/>
          </w:tcPr>
          <w:p w14:paraId="754F4C62" w14:textId="58FFEA2E" w:rsidR="00164CA0" w:rsidRPr="00CE0958" w:rsidRDefault="002E5C8A" w:rsidP="009566B3">
            <w:pPr>
              <w:spacing w:after="0" w:line="360" w:lineRule="auto"/>
              <w:jc w:val="both"/>
            </w:pPr>
            <w:r>
              <w:t>0.504</w:t>
            </w:r>
          </w:p>
        </w:tc>
        <w:tc>
          <w:tcPr>
            <w:tcW w:w="798" w:type="pct"/>
          </w:tcPr>
          <w:p w14:paraId="7E324069" w14:textId="4E48B4FB" w:rsidR="00164CA0" w:rsidRPr="00CE0958" w:rsidRDefault="002E5C8A" w:rsidP="009566B3">
            <w:pPr>
              <w:spacing w:after="0" w:line="360" w:lineRule="auto"/>
              <w:jc w:val="both"/>
            </w:pPr>
            <w:r>
              <w:t>0.329</w:t>
            </w:r>
          </w:p>
        </w:tc>
      </w:tr>
      <w:tr w:rsidR="00164CA0" w:rsidRPr="00CE0958" w14:paraId="55B5C21A" w14:textId="77777777" w:rsidTr="00164CA0">
        <w:trPr>
          <w:jc w:val="center"/>
        </w:trPr>
        <w:tc>
          <w:tcPr>
            <w:tcW w:w="968" w:type="pct"/>
          </w:tcPr>
          <w:p w14:paraId="282F282F" w14:textId="77777777" w:rsidR="00164CA0" w:rsidRPr="00CE0958" w:rsidRDefault="00164CA0" w:rsidP="009566B3">
            <w:pPr>
              <w:pStyle w:val="Compact"/>
              <w:spacing w:before="0" w:after="0" w:line="360" w:lineRule="auto"/>
              <w:jc w:val="both"/>
            </w:pPr>
            <w:r w:rsidRPr="00CE0958">
              <w:t>Co-2019</w:t>
            </w:r>
          </w:p>
        </w:tc>
        <w:tc>
          <w:tcPr>
            <w:tcW w:w="1122" w:type="pct"/>
            <w:tcBorders>
              <w:right w:val="single" w:sz="4" w:space="0" w:color="auto"/>
            </w:tcBorders>
          </w:tcPr>
          <w:p w14:paraId="34255191" w14:textId="77777777" w:rsidR="00164CA0" w:rsidRPr="00CE0958" w:rsidRDefault="00164CA0" w:rsidP="009566B3">
            <w:pPr>
              <w:pStyle w:val="Compact"/>
              <w:spacing w:before="0" w:after="0" w:line="360" w:lineRule="auto"/>
              <w:jc w:val="both"/>
            </w:pPr>
            <w:r w:rsidRPr="00CE0958">
              <w:t>Co-2020</w:t>
            </w:r>
          </w:p>
        </w:tc>
        <w:tc>
          <w:tcPr>
            <w:tcW w:w="656" w:type="pct"/>
          </w:tcPr>
          <w:p w14:paraId="02D0D883" w14:textId="75C44C1D" w:rsidR="00164CA0" w:rsidRPr="00CE0958" w:rsidRDefault="00F35088" w:rsidP="009566B3">
            <w:pPr>
              <w:pStyle w:val="Compact"/>
              <w:spacing w:before="0" w:after="0" w:line="360" w:lineRule="auto"/>
              <w:jc w:val="both"/>
            </w:pPr>
            <w:r>
              <w:t>0.455</w:t>
            </w:r>
          </w:p>
        </w:tc>
        <w:tc>
          <w:tcPr>
            <w:tcW w:w="800" w:type="pct"/>
            <w:tcBorders>
              <w:right w:val="single" w:sz="4" w:space="0" w:color="auto"/>
            </w:tcBorders>
          </w:tcPr>
          <w:p w14:paraId="210ED22A" w14:textId="53E75EDD" w:rsidR="00164CA0" w:rsidRPr="00CE0958" w:rsidRDefault="00AA4FFA" w:rsidP="009566B3">
            <w:pPr>
              <w:pStyle w:val="Compact"/>
              <w:spacing w:before="0" w:after="0" w:line="360" w:lineRule="auto"/>
              <w:jc w:val="both"/>
            </w:pPr>
            <w:r>
              <w:t>0.300</w:t>
            </w:r>
          </w:p>
        </w:tc>
        <w:tc>
          <w:tcPr>
            <w:tcW w:w="656" w:type="pct"/>
          </w:tcPr>
          <w:p w14:paraId="573C53CA" w14:textId="546ECACC" w:rsidR="00164CA0" w:rsidRPr="00CE0958" w:rsidRDefault="002E5C8A" w:rsidP="009566B3">
            <w:pPr>
              <w:spacing w:after="0" w:line="360" w:lineRule="auto"/>
              <w:jc w:val="both"/>
            </w:pPr>
            <w:r>
              <w:t>0.509</w:t>
            </w:r>
          </w:p>
        </w:tc>
        <w:tc>
          <w:tcPr>
            <w:tcW w:w="798" w:type="pct"/>
          </w:tcPr>
          <w:p w14:paraId="40674B04" w14:textId="10EF1E4F" w:rsidR="00164CA0" w:rsidRPr="00CE0958" w:rsidRDefault="002E5C8A" w:rsidP="009566B3">
            <w:pPr>
              <w:spacing w:after="0" w:line="360" w:lineRule="auto"/>
              <w:jc w:val="both"/>
            </w:pPr>
            <w:r>
              <w:t>0.335</w:t>
            </w:r>
          </w:p>
        </w:tc>
      </w:tr>
      <w:tr w:rsidR="00164CA0" w:rsidRPr="00CE0958" w14:paraId="0C558AB1" w14:textId="77777777" w:rsidTr="00164CA0">
        <w:trPr>
          <w:jc w:val="center"/>
        </w:trPr>
        <w:tc>
          <w:tcPr>
            <w:tcW w:w="968" w:type="pct"/>
          </w:tcPr>
          <w:p w14:paraId="38E43DA2" w14:textId="77777777" w:rsidR="00164CA0" w:rsidRPr="00CE0958" w:rsidRDefault="00164CA0" w:rsidP="009566B3">
            <w:pPr>
              <w:pStyle w:val="Compact"/>
              <w:spacing w:before="0" w:after="0" w:line="360" w:lineRule="auto"/>
              <w:jc w:val="both"/>
            </w:pPr>
            <w:r w:rsidRPr="00CE0958">
              <w:t>Co-2020</w:t>
            </w:r>
          </w:p>
        </w:tc>
        <w:tc>
          <w:tcPr>
            <w:tcW w:w="1122" w:type="pct"/>
            <w:tcBorders>
              <w:right w:val="single" w:sz="4" w:space="0" w:color="auto"/>
            </w:tcBorders>
          </w:tcPr>
          <w:p w14:paraId="271D2FB1" w14:textId="77777777" w:rsidR="00164CA0" w:rsidRPr="00CE0958" w:rsidRDefault="00164CA0" w:rsidP="009566B3">
            <w:pPr>
              <w:pStyle w:val="Compact"/>
              <w:spacing w:before="0" w:after="0" w:line="360" w:lineRule="auto"/>
              <w:jc w:val="both"/>
            </w:pPr>
            <w:r w:rsidRPr="00CE0958">
              <w:t>Co-2018</w:t>
            </w:r>
          </w:p>
        </w:tc>
        <w:tc>
          <w:tcPr>
            <w:tcW w:w="656" w:type="pct"/>
          </w:tcPr>
          <w:p w14:paraId="21D88DCA" w14:textId="42AF50D6" w:rsidR="00164CA0" w:rsidRPr="00CE0958" w:rsidRDefault="00F35088" w:rsidP="009566B3">
            <w:pPr>
              <w:pStyle w:val="Compact"/>
              <w:spacing w:before="0" w:after="0" w:line="360" w:lineRule="auto"/>
              <w:jc w:val="both"/>
            </w:pPr>
            <w:r>
              <w:t>0.371</w:t>
            </w:r>
          </w:p>
        </w:tc>
        <w:tc>
          <w:tcPr>
            <w:tcW w:w="800" w:type="pct"/>
            <w:tcBorders>
              <w:right w:val="single" w:sz="4" w:space="0" w:color="auto"/>
            </w:tcBorders>
          </w:tcPr>
          <w:p w14:paraId="0BC43DB3" w14:textId="4E28E9A4" w:rsidR="00164CA0" w:rsidRPr="00CE0958" w:rsidRDefault="00AA4FFA" w:rsidP="009566B3">
            <w:pPr>
              <w:pStyle w:val="Compact"/>
              <w:spacing w:before="0" w:after="0" w:line="360" w:lineRule="auto"/>
              <w:jc w:val="both"/>
            </w:pPr>
            <w:r>
              <w:t>0.264</w:t>
            </w:r>
          </w:p>
        </w:tc>
        <w:tc>
          <w:tcPr>
            <w:tcW w:w="656" w:type="pct"/>
          </w:tcPr>
          <w:p w14:paraId="7A487954" w14:textId="517250BF" w:rsidR="00164CA0" w:rsidRPr="00CE0958" w:rsidRDefault="002E5C8A" w:rsidP="009566B3">
            <w:pPr>
              <w:spacing w:after="0" w:line="360" w:lineRule="auto"/>
              <w:jc w:val="both"/>
            </w:pPr>
            <w:r>
              <w:t>0.467</w:t>
            </w:r>
          </w:p>
        </w:tc>
        <w:tc>
          <w:tcPr>
            <w:tcW w:w="798" w:type="pct"/>
          </w:tcPr>
          <w:p w14:paraId="496394F0" w14:textId="5D0AE70A" w:rsidR="00164CA0" w:rsidRPr="00CE0958" w:rsidRDefault="002E5C8A" w:rsidP="009566B3">
            <w:pPr>
              <w:spacing w:after="0" w:line="360" w:lineRule="auto"/>
              <w:jc w:val="both"/>
            </w:pPr>
            <w:r>
              <w:t>0.333</w:t>
            </w:r>
          </w:p>
        </w:tc>
      </w:tr>
      <w:tr w:rsidR="00164CA0" w:rsidRPr="00CE0958" w14:paraId="6B75078F" w14:textId="77777777" w:rsidTr="00164CA0">
        <w:trPr>
          <w:jc w:val="center"/>
        </w:trPr>
        <w:tc>
          <w:tcPr>
            <w:tcW w:w="968" w:type="pct"/>
          </w:tcPr>
          <w:p w14:paraId="48B65110" w14:textId="77777777" w:rsidR="00164CA0" w:rsidRPr="00CE0958" w:rsidRDefault="00164CA0" w:rsidP="009566B3">
            <w:pPr>
              <w:pStyle w:val="Compact"/>
              <w:spacing w:before="0" w:after="0" w:line="360" w:lineRule="auto"/>
              <w:jc w:val="both"/>
            </w:pPr>
            <w:r w:rsidRPr="00CE0958">
              <w:t>Co-2020</w:t>
            </w:r>
          </w:p>
        </w:tc>
        <w:tc>
          <w:tcPr>
            <w:tcW w:w="1122" w:type="pct"/>
            <w:tcBorders>
              <w:right w:val="single" w:sz="4" w:space="0" w:color="auto"/>
            </w:tcBorders>
          </w:tcPr>
          <w:p w14:paraId="1550A576" w14:textId="77777777" w:rsidR="00164CA0" w:rsidRPr="00CE0958" w:rsidRDefault="00164CA0" w:rsidP="009566B3">
            <w:pPr>
              <w:pStyle w:val="Compact"/>
              <w:spacing w:before="0" w:after="0" w:line="360" w:lineRule="auto"/>
              <w:jc w:val="both"/>
            </w:pPr>
            <w:r w:rsidRPr="00CE0958">
              <w:t>Co-2019</w:t>
            </w:r>
          </w:p>
        </w:tc>
        <w:tc>
          <w:tcPr>
            <w:tcW w:w="656" w:type="pct"/>
          </w:tcPr>
          <w:p w14:paraId="5AD4B17D" w14:textId="702357FF" w:rsidR="00164CA0" w:rsidRPr="00CE0958" w:rsidRDefault="00F35088" w:rsidP="009566B3">
            <w:pPr>
              <w:pStyle w:val="Compact"/>
              <w:spacing w:before="0" w:after="0" w:line="360" w:lineRule="auto"/>
              <w:jc w:val="both"/>
            </w:pPr>
            <w:r>
              <w:t>0.670</w:t>
            </w:r>
          </w:p>
        </w:tc>
        <w:tc>
          <w:tcPr>
            <w:tcW w:w="800" w:type="pct"/>
            <w:tcBorders>
              <w:right w:val="single" w:sz="4" w:space="0" w:color="auto"/>
            </w:tcBorders>
          </w:tcPr>
          <w:p w14:paraId="2CA9FF66" w14:textId="52EA9E4A" w:rsidR="00164CA0" w:rsidRPr="00CE0958" w:rsidRDefault="00AA4FFA" w:rsidP="009566B3">
            <w:pPr>
              <w:pStyle w:val="Compact"/>
              <w:spacing w:before="0" w:after="0" w:line="360" w:lineRule="auto"/>
              <w:jc w:val="both"/>
            </w:pPr>
            <w:r>
              <w:t>0.541</w:t>
            </w:r>
          </w:p>
        </w:tc>
        <w:tc>
          <w:tcPr>
            <w:tcW w:w="656" w:type="pct"/>
          </w:tcPr>
          <w:p w14:paraId="71FF5897" w14:textId="780C5BC9" w:rsidR="00164CA0" w:rsidRPr="00CE0958" w:rsidRDefault="002E5C8A" w:rsidP="009566B3">
            <w:pPr>
              <w:spacing w:after="0" w:line="360" w:lineRule="auto"/>
              <w:jc w:val="both"/>
            </w:pPr>
            <w:r>
              <w:t>0.779</w:t>
            </w:r>
          </w:p>
        </w:tc>
        <w:tc>
          <w:tcPr>
            <w:tcW w:w="798" w:type="pct"/>
          </w:tcPr>
          <w:p w14:paraId="6BF685B9" w14:textId="4DE15EF2" w:rsidR="00164CA0" w:rsidRPr="00CE0958" w:rsidRDefault="002E5C8A" w:rsidP="009566B3">
            <w:pPr>
              <w:spacing w:after="0" w:line="360" w:lineRule="auto"/>
              <w:jc w:val="both"/>
            </w:pPr>
            <w:r>
              <w:t>0.623</w:t>
            </w:r>
          </w:p>
        </w:tc>
      </w:tr>
    </w:tbl>
    <w:p w14:paraId="30F85A80" w14:textId="30E68A28" w:rsidR="007F1370" w:rsidRDefault="007F1370" w:rsidP="00FB289D">
      <w:pPr>
        <w:pStyle w:val="TableCaption"/>
        <w:spacing w:before="120" w:line="360" w:lineRule="auto"/>
        <w:jc w:val="both"/>
      </w:pPr>
      <w:r>
        <w:rPr>
          <w:vertAlign w:val="superscript"/>
        </w:rPr>
        <w:t>a</w:t>
      </w:r>
      <w:r>
        <w:t xml:space="preserve"> For</w:t>
      </w:r>
      <w:bookmarkEnd w:id="17"/>
      <w:bookmarkEnd w:id="21"/>
    </w:p>
    <w:p w14:paraId="2454FE7D" w14:textId="77777777" w:rsidR="00692381" w:rsidRDefault="00692381" w:rsidP="00FB289D">
      <w:pPr>
        <w:pStyle w:val="TableCaption"/>
        <w:spacing w:before="120" w:line="360" w:lineRule="auto"/>
        <w:jc w:val="both"/>
        <w:rPr>
          <w:b/>
          <w:bCs/>
          <w:i w:val="0"/>
          <w:iCs/>
        </w:rPr>
      </w:pPr>
    </w:p>
    <w:p w14:paraId="174EEB03" w14:textId="47FF3304" w:rsidR="00164CA0" w:rsidRDefault="00164CA0" w:rsidP="00FB289D">
      <w:pPr>
        <w:pStyle w:val="TableCaption"/>
        <w:spacing w:before="120" w:line="360" w:lineRule="auto"/>
        <w:jc w:val="both"/>
        <w:rPr>
          <w:i w:val="0"/>
          <w:iCs/>
        </w:rPr>
      </w:pPr>
      <w:r>
        <w:rPr>
          <w:b/>
          <w:bCs/>
          <w:i w:val="0"/>
          <w:iCs/>
        </w:rPr>
        <w:t>Figure 1</w:t>
      </w:r>
      <w:r w:rsidRPr="00164CA0">
        <w:rPr>
          <w:i w:val="0"/>
          <w:iCs/>
        </w:rPr>
        <w:t>. Effect of the Marker x Environment interaction</w:t>
      </w:r>
      <w:r>
        <w:rPr>
          <w:i w:val="0"/>
          <w:iCs/>
        </w:rPr>
        <w:t xml:space="preserve">. Boxplot representing the PA in the GBLUP model with and without MxE interactions. </w:t>
      </w:r>
    </w:p>
    <w:p w14:paraId="1BF5E9D4" w14:textId="77777777" w:rsidR="00164CA0" w:rsidRPr="00164CA0" w:rsidRDefault="00164CA0" w:rsidP="00FB289D">
      <w:pPr>
        <w:pStyle w:val="TableCaption"/>
        <w:spacing w:before="120" w:line="360" w:lineRule="auto"/>
        <w:jc w:val="both"/>
        <w:rPr>
          <w:i w:val="0"/>
          <w:iCs/>
        </w:rPr>
      </w:pPr>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8B4CE08" w14:textId="7495564E" w:rsidR="00962F15" w:rsidRPr="00962F15" w:rsidRDefault="009F4005" w:rsidP="00962F15">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F15" w:rsidRPr="00962F15">
        <w:rPr>
          <w:rFonts w:ascii="Cambria" w:hAnsi="Cambria" w:cs="Times New Roman"/>
          <w:noProof/>
        </w:rPr>
        <w:t xml:space="preserve">Annicchiarico, P., Nazzicari, N., Wei, Y., Pecetti, L., &amp; Brummer, E. C. (2017). Genotyping-by-sequencing and its exploitation for forage and cool-season grain legume breeding. </w:t>
      </w:r>
      <w:r w:rsidR="00962F15" w:rsidRPr="00962F15">
        <w:rPr>
          <w:rFonts w:ascii="Cambria" w:hAnsi="Cambria" w:cs="Times New Roman"/>
          <w:i/>
          <w:iCs/>
          <w:noProof/>
        </w:rPr>
        <w:t>Frontiers in Plant Science</w:t>
      </w:r>
      <w:r w:rsidR="00962F15" w:rsidRPr="00962F15">
        <w:rPr>
          <w:rFonts w:ascii="Cambria" w:hAnsi="Cambria" w:cs="Times New Roman"/>
          <w:noProof/>
        </w:rPr>
        <w:t xml:space="preserve">, </w:t>
      </w:r>
      <w:r w:rsidR="00962F15" w:rsidRPr="00962F15">
        <w:rPr>
          <w:rFonts w:ascii="Cambria" w:hAnsi="Cambria" w:cs="Times New Roman"/>
          <w:i/>
          <w:iCs/>
          <w:noProof/>
        </w:rPr>
        <w:t>8</w:t>
      </w:r>
      <w:r w:rsidR="00962F15" w:rsidRPr="00962F15">
        <w:rPr>
          <w:rFonts w:ascii="Cambria" w:hAnsi="Cambria" w:cs="Times New Roman"/>
          <w:noProof/>
        </w:rPr>
        <w:t>(May), 1–13. https://doi.org/10.3389/fpls.2017.00679</w:t>
      </w:r>
    </w:p>
    <w:p w14:paraId="6B50C898"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Carpenter, M. A., Goulden, D. S., Woods, C. J., Thomson, S. J., Kenel, F., Frew, T. J., Cooper, R. D., &amp; Timmerman-Vaughan, G. M. (2018). Genomic selection for ascochyta blight resistance in pea. </w:t>
      </w:r>
      <w:r w:rsidRPr="00962F15">
        <w:rPr>
          <w:rFonts w:ascii="Cambria" w:hAnsi="Cambria" w:cs="Times New Roman"/>
          <w:i/>
          <w:iCs/>
          <w:noProof/>
        </w:rPr>
        <w:lastRenderedPageBreak/>
        <w:t>Frontiers in Plant Science</w:t>
      </w:r>
      <w:r w:rsidRPr="00962F15">
        <w:rPr>
          <w:rFonts w:ascii="Cambria" w:hAnsi="Cambria" w:cs="Times New Roman"/>
          <w:noProof/>
        </w:rPr>
        <w:t xml:space="preserve">, </w:t>
      </w:r>
      <w:r w:rsidRPr="00962F15">
        <w:rPr>
          <w:rFonts w:ascii="Cambria" w:hAnsi="Cambria" w:cs="Times New Roman"/>
          <w:i/>
          <w:iCs/>
          <w:noProof/>
        </w:rPr>
        <w:t>871</w:t>
      </w:r>
      <w:r w:rsidRPr="00962F15">
        <w:rPr>
          <w:rFonts w:ascii="Cambria" w:hAnsi="Cambria" w:cs="Times New Roman"/>
          <w:noProof/>
        </w:rPr>
        <w:t>(December), 1–13. https://doi.org/10.3389/fpls.2018.01878</w:t>
      </w:r>
    </w:p>
    <w:p w14:paraId="152C583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Casella, G., &amp; George, E. I. (1992). </w:t>
      </w:r>
      <w:r w:rsidRPr="00962F15">
        <w:rPr>
          <w:rFonts w:ascii="Cambria" w:hAnsi="Cambria" w:cs="Times New Roman"/>
          <w:i/>
          <w:iCs/>
          <w:noProof/>
        </w:rPr>
        <w:t>Explaining the Gibbs Sampler George</w:t>
      </w:r>
      <w:r w:rsidRPr="00962F15">
        <w:rPr>
          <w:rFonts w:ascii="Cambria" w:hAnsi="Cambria" w:cs="Times New Roman"/>
          <w:noProof/>
        </w:rPr>
        <w:t xml:space="preserve">. </w:t>
      </w:r>
      <w:r w:rsidRPr="00962F15">
        <w:rPr>
          <w:rFonts w:ascii="Cambria" w:hAnsi="Cambria" w:cs="Times New Roman"/>
          <w:i/>
          <w:iCs/>
          <w:noProof/>
        </w:rPr>
        <w:t>46</w:t>
      </w:r>
      <w:r w:rsidRPr="00962F15">
        <w:rPr>
          <w:rFonts w:ascii="Cambria" w:hAnsi="Cambria" w:cs="Times New Roman"/>
          <w:noProof/>
        </w:rPr>
        <w:t>(3), 167–174.</w:t>
      </w:r>
    </w:p>
    <w:p w14:paraId="61403C1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DeLacy, I. H., Basford, K. E., Cooper, M., Bull, J., &amp; McLaren, C. G. (1996). </w:t>
      </w:r>
      <w:r w:rsidRPr="00962F15">
        <w:rPr>
          <w:rFonts w:ascii="Cambria" w:hAnsi="Cambria" w:cs="Times New Roman"/>
          <w:i/>
          <w:iCs/>
          <w:noProof/>
        </w:rPr>
        <w:t>Analysis of multi-environment trials - an historical perspective.</w:t>
      </w:r>
    </w:p>
    <w:p w14:paraId="784D6A6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Hayes, B. J., Visscher, P. M., &amp; Goddard, M. E. (2009). Increased accuracy of artificial selection by using the realized relationship matrix. </w:t>
      </w:r>
      <w:r w:rsidRPr="00962F15">
        <w:rPr>
          <w:rFonts w:ascii="Cambria" w:hAnsi="Cambria" w:cs="Times New Roman"/>
          <w:i/>
          <w:iCs/>
          <w:noProof/>
        </w:rPr>
        <w:t>Genetics Research</w:t>
      </w:r>
      <w:r w:rsidRPr="00962F15">
        <w:rPr>
          <w:rFonts w:ascii="Cambria" w:hAnsi="Cambria" w:cs="Times New Roman"/>
          <w:noProof/>
        </w:rPr>
        <w:t xml:space="preserve">, </w:t>
      </w:r>
      <w:r w:rsidRPr="00962F15">
        <w:rPr>
          <w:rFonts w:ascii="Cambria" w:hAnsi="Cambria" w:cs="Times New Roman"/>
          <w:i/>
          <w:iCs/>
          <w:noProof/>
        </w:rPr>
        <w:t>91</w:t>
      </w:r>
      <w:r w:rsidRPr="00962F15">
        <w:rPr>
          <w:rFonts w:ascii="Cambria" w:hAnsi="Cambria" w:cs="Times New Roman"/>
          <w:noProof/>
        </w:rPr>
        <w:t>(1), 47–60. https://doi.org/10.1017/S0016672308009981</w:t>
      </w:r>
    </w:p>
    <w:p w14:paraId="4CF913BE"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Howe, G. T., Saruul, P., Davis, J., &amp; Chen, T. H. H. (2000). Quantitative genetics of bud phenology, frost damage, and winter survival in an F2 family of hybrid poplars. </w:t>
      </w:r>
      <w:r w:rsidRPr="00962F15">
        <w:rPr>
          <w:rFonts w:ascii="Cambria" w:hAnsi="Cambria" w:cs="Times New Roman"/>
          <w:i/>
          <w:iCs/>
          <w:noProof/>
        </w:rPr>
        <w:t>Theoretical and Applied Genetics</w:t>
      </w:r>
      <w:r w:rsidRPr="00962F15">
        <w:rPr>
          <w:rFonts w:ascii="Cambria" w:hAnsi="Cambria" w:cs="Times New Roman"/>
          <w:noProof/>
        </w:rPr>
        <w:t xml:space="preserve">, </w:t>
      </w:r>
      <w:r w:rsidRPr="00962F15">
        <w:rPr>
          <w:rFonts w:ascii="Cambria" w:hAnsi="Cambria" w:cs="Times New Roman"/>
          <w:i/>
          <w:iCs/>
          <w:noProof/>
        </w:rPr>
        <w:t>101</w:t>
      </w:r>
      <w:r w:rsidRPr="00962F15">
        <w:rPr>
          <w:rFonts w:ascii="Cambria" w:hAnsi="Cambria" w:cs="Times New Roman"/>
          <w:noProof/>
        </w:rPr>
        <w:t>(4), 632–642. https://doi.org/10.1007/s001220051525</w:t>
      </w:r>
    </w:p>
    <w:p w14:paraId="0A773DC3"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Hyun, M. K., Zaitlen, N. A., Wade, C. M., Kirby, A., Heckerman, D., Daly, M. J., &amp; Eskin, E. (2008). Efficient control of population structure in model organism association mapping.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178</w:t>
      </w:r>
      <w:r w:rsidRPr="00962F15">
        <w:rPr>
          <w:rFonts w:ascii="Cambria" w:hAnsi="Cambria" w:cs="Times New Roman"/>
          <w:noProof/>
        </w:rPr>
        <w:t>(3), 1709–1723. https://doi.org/10.1534/genetics.107.080101</w:t>
      </w:r>
    </w:p>
    <w:p w14:paraId="1B891E3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Meuwissen, T. H. E., Hayes, B. J., &amp; Goddard, M. E. (2001). Prediction of total genetic value using genome-wide dense marker maps.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157</w:t>
      </w:r>
      <w:r w:rsidRPr="00962F15">
        <w:rPr>
          <w:rFonts w:ascii="Cambria" w:hAnsi="Cambria" w:cs="Times New Roman"/>
          <w:noProof/>
        </w:rPr>
        <w:t>(4), 1819–1829. https://doi.org/10.1093/genetics/157.4.1819</w:t>
      </w:r>
    </w:p>
    <w:p w14:paraId="7659A6B4"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Nazzicari, N., Biscarini, F., Cozzi, P., Brummer, E. C., &amp; Annicchiarico, P. (2016). Marker imputation efficiency for genotyping-by-sequencing data in rice (Oryza sativa) and alfalfa (Medicago sativa). </w:t>
      </w:r>
      <w:r w:rsidRPr="00962F15">
        <w:rPr>
          <w:rFonts w:ascii="Cambria" w:hAnsi="Cambria" w:cs="Times New Roman"/>
          <w:i/>
          <w:iCs/>
          <w:noProof/>
        </w:rPr>
        <w:t>Molecular Breeding</w:t>
      </w:r>
      <w:r w:rsidRPr="00962F15">
        <w:rPr>
          <w:rFonts w:ascii="Cambria" w:hAnsi="Cambria" w:cs="Times New Roman"/>
          <w:noProof/>
        </w:rPr>
        <w:t xml:space="preserve">, </w:t>
      </w:r>
      <w:r w:rsidRPr="00962F15">
        <w:rPr>
          <w:rFonts w:ascii="Cambria" w:hAnsi="Cambria" w:cs="Times New Roman"/>
          <w:i/>
          <w:iCs/>
          <w:noProof/>
        </w:rPr>
        <w:t>36</w:t>
      </w:r>
      <w:r w:rsidRPr="00962F15">
        <w:rPr>
          <w:rFonts w:ascii="Cambria" w:hAnsi="Cambria" w:cs="Times New Roman"/>
          <w:noProof/>
        </w:rPr>
        <w:t>(6), 1–16. https://doi.org/10.1007/s11032-016-0490-y</w:t>
      </w:r>
    </w:p>
    <w:p w14:paraId="685D4F75"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Nizam, M., Ellison, F. W., O’Brien, L., &amp; Latter, B. D. H. (1994). The performance of pure lines derived from heterotic bread wheat hybrids. </w:t>
      </w:r>
      <w:r w:rsidRPr="00962F15">
        <w:rPr>
          <w:rFonts w:ascii="Cambria" w:hAnsi="Cambria" w:cs="Times New Roman"/>
          <w:i/>
          <w:iCs/>
          <w:noProof/>
        </w:rPr>
        <w:t>Australian Journal of Agricultural Research</w:t>
      </w:r>
      <w:r w:rsidRPr="00962F15">
        <w:rPr>
          <w:rFonts w:ascii="Cambria" w:hAnsi="Cambria" w:cs="Times New Roman"/>
          <w:noProof/>
        </w:rPr>
        <w:t xml:space="preserve">, </w:t>
      </w:r>
      <w:r w:rsidRPr="00962F15">
        <w:rPr>
          <w:rFonts w:ascii="Cambria" w:hAnsi="Cambria" w:cs="Times New Roman"/>
          <w:i/>
          <w:iCs/>
          <w:noProof/>
        </w:rPr>
        <w:t>45</w:t>
      </w:r>
      <w:r w:rsidRPr="00962F15">
        <w:rPr>
          <w:rFonts w:ascii="Cambria" w:hAnsi="Cambria" w:cs="Times New Roman"/>
          <w:noProof/>
        </w:rPr>
        <w:t>(3), 591–600.</w:t>
      </w:r>
    </w:p>
    <w:p w14:paraId="5EBE364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F15">
        <w:rPr>
          <w:rFonts w:ascii="Cambria" w:hAnsi="Cambria" w:cs="Times New Roman"/>
          <w:i/>
          <w:iCs/>
          <w:noProof/>
        </w:rPr>
        <w:t>Agronomy Journal</w:t>
      </w:r>
      <w:r w:rsidRPr="00962F15">
        <w:rPr>
          <w:rFonts w:ascii="Cambria" w:hAnsi="Cambria" w:cs="Times New Roman"/>
          <w:noProof/>
        </w:rPr>
        <w:t xml:space="preserve">, </w:t>
      </w:r>
      <w:r w:rsidRPr="00962F15">
        <w:rPr>
          <w:rFonts w:ascii="Cambria" w:hAnsi="Cambria" w:cs="Times New Roman"/>
          <w:i/>
          <w:iCs/>
          <w:noProof/>
        </w:rPr>
        <w:t>111</w:t>
      </w:r>
      <w:r w:rsidRPr="00962F15">
        <w:rPr>
          <w:rFonts w:ascii="Cambria" w:hAnsi="Cambria" w:cs="Times New Roman"/>
          <w:noProof/>
        </w:rPr>
        <w:t>(6), 2949–2960. https://doi.org/10.2134/agronj2019.03.0220</w:t>
      </w:r>
    </w:p>
    <w:p w14:paraId="423669BD"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Rocha, J. R. do A. S. de C., Machado, J. C., &amp; Carneiro, P. C. S. (2018). Multitrait index based on factor analysis and ideotype-design: proposal and application on elephant grass breeding for bioenergy. </w:t>
      </w:r>
      <w:r w:rsidRPr="00962F15">
        <w:rPr>
          <w:rFonts w:ascii="Cambria" w:hAnsi="Cambria" w:cs="Times New Roman"/>
          <w:i/>
          <w:iCs/>
          <w:noProof/>
        </w:rPr>
        <w:t>GCB Bioenergy</w:t>
      </w:r>
      <w:r w:rsidRPr="00962F15">
        <w:rPr>
          <w:rFonts w:ascii="Cambria" w:hAnsi="Cambria" w:cs="Times New Roman"/>
          <w:noProof/>
        </w:rPr>
        <w:t xml:space="preserve">, </w:t>
      </w:r>
      <w:r w:rsidRPr="00962F15">
        <w:rPr>
          <w:rFonts w:ascii="Cambria" w:hAnsi="Cambria" w:cs="Times New Roman"/>
          <w:i/>
          <w:iCs/>
          <w:noProof/>
        </w:rPr>
        <w:t>10</w:t>
      </w:r>
      <w:r w:rsidRPr="00962F15">
        <w:rPr>
          <w:rFonts w:ascii="Cambria" w:hAnsi="Cambria" w:cs="Times New Roman"/>
          <w:noProof/>
        </w:rPr>
        <w:t>(1), 52–60. https://doi.org/10.1111/gcbb.12443</w:t>
      </w:r>
    </w:p>
    <w:p w14:paraId="3C8346D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lastRenderedPageBreak/>
        <w:t xml:space="preserve">Searle, S. R., Casella, G., &amp; McCulloch, C. E. (2006). </w:t>
      </w:r>
      <w:r w:rsidRPr="00962F15">
        <w:rPr>
          <w:rFonts w:ascii="Cambria" w:hAnsi="Cambria" w:cs="Times New Roman"/>
          <w:i/>
          <w:iCs/>
          <w:noProof/>
        </w:rPr>
        <w:t>Variance Components</w:t>
      </w:r>
      <w:r w:rsidRPr="00962F15">
        <w:rPr>
          <w:rFonts w:ascii="Cambria" w:hAnsi="Cambria" w:cs="Times New Roman"/>
          <w:noProof/>
        </w:rPr>
        <w:t>.</w:t>
      </w:r>
    </w:p>
    <w:p w14:paraId="13423F8A"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noProof/>
        </w:rPr>
      </w:pPr>
      <w:r w:rsidRPr="00962F15">
        <w:rPr>
          <w:rFonts w:ascii="Cambria" w:hAnsi="Cambria" w:cs="Times New Roman"/>
          <w:noProof/>
        </w:rPr>
        <w:t xml:space="preserve">Wang, X., Xu, Y., Hu, Z., &amp; Xu, C. (2018). Genomic selection methods for crop improvement: Current status and prospects. </w:t>
      </w:r>
      <w:r w:rsidRPr="00962F15">
        <w:rPr>
          <w:rFonts w:ascii="Cambria" w:hAnsi="Cambria" w:cs="Times New Roman"/>
          <w:i/>
          <w:iCs/>
          <w:noProof/>
        </w:rPr>
        <w:t>Crop Journal</w:t>
      </w:r>
      <w:r w:rsidRPr="00962F15">
        <w:rPr>
          <w:rFonts w:ascii="Cambria" w:hAnsi="Cambria" w:cs="Times New Roman"/>
          <w:noProof/>
        </w:rPr>
        <w:t xml:space="preserve">, </w:t>
      </w:r>
      <w:r w:rsidRPr="00962F15">
        <w:rPr>
          <w:rFonts w:ascii="Cambria" w:hAnsi="Cambria" w:cs="Times New Roman"/>
          <w:i/>
          <w:iCs/>
          <w:noProof/>
        </w:rPr>
        <w:t>6</w:t>
      </w:r>
      <w:r w:rsidRPr="00962F15">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E2C3" w14:textId="77777777" w:rsidR="00FD57E7" w:rsidRDefault="00FD57E7">
      <w:pPr>
        <w:spacing w:after="0"/>
      </w:pPr>
      <w:r>
        <w:separator/>
      </w:r>
    </w:p>
  </w:endnote>
  <w:endnote w:type="continuationSeparator" w:id="0">
    <w:p w14:paraId="2E84D266" w14:textId="77777777" w:rsidR="00FD57E7" w:rsidRDefault="00FD57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96110" w14:textId="77777777" w:rsidR="00FD57E7" w:rsidRDefault="00FD57E7">
      <w:r>
        <w:separator/>
      </w:r>
    </w:p>
  </w:footnote>
  <w:footnote w:type="continuationSeparator" w:id="0">
    <w:p w14:paraId="4C7CD926" w14:textId="77777777" w:rsidR="00FD57E7" w:rsidRDefault="00FD5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E57"/>
    <w:rsid w:val="000513E0"/>
    <w:rsid w:val="00053762"/>
    <w:rsid w:val="0006713E"/>
    <w:rsid w:val="000801ED"/>
    <w:rsid w:val="000821BB"/>
    <w:rsid w:val="00084572"/>
    <w:rsid w:val="000A67DC"/>
    <w:rsid w:val="000E6395"/>
    <w:rsid w:val="000F4AD8"/>
    <w:rsid w:val="00113D85"/>
    <w:rsid w:val="00124FD7"/>
    <w:rsid w:val="00146CE1"/>
    <w:rsid w:val="00155CB5"/>
    <w:rsid w:val="001624B7"/>
    <w:rsid w:val="00164CA0"/>
    <w:rsid w:val="00176173"/>
    <w:rsid w:val="001821DA"/>
    <w:rsid w:val="001D123D"/>
    <w:rsid w:val="002B6112"/>
    <w:rsid w:val="002C169F"/>
    <w:rsid w:val="002C7E06"/>
    <w:rsid w:val="002D6AE1"/>
    <w:rsid w:val="002E5C8A"/>
    <w:rsid w:val="00314C35"/>
    <w:rsid w:val="00331AFD"/>
    <w:rsid w:val="00346D69"/>
    <w:rsid w:val="003C5C20"/>
    <w:rsid w:val="003D27F2"/>
    <w:rsid w:val="003E494A"/>
    <w:rsid w:val="004011B5"/>
    <w:rsid w:val="004172EA"/>
    <w:rsid w:val="00421C58"/>
    <w:rsid w:val="00430AF2"/>
    <w:rsid w:val="0045774C"/>
    <w:rsid w:val="004613BD"/>
    <w:rsid w:val="004960B9"/>
    <w:rsid w:val="004A522D"/>
    <w:rsid w:val="004A7316"/>
    <w:rsid w:val="004E0D96"/>
    <w:rsid w:val="004E1881"/>
    <w:rsid w:val="004E29B3"/>
    <w:rsid w:val="004E3216"/>
    <w:rsid w:val="004F1619"/>
    <w:rsid w:val="00531A50"/>
    <w:rsid w:val="00577F33"/>
    <w:rsid w:val="00590D07"/>
    <w:rsid w:val="00596DDD"/>
    <w:rsid w:val="005D4F2C"/>
    <w:rsid w:val="005E30F7"/>
    <w:rsid w:val="00617749"/>
    <w:rsid w:val="00657AA6"/>
    <w:rsid w:val="00667A99"/>
    <w:rsid w:val="00686598"/>
    <w:rsid w:val="00692381"/>
    <w:rsid w:val="006C2AFD"/>
    <w:rsid w:val="006C77CD"/>
    <w:rsid w:val="006D7504"/>
    <w:rsid w:val="00753BCB"/>
    <w:rsid w:val="0076637D"/>
    <w:rsid w:val="00784D58"/>
    <w:rsid w:val="00786E92"/>
    <w:rsid w:val="007941D1"/>
    <w:rsid w:val="00795328"/>
    <w:rsid w:val="007C15C2"/>
    <w:rsid w:val="007C6B6A"/>
    <w:rsid w:val="007E1AC0"/>
    <w:rsid w:val="007E322A"/>
    <w:rsid w:val="007E5D88"/>
    <w:rsid w:val="007F1370"/>
    <w:rsid w:val="007F7128"/>
    <w:rsid w:val="00822E80"/>
    <w:rsid w:val="00836E9B"/>
    <w:rsid w:val="00843F69"/>
    <w:rsid w:val="00857A19"/>
    <w:rsid w:val="008710A9"/>
    <w:rsid w:val="008803AD"/>
    <w:rsid w:val="00884446"/>
    <w:rsid w:val="00891429"/>
    <w:rsid w:val="008B7454"/>
    <w:rsid w:val="008D6863"/>
    <w:rsid w:val="009325BB"/>
    <w:rsid w:val="00932B7A"/>
    <w:rsid w:val="00946AB4"/>
    <w:rsid w:val="009566E5"/>
    <w:rsid w:val="009613C7"/>
    <w:rsid w:val="00962F15"/>
    <w:rsid w:val="0096374E"/>
    <w:rsid w:val="009A354E"/>
    <w:rsid w:val="009B7B58"/>
    <w:rsid w:val="009C13D9"/>
    <w:rsid w:val="009C373F"/>
    <w:rsid w:val="009C7553"/>
    <w:rsid w:val="009D3DAC"/>
    <w:rsid w:val="009F4005"/>
    <w:rsid w:val="009F4094"/>
    <w:rsid w:val="00A3684E"/>
    <w:rsid w:val="00A62CA8"/>
    <w:rsid w:val="00A7740E"/>
    <w:rsid w:val="00A90307"/>
    <w:rsid w:val="00A96574"/>
    <w:rsid w:val="00AA0FD5"/>
    <w:rsid w:val="00AA4FFA"/>
    <w:rsid w:val="00AC463F"/>
    <w:rsid w:val="00AF10B8"/>
    <w:rsid w:val="00B71FEE"/>
    <w:rsid w:val="00B86B75"/>
    <w:rsid w:val="00BC2233"/>
    <w:rsid w:val="00BC48D5"/>
    <w:rsid w:val="00BC60F2"/>
    <w:rsid w:val="00BE2249"/>
    <w:rsid w:val="00C36279"/>
    <w:rsid w:val="00C65A80"/>
    <w:rsid w:val="00C84CCD"/>
    <w:rsid w:val="00CB1D21"/>
    <w:rsid w:val="00CE0958"/>
    <w:rsid w:val="00CE4325"/>
    <w:rsid w:val="00D020F3"/>
    <w:rsid w:val="00D16BB7"/>
    <w:rsid w:val="00D220F5"/>
    <w:rsid w:val="00D351F0"/>
    <w:rsid w:val="00D43BE5"/>
    <w:rsid w:val="00D44443"/>
    <w:rsid w:val="00D509F3"/>
    <w:rsid w:val="00D51B71"/>
    <w:rsid w:val="00D6460F"/>
    <w:rsid w:val="00D72CDB"/>
    <w:rsid w:val="00DA7468"/>
    <w:rsid w:val="00DB3335"/>
    <w:rsid w:val="00DB6899"/>
    <w:rsid w:val="00DE4140"/>
    <w:rsid w:val="00DE69D5"/>
    <w:rsid w:val="00E029E6"/>
    <w:rsid w:val="00E04811"/>
    <w:rsid w:val="00E315A3"/>
    <w:rsid w:val="00E3773D"/>
    <w:rsid w:val="00E71B25"/>
    <w:rsid w:val="00E92686"/>
    <w:rsid w:val="00EA4AC3"/>
    <w:rsid w:val="00ED293D"/>
    <w:rsid w:val="00ED4980"/>
    <w:rsid w:val="00EE0670"/>
    <w:rsid w:val="00EF01BE"/>
    <w:rsid w:val="00F01F92"/>
    <w:rsid w:val="00F21E73"/>
    <w:rsid w:val="00F35088"/>
    <w:rsid w:val="00F56AE3"/>
    <w:rsid w:val="00F6193F"/>
    <w:rsid w:val="00FB289D"/>
    <w:rsid w:val="00FB607A"/>
    <w:rsid w:val="00FC2F8D"/>
    <w:rsid w:val="00FD57E7"/>
    <w:rsid w:val="00FE3090"/>
    <w:rsid w:val="00FF48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 w:type="table" w:styleId="TableGrid">
    <w:name w:val="Table Grid"/>
    <w:basedOn w:val="TableNormal"/>
    <w:uiPriority w:val="39"/>
    <w:rsid w:val="007C15C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15E57"/>
    <w:pPr>
      <w:tabs>
        <w:tab w:val="center" w:pos="4252"/>
        <w:tab w:val="right" w:pos="8504"/>
      </w:tabs>
      <w:spacing w:after="0"/>
    </w:pPr>
  </w:style>
  <w:style w:type="character" w:customStyle="1" w:styleId="HeaderChar">
    <w:name w:val="Header Char"/>
    <w:basedOn w:val="DefaultParagraphFont"/>
    <w:link w:val="Header"/>
    <w:rsid w:val="00015E57"/>
  </w:style>
  <w:style w:type="paragraph" w:styleId="Footer">
    <w:name w:val="footer"/>
    <w:basedOn w:val="Normal"/>
    <w:link w:val="FooterChar"/>
    <w:unhideWhenUsed/>
    <w:rsid w:val="00015E57"/>
    <w:pPr>
      <w:tabs>
        <w:tab w:val="center" w:pos="4252"/>
        <w:tab w:val="right" w:pos="8504"/>
      </w:tabs>
      <w:spacing w:after="0"/>
    </w:pPr>
  </w:style>
  <w:style w:type="character" w:customStyle="1" w:styleId="FooterChar">
    <w:name w:val="Footer Char"/>
    <w:basedOn w:val="DefaultParagraphFont"/>
    <w:link w:val="Footer"/>
    <w:rsid w:val="0001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5759</TotalTime>
  <Pages>11</Pages>
  <Words>8447</Words>
  <Characters>48154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38</cp:revision>
  <dcterms:created xsi:type="dcterms:W3CDTF">2022-02-09T10:25:00Z</dcterms:created>
  <dcterms:modified xsi:type="dcterms:W3CDTF">2022-03-01T17:12:00Z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