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3E087" w14:textId="3DFFACA6" w:rsidR="00707141" w:rsidRDefault="00707141" w:rsidP="00F950F5">
      <w:pPr>
        <w:jc w:val="both"/>
        <w:rPr>
          <w:b/>
          <w:bCs/>
        </w:rPr>
      </w:pPr>
      <w:r>
        <w:rPr>
          <w:b/>
          <w:bCs/>
        </w:rPr>
        <w:t>2° Ciclo di Lezioni</w:t>
      </w:r>
    </w:p>
    <w:p w14:paraId="5605D0A3" w14:textId="77777777" w:rsidR="00707141" w:rsidRDefault="00707141" w:rsidP="00F950F5">
      <w:pPr>
        <w:jc w:val="both"/>
        <w:rPr>
          <w:b/>
          <w:bCs/>
        </w:rPr>
      </w:pPr>
    </w:p>
    <w:p w14:paraId="655ED367" w14:textId="453BBFA4" w:rsidR="00866814" w:rsidRPr="00755AA0" w:rsidRDefault="00866814" w:rsidP="00F950F5">
      <w:pPr>
        <w:jc w:val="both"/>
        <w:rPr>
          <w:b/>
          <w:bCs/>
        </w:rPr>
      </w:pPr>
      <w:r w:rsidRPr="00755AA0">
        <w:rPr>
          <w:b/>
          <w:bCs/>
        </w:rPr>
        <w:t>**Il Benessere Sociale per gli Anziani: Un Approccio Articolato**</w:t>
      </w:r>
    </w:p>
    <w:p w14:paraId="01E11307" w14:textId="77777777" w:rsidR="00866814" w:rsidRDefault="00866814" w:rsidP="00F950F5">
      <w:pPr>
        <w:jc w:val="both"/>
      </w:pPr>
    </w:p>
    <w:p w14:paraId="32A3A9A4" w14:textId="77777777" w:rsidR="00866814" w:rsidRDefault="00866814" w:rsidP="00F950F5">
      <w:pPr>
        <w:jc w:val="both"/>
      </w:pPr>
      <w:r>
        <w:t xml:space="preserve">L'attenzione al benessere degli anziani è un tema centrale nella società contemporanea, specialmente considerando l'allungamento dell'aspettativa di vita e i </w:t>
      </w:r>
      <w:r w:rsidRPr="00755AA0">
        <w:rPr>
          <w:b/>
          <w:bCs/>
        </w:rPr>
        <w:t>cambiamenti demografici</w:t>
      </w:r>
      <w:r>
        <w:t xml:space="preserve"> in corso. In questo contesto, il concetto di welfare per gli anziani riveste un'importanza sempre maggiore.</w:t>
      </w:r>
    </w:p>
    <w:p w14:paraId="4BAFD7F7" w14:textId="77777777" w:rsidR="00866814" w:rsidRDefault="00866814" w:rsidP="00F950F5">
      <w:pPr>
        <w:jc w:val="both"/>
      </w:pPr>
    </w:p>
    <w:p w14:paraId="33FCF1FA" w14:textId="77777777" w:rsidR="00866814" w:rsidRDefault="00866814" w:rsidP="00F950F5">
      <w:pPr>
        <w:jc w:val="both"/>
      </w:pPr>
      <w:r>
        <w:t xml:space="preserve">Per comprendere appieno l'argomento, è fondamentale riconoscere i </w:t>
      </w:r>
      <w:r w:rsidRPr="00755AA0">
        <w:rPr>
          <w:b/>
          <w:bCs/>
        </w:rPr>
        <w:t>progressi significativi ottenuti nel campo della medicina e della salute</w:t>
      </w:r>
      <w:r>
        <w:t xml:space="preserve">, che hanno contribuito a migliorare la qualità della vita delle persone anziane. Secondo il Congresso nazionale della Società Italiana di gerontologia e geriatria (SIGG), </w:t>
      </w:r>
      <w:r w:rsidRPr="00755AA0">
        <w:rPr>
          <w:b/>
          <w:bCs/>
        </w:rPr>
        <w:t>l'anzianità</w:t>
      </w:r>
      <w:r>
        <w:t xml:space="preserve"> viene comunemente definita come il </w:t>
      </w:r>
      <w:r w:rsidRPr="00755AA0">
        <w:rPr>
          <w:b/>
          <w:bCs/>
        </w:rPr>
        <w:t>superamento della soglia dei 75 anni.</w:t>
      </w:r>
      <w:r>
        <w:t xml:space="preserve"> Tuttavia, le condizioni di salute degli anziani di oggi sono notevolmente migliorate rispetto al passato, come afferma il cardiologo Niccolò Marchionni. </w:t>
      </w:r>
      <w:r w:rsidRPr="00755AA0">
        <w:rPr>
          <w:b/>
          <w:bCs/>
        </w:rPr>
        <w:t>Ad esempio, un 65enne di oggi può presentare una forma fisica e cognitiva paragonabile a quella di un 40/45enne di trent'anni fa, mentre un 75enne corrisponde a un 55enne degli anni '80.</w:t>
      </w:r>
      <w:r>
        <w:t xml:space="preserve"> Questo cambiamento evidenzia un aumento significativo dell'aspettativa di vita, che si è estesa di circa 20 anni rispetto al 1900, consentendo agli ultrasessantenni di godere di una salute notevolmente migliore.</w:t>
      </w:r>
    </w:p>
    <w:p w14:paraId="09DBD618" w14:textId="77777777" w:rsidR="00866814" w:rsidRDefault="00866814" w:rsidP="00F950F5">
      <w:pPr>
        <w:jc w:val="both"/>
      </w:pPr>
    </w:p>
    <w:p w14:paraId="4AACDB75" w14:textId="77777777" w:rsidR="00406F59" w:rsidRDefault="00866814" w:rsidP="00F950F5">
      <w:pPr>
        <w:jc w:val="both"/>
      </w:pPr>
      <w:r w:rsidRPr="00B57356">
        <w:rPr>
          <w:b/>
          <w:bCs/>
        </w:rPr>
        <w:t>Tuttavia, questi progressi pongono nuove sfide per la società, in particolare per quanto riguarda il futuro del welfare per gli anziani.</w:t>
      </w:r>
      <w:r>
        <w:t xml:space="preserve"> </w:t>
      </w:r>
    </w:p>
    <w:p w14:paraId="1C2AADBD" w14:textId="77777777" w:rsidR="00406F59" w:rsidRDefault="00406F59" w:rsidP="00F950F5">
      <w:pPr>
        <w:jc w:val="both"/>
      </w:pPr>
    </w:p>
    <w:p w14:paraId="51B11B21" w14:textId="646BF1DE" w:rsidR="00866814" w:rsidRDefault="00866814" w:rsidP="00F950F5">
      <w:pPr>
        <w:jc w:val="both"/>
      </w:pPr>
      <w:r>
        <w:t xml:space="preserve">È previsto che nel </w:t>
      </w:r>
      <w:r w:rsidRPr="00B57356">
        <w:rPr>
          <w:b/>
          <w:bCs/>
        </w:rPr>
        <w:t>2040</w:t>
      </w:r>
      <w:r>
        <w:t xml:space="preserve"> ci sarà una grande sproporzione tra il numero di anziani bisognosi di assistenza e </w:t>
      </w:r>
      <w:r w:rsidRPr="00B57356">
        <w:rPr>
          <w:b/>
          <w:bCs/>
        </w:rPr>
        <w:t>cure e il numero di giovani disponibili a occuparsene, a causa della riduzione delle nascite che ha comportato</w:t>
      </w:r>
      <w:r>
        <w:t xml:space="preserve"> un calo significativo della popolazione. È quindi essenziale adottare un approccio articolato per garantire il benessere degli anziani in questa nuova realtà demografica.</w:t>
      </w:r>
    </w:p>
    <w:p w14:paraId="4373E3BD" w14:textId="77777777" w:rsidR="00406F59" w:rsidRDefault="00406F59" w:rsidP="00F950F5">
      <w:pPr>
        <w:jc w:val="both"/>
      </w:pPr>
    </w:p>
    <w:p w14:paraId="7722D7D1" w14:textId="2F2C1D62" w:rsidR="00406F59" w:rsidRDefault="00406F59" w:rsidP="00F950F5">
      <w:pPr>
        <w:jc w:val="both"/>
        <w:rPr>
          <w:rFonts w:eastAsia="Times New Roman"/>
          <w:color w:val="000000"/>
          <w:shd w:val="clear" w:color="auto" w:fill="FFFFFF"/>
        </w:rPr>
      </w:pPr>
      <w:r>
        <w:rPr>
          <w:rFonts w:eastAsia="Times New Roman"/>
          <w:color w:val="000000"/>
          <w:shd w:val="clear" w:color="auto" w:fill="FFFFFF"/>
        </w:rPr>
        <w:t>Partiamo da due cifre. La prima sono i 3,8 milioni di anziani non autosufficienti presenti in Italia (su 14,5 milioni di over 65).</w:t>
      </w:r>
    </w:p>
    <w:p w14:paraId="4AB63CB3" w14:textId="77777777" w:rsidR="00587F67" w:rsidRDefault="00587F67" w:rsidP="00F950F5">
      <w:pPr>
        <w:jc w:val="both"/>
        <w:rPr>
          <w:rFonts w:eastAsia="Times New Roman"/>
          <w:color w:val="000000"/>
          <w:shd w:val="clear" w:color="auto" w:fill="FFFFFF"/>
        </w:rPr>
      </w:pPr>
    </w:p>
    <w:p w14:paraId="40B156C4" w14:textId="6D3C5723" w:rsidR="00AE3212" w:rsidRDefault="00587F67" w:rsidP="00F950F5">
      <w:pPr>
        <w:jc w:val="both"/>
        <w:rPr>
          <w:rStyle w:val="apple-converted-space"/>
          <w:rFonts w:eastAsia="Times New Roman"/>
          <w:color w:val="000000"/>
          <w:shd w:val="clear" w:color="auto" w:fill="FFFFFF"/>
        </w:rPr>
      </w:pPr>
      <w:r>
        <w:rPr>
          <w:rFonts w:eastAsia="Times New Roman"/>
          <w:color w:val="000000"/>
          <w:shd w:val="clear" w:color="auto" w:fill="FFFFFF"/>
        </w:rPr>
        <w:t>Provvedimenti specifici sulla non autosufficienza sono stati presi in Austria nel 1993, in Germania nel 1995, in Francia nel 2002 e in Spagna nel 2006. In Italia siamo arrivato tardi, con la</w:t>
      </w:r>
      <w:r>
        <w:rPr>
          <w:rStyle w:val="apple-converted-space"/>
          <w:rFonts w:eastAsia="Times New Roman"/>
          <w:color w:val="000000"/>
          <w:shd w:val="clear" w:color="auto" w:fill="FFFFFF"/>
        </w:rPr>
        <w:t> </w:t>
      </w:r>
      <w:hyperlink r:id="rId5" w:tgtFrame="_blank" w:history="1">
        <w:r>
          <w:rPr>
            <w:rStyle w:val="Collegamentoipertestuale"/>
            <w:rFonts w:eastAsia="Times New Roman"/>
          </w:rPr>
          <w:t>legge 33 del 23 marzo 2023</w:t>
        </w:r>
      </w:hyperlink>
      <w:r>
        <w:rPr>
          <w:rFonts w:eastAsia="Times New Roman"/>
          <w:color w:val="000000"/>
          <w:shd w:val="clear" w:color="auto" w:fill="FFFFFF"/>
        </w:rPr>
        <w:t>.</w:t>
      </w:r>
      <w:r>
        <w:rPr>
          <w:rStyle w:val="apple-converted-space"/>
          <w:rFonts w:eastAsia="Times New Roman"/>
          <w:color w:val="000000"/>
          <w:shd w:val="clear" w:color="auto" w:fill="FFFFFF"/>
        </w:rPr>
        <w:t> </w:t>
      </w:r>
      <w:r w:rsidR="0027234B">
        <w:rPr>
          <w:rStyle w:val="apple-converted-space"/>
          <w:rFonts w:eastAsia="Times New Roman"/>
          <w:color w:val="000000"/>
          <w:shd w:val="clear" w:color="auto" w:fill="FFFFFF"/>
        </w:rPr>
        <w:t xml:space="preserve"> - </w:t>
      </w:r>
      <w:r w:rsidR="0027234B" w:rsidRPr="0027234B">
        <w:rPr>
          <w:rStyle w:val="apple-converted-space"/>
          <w:rFonts w:eastAsia="Times New Roman"/>
          <w:color w:val="000000"/>
          <w:shd w:val="clear" w:color="auto" w:fill="FFFFFF"/>
        </w:rPr>
        <w:t>Deleghe al Governo in materia di politiche in favore delle persone anziane</w:t>
      </w:r>
      <w:r w:rsidR="00096086">
        <w:rPr>
          <w:rStyle w:val="apple-converted-space"/>
          <w:rFonts w:eastAsia="Times New Roman"/>
          <w:color w:val="000000"/>
          <w:shd w:val="clear" w:color="auto" w:fill="FFFFFF"/>
        </w:rPr>
        <w:t xml:space="preserve">. CAPO </w:t>
      </w:r>
      <w:r w:rsidR="00D750F0">
        <w:rPr>
          <w:rStyle w:val="apple-converted-space"/>
          <w:rFonts w:eastAsia="Times New Roman"/>
          <w:color w:val="000000"/>
          <w:shd w:val="clear" w:color="auto" w:fill="FFFFFF"/>
        </w:rPr>
        <w:t xml:space="preserve">II </w:t>
      </w:r>
      <w:r w:rsidR="00D750F0" w:rsidRPr="00D750F0">
        <w:rPr>
          <w:rStyle w:val="apple-converted-space"/>
          <w:rFonts w:eastAsia="Times New Roman"/>
          <w:color w:val="000000"/>
          <w:shd w:val="clear" w:color="auto" w:fill="FFFFFF"/>
        </w:rPr>
        <w:t>Deleghe al Governo in materia di politiche per l'invecchiamento</w:t>
      </w:r>
      <w:r w:rsidR="00D750F0">
        <w:rPr>
          <w:rStyle w:val="apple-converted-space"/>
          <w:rFonts w:eastAsia="Times New Roman"/>
          <w:color w:val="000000"/>
          <w:shd w:val="clear" w:color="auto" w:fill="FFFFFF"/>
        </w:rPr>
        <w:t xml:space="preserve"> </w:t>
      </w:r>
      <w:r w:rsidR="00D750F0" w:rsidRPr="00D750F0">
        <w:rPr>
          <w:rStyle w:val="apple-converted-space"/>
          <w:rFonts w:eastAsia="Times New Roman"/>
          <w:color w:val="000000"/>
          <w:shd w:val="clear" w:color="auto" w:fill="FFFFFF"/>
        </w:rPr>
        <w:t>attivo, la promozione dell'autonomia, la prevenzione della</w:t>
      </w:r>
      <w:r w:rsidR="00D750F0">
        <w:rPr>
          <w:rStyle w:val="apple-converted-space"/>
          <w:rFonts w:eastAsia="Times New Roman"/>
          <w:color w:val="000000"/>
          <w:shd w:val="clear" w:color="auto" w:fill="FFFFFF"/>
        </w:rPr>
        <w:t xml:space="preserve"> fragilità</w:t>
      </w:r>
      <w:r w:rsidR="00D750F0" w:rsidRPr="00D750F0">
        <w:rPr>
          <w:rStyle w:val="apple-converted-space"/>
          <w:rFonts w:eastAsia="Times New Roman"/>
          <w:color w:val="000000"/>
          <w:shd w:val="clear" w:color="auto" w:fill="FFFFFF"/>
        </w:rPr>
        <w:t>, l'assistenza e la cura delle persone anziane anche non</w:t>
      </w:r>
      <w:r w:rsidR="00D750F0">
        <w:rPr>
          <w:rStyle w:val="apple-converted-space"/>
          <w:rFonts w:eastAsia="Times New Roman"/>
          <w:color w:val="000000"/>
          <w:shd w:val="clear" w:color="auto" w:fill="FFFFFF"/>
        </w:rPr>
        <w:t xml:space="preserve"> </w:t>
      </w:r>
      <w:r w:rsidR="00D750F0" w:rsidRPr="00D750F0">
        <w:rPr>
          <w:rStyle w:val="apple-converted-space"/>
          <w:rFonts w:eastAsia="Times New Roman"/>
          <w:color w:val="000000"/>
          <w:shd w:val="clear" w:color="auto" w:fill="FFFFFF"/>
        </w:rPr>
        <w:t>autosufficienti</w:t>
      </w:r>
    </w:p>
    <w:p w14:paraId="536A99B4" w14:textId="3EE7B9A0" w:rsidR="00DE01C6" w:rsidRDefault="00060CA5" w:rsidP="00F950F5">
      <w:pPr>
        <w:jc w:val="both"/>
        <w:rPr>
          <w:rStyle w:val="apple-converted-space"/>
          <w:rFonts w:eastAsia="Times New Roman"/>
          <w:color w:val="000000"/>
          <w:shd w:val="clear" w:color="auto" w:fill="FFFFFF"/>
        </w:rPr>
      </w:pPr>
      <w:r>
        <w:rPr>
          <w:noProof/>
        </w:rPr>
        <w:drawing>
          <wp:anchor distT="0" distB="0" distL="114300" distR="114300" simplePos="0" relativeHeight="251659264" behindDoc="0" locked="0" layoutInCell="1" allowOverlap="1" wp14:anchorId="085A4311" wp14:editId="74ADBD9F">
            <wp:simplePos x="0" y="0"/>
            <wp:positionH relativeFrom="page">
              <wp:posOffset>148590</wp:posOffset>
            </wp:positionH>
            <wp:positionV relativeFrom="paragraph">
              <wp:posOffset>144780</wp:posOffset>
            </wp:positionV>
            <wp:extent cx="6762750" cy="1722755"/>
            <wp:effectExtent l="0" t="0" r="0" b="4445"/>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762750" cy="1722755"/>
                    </a:xfrm>
                    <a:prstGeom prst="rect">
                      <a:avLst/>
                    </a:prstGeom>
                  </pic:spPr>
                </pic:pic>
              </a:graphicData>
            </a:graphic>
            <wp14:sizeRelH relativeFrom="margin">
              <wp14:pctWidth>0</wp14:pctWidth>
            </wp14:sizeRelH>
            <wp14:sizeRelV relativeFrom="margin">
              <wp14:pctHeight>0</wp14:pctHeight>
            </wp14:sizeRelV>
          </wp:anchor>
        </w:drawing>
      </w:r>
    </w:p>
    <w:p w14:paraId="3E8E62AE" w14:textId="675E28ED" w:rsidR="00DE01C6" w:rsidRDefault="00DE01C6" w:rsidP="00F950F5">
      <w:pPr>
        <w:jc w:val="both"/>
        <w:rPr>
          <w:rFonts w:eastAsia="Times New Roman"/>
          <w:color w:val="000000"/>
          <w:shd w:val="clear" w:color="auto" w:fill="FFFFFF"/>
        </w:rPr>
      </w:pPr>
    </w:p>
    <w:p w14:paraId="0FA5A186" w14:textId="330C769A" w:rsidR="001B218B" w:rsidRDefault="001B218B" w:rsidP="00F950F5">
      <w:pPr>
        <w:jc w:val="both"/>
        <w:rPr>
          <w:rFonts w:eastAsia="Times New Roman"/>
          <w:color w:val="000000"/>
          <w:shd w:val="clear" w:color="auto" w:fill="FFFFFF"/>
        </w:rPr>
      </w:pPr>
    </w:p>
    <w:p w14:paraId="05880AB4" w14:textId="3BE1CA71" w:rsidR="001B218B" w:rsidRDefault="001B218B" w:rsidP="00F950F5">
      <w:pPr>
        <w:jc w:val="both"/>
        <w:rPr>
          <w:rFonts w:eastAsia="Times New Roman"/>
          <w:color w:val="000000"/>
          <w:shd w:val="clear" w:color="auto" w:fill="FFFFFF"/>
        </w:rPr>
      </w:pPr>
    </w:p>
    <w:p w14:paraId="1B0658AA" w14:textId="12E617C8" w:rsidR="001B218B" w:rsidRDefault="001B218B" w:rsidP="00F950F5">
      <w:pPr>
        <w:jc w:val="both"/>
        <w:rPr>
          <w:rFonts w:eastAsia="Times New Roman"/>
          <w:color w:val="000000"/>
          <w:shd w:val="clear" w:color="auto" w:fill="FFFFFF"/>
        </w:rPr>
      </w:pPr>
    </w:p>
    <w:p w14:paraId="3560D4C2" w14:textId="44B46A11" w:rsidR="001B218B" w:rsidRDefault="001B218B" w:rsidP="00F950F5">
      <w:pPr>
        <w:jc w:val="both"/>
        <w:rPr>
          <w:rFonts w:eastAsia="Times New Roman"/>
          <w:color w:val="000000"/>
          <w:shd w:val="clear" w:color="auto" w:fill="FFFFFF"/>
        </w:rPr>
      </w:pPr>
    </w:p>
    <w:p w14:paraId="420EBA4F" w14:textId="732EB11E" w:rsidR="001B218B" w:rsidRDefault="001B218B" w:rsidP="00F950F5">
      <w:pPr>
        <w:jc w:val="both"/>
        <w:rPr>
          <w:rFonts w:eastAsia="Times New Roman"/>
          <w:color w:val="000000"/>
          <w:shd w:val="clear" w:color="auto" w:fill="FFFFFF"/>
        </w:rPr>
      </w:pPr>
    </w:p>
    <w:p w14:paraId="1DD6D3EE" w14:textId="5DBE4FF3" w:rsidR="001B218B" w:rsidRDefault="001B218B" w:rsidP="00F950F5">
      <w:pPr>
        <w:jc w:val="both"/>
        <w:rPr>
          <w:rFonts w:eastAsia="Times New Roman"/>
          <w:color w:val="000000"/>
          <w:shd w:val="clear" w:color="auto" w:fill="FFFFFF"/>
        </w:rPr>
      </w:pPr>
    </w:p>
    <w:p w14:paraId="21F70F57" w14:textId="4B2C7124" w:rsidR="001B218B" w:rsidRPr="00D750F0" w:rsidRDefault="001B218B" w:rsidP="00F950F5">
      <w:pPr>
        <w:jc w:val="both"/>
        <w:rPr>
          <w:rFonts w:eastAsia="Times New Roman"/>
          <w:color w:val="000000"/>
          <w:shd w:val="clear" w:color="auto" w:fill="FFFFFF"/>
        </w:rPr>
      </w:pPr>
    </w:p>
    <w:p w14:paraId="126A949D" w14:textId="34F0E215" w:rsidR="00866814" w:rsidRDefault="00866814" w:rsidP="00F950F5">
      <w:pPr>
        <w:jc w:val="both"/>
      </w:pPr>
    </w:p>
    <w:p w14:paraId="0954910A" w14:textId="77777777" w:rsidR="008D6B61" w:rsidRDefault="008D6B61" w:rsidP="00F950F5">
      <w:pPr>
        <w:jc w:val="both"/>
      </w:pPr>
    </w:p>
    <w:p w14:paraId="3E288A7C" w14:textId="3ABD4032" w:rsidR="00990BCF" w:rsidRDefault="00866814" w:rsidP="00F950F5">
      <w:pPr>
        <w:jc w:val="both"/>
      </w:pPr>
      <w:r>
        <w:t>Inoltre, a seguito dell'allungamento dell'età della vita, sono state definite nuove fasi dell'anzianità</w:t>
      </w:r>
      <w:r w:rsidR="00990BCF">
        <w:t>:</w:t>
      </w:r>
    </w:p>
    <w:p w14:paraId="0DD5F678" w14:textId="77777777" w:rsidR="00B57356" w:rsidRDefault="00B57356" w:rsidP="00F950F5">
      <w:pPr>
        <w:jc w:val="both"/>
      </w:pPr>
    </w:p>
    <w:p w14:paraId="06CD61CD" w14:textId="77777777" w:rsidR="00990BCF" w:rsidRDefault="00990BCF" w:rsidP="00990BCF">
      <w:pPr>
        <w:jc w:val="both"/>
      </w:pPr>
      <w:r>
        <w:t>Giovani Anziani: Età compresa tra i 64 e i 74 anni.</w:t>
      </w:r>
    </w:p>
    <w:p w14:paraId="102DAE6C" w14:textId="77777777" w:rsidR="00990BCF" w:rsidRDefault="00990BCF" w:rsidP="00990BCF">
      <w:pPr>
        <w:jc w:val="both"/>
      </w:pPr>
      <w:r>
        <w:t>Anziani: Età compresa tra i 75 e gli 84 anni.</w:t>
      </w:r>
    </w:p>
    <w:p w14:paraId="43891A82" w14:textId="77777777" w:rsidR="00990BCF" w:rsidRDefault="00990BCF" w:rsidP="00990BCF">
      <w:pPr>
        <w:jc w:val="both"/>
      </w:pPr>
      <w:r>
        <w:t>Grandi Vecchi: Età compresa tra gli 85 e i 99 anni.</w:t>
      </w:r>
    </w:p>
    <w:p w14:paraId="4F17A37E" w14:textId="7DCACCAF" w:rsidR="00990BCF" w:rsidRDefault="00990BCF" w:rsidP="00990BCF">
      <w:pPr>
        <w:jc w:val="both"/>
      </w:pPr>
      <w:r>
        <w:t>Centenari: Anziani che hanno raggiunto o superato i 100 anni di età.</w:t>
      </w:r>
    </w:p>
    <w:p w14:paraId="65C686BD" w14:textId="77777777" w:rsidR="00990BCF" w:rsidRDefault="00990BCF" w:rsidP="00990BCF">
      <w:pPr>
        <w:jc w:val="both"/>
      </w:pPr>
    </w:p>
    <w:p w14:paraId="1DD3F36D" w14:textId="34557FE1" w:rsidR="00866814" w:rsidRDefault="00866814" w:rsidP="00F950F5">
      <w:pPr>
        <w:jc w:val="both"/>
      </w:pPr>
      <w:r>
        <w:t xml:space="preserve">Secondo l'ISTAT, </w:t>
      </w:r>
      <w:r w:rsidRPr="00B57356">
        <w:rPr>
          <w:b/>
          <w:bCs/>
        </w:rPr>
        <w:t>nel 2050 potrebbero esserci circa 160.000</w:t>
      </w:r>
      <w:r>
        <w:t xml:space="preserve"> centenari in Italia. Questo solleva importanti questioni riguardo alle risorse e ai servizi necessari per soddisfare le esigenze di una popolazione anziana in crescita.</w:t>
      </w:r>
    </w:p>
    <w:p w14:paraId="672E4C66" w14:textId="77777777" w:rsidR="00866814" w:rsidRDefault="00866814" w:rsidP="00F950F5">
      <w:pPr>
        <w:jc w:val="both"/>
      </w:pPr>
    </w:p>
    <w:p w14:paraId="7635E0E8" w14:textId="4FC2A7D2" w:rsidR="00866814" w:rsidRDefault="00866814" w:rsidP="00F950F5">
      <w:pPr>
        <w:jc w:val="both"/>
      </w:pPr>
      <w:r>
        <w:t xml:space="preserve">In questo contesto, </w:t>
      </w:r>
      <w:r w:rsidRPr="006163E2">
        <w:rPr>
          <w:b/>
          <w:bCs/>
        </w:rPr>
        <w:t>il welfare per gli anziani non può essere considerato un problema isolato</w:t>
      </w:r>
      <w:r>
        <w:t xml:space="preserve">, ma piuttosto un complesso sistema di supporto che coinvolge la </w:t>
      </w:r>
      <w:r w:rsidRPr="006163E2">
        <w:rPr>
          <w:b/>
          <w:bCs/>
        </w:rPr>
        <w:t>sanità</w:t>
      </w:r>
      <w:r>
        <w:t xml:space="preserve">, </w:t>
      </w:r>
      <w:r w:rsidRPr="006163E2">
        <w:rPr>
          <w:b/>
          <w:bCs/>
        </w:rPr>
        <w:t>l'assistenza sociale</w:t>
      </w:r>
      <w:r>
        <w:t xml:space="preserve">, </w:t>
      </w:r>
      <w:r w:rsidR="006163E2" w:rsidRPr="006163E2">
        <w:rPr>
          <w:b/>
          <w:bCs/>
        </w:rPr>
        <w:t>previdenza</w:t>
      </w:r>
      <w:r w:rsidR="006163E2">
        <w:t xml:space="preserve">, </w:t>
      </w:r>
      <w:r>
        <w:t>l'abitazione, e la promozione della salute mentale. È cruciale pensare in modo innovativo e sostenibile per garantire una qualità di vita dignitosa agli anziani e al contempo affrontare le sfide demografiche che ci attendono.</w:t>
      </w:r>
    </w:p>
    <w:p w14:paraId="0C022E27" w14:textId="77777777" w:rsidR="00866814" w:rsidRDefault="00866814" w:rsidP="00F950F5">
      <w:pPr>
        <w:jc w:val="both"/>
      </w:pPr>
    </w:p>
    <w:p w14:paraId="219F7ABD" w14:textId="4AB14A09" w:rsidR="009C499A" w:rsidRDefault="00866814" w:rsidP="00F950F5">
      <w:pPr>
        <w:jc w:val="both"/>
      </w:pPr>
      <w:r w:rsidRPr="002A3B94">
        <w:rPr>
          <w:b/>
          <w:bCs/>
        </w:rPr>
        <w:t>In futuro, dovremo esplorare nuove strategie e politiche per mantenere l'equilibrio tra il benessere degli anziani e le risorse disponibili</w:t>
      </w:r>
      <w:r>
        <w:t>, mentre continueremo a promuovere il concetto di invecchiamento attivo e di partecipazione degli anziani nella società. Solo attraverso un approccio articolato e collaborativo possiamo affrontare con successo i complessi problemi legati al welfare degli anziani e garantire loro una vecchiaia dignitosa e appagante.</w:t>
      </w:r>
    </w:p>
    <w:p w14:paraId="4A613C2E" w14:textId="77777777" w:rsidR="00866814" w:rsidRDefault="00866814" w:rsidP="00F950F5">
      <w:pPr>
        <w:jc w:val="both"/>
      </w:pPr>
    </w:p>
    <w:p w14:paraId="7C8A3CD7" w14:textId="7DBD394C" w:rsidR="00866814" w:rsidRPr="00A67FC5" w:rsidRDefault="00866814" w:rsidP="00F950F5">
      <w:pPr>
        <w:jc w:val="both"/>
        <w:rPr>
          <w:b/>
          <w:bCs/>
        </w:rPr>
      </w:pPr>
      <w:r w:rsidRPr="00975A1D">
        <w:rPr>
          <w:b/>
          <w:bCs/>
        </w:rPr>
        <w:t>**L'Evolvere dei Ruoli dell'Anziano nel Tempo**</w:t>
      </w:r>
    </w:p>
    <w:p w14:paraId="5E4D074E" w14:textId="77777777" w:rsidR="00866814" w:rsidRDefault="00866814" w:rsidP="00F950F5">
      <w:pPr>
        <w:jc w:val="both"/>
      </w:pPr>
    </w:p>
    <w:p w14:paraId="4C1E1746" w14:textId="77777777" w:rsidR="00866814" w:rsidRDefault="00866814" w:rsidP="00F950F5">
      <w:pPr>
        <w:jc w:val="both"/>
      </w:pPr>
      <w:r>
        <w:t>Il ruolo dell'anziano è stato soggetto a significativi cambiamenti nel corso del tempo, passando attraverso tre fasi principali: Patriarca, Nonno Accudente dei Nipoti e Nonno Libero.</w:t>
      </w:r>
    </w:p>
    <w:p w14:paraId="396FAD66" w14:textId="77777777" w:rsidR="00866814" w:rsidRDefault="00866814" w:rsidP="00F950F5">
      <w:pPr>
        <w:jc w:val="both"/>
      </w:pPr>
    </w:p>
    <w:p w14:paraId="0C5BFB26" w14:textId="77777777" w:rsidR="00866814" w:rsidRDefault="00866814" w:rsidP="00F950F5">
      <w:pPr>
        <w:jc w:val="both"/>
      </w:pPr>
      <w:r>
        <w:t>1. **</w:t>
      </w:r>
      <w:r w:rsidRPr="00A67FC5">
        <w:rPr>
          <w:b/>
          <w:bCs/>
        </w:rPr>
        <w:t>Il Ruolo del Patriarca</w:t>
      </w:r>
      <w:r>
        <w:t>**: In epoche passate, l'anziano svolgeva il ruolo di patriarca all'interno della famiglia. Questo ruolo era caratterizzato da un'autorità decisionale e dalla responsabilità di guidare la famiglia nelle decisioni importanti. Gli anziani erano considerati come figure di saggezza e autorità morale.</w:t>
      </w:r>
    </w:p>
    <w:p w14:paraId="3FBE9328" w14:textId="77777777" w:rsidR="00866814" w:rsidRDefault="00866814" w:rsidP="00F950F5">
      <w:pPr>
        <w:jc w:val="both"/>
      </w:pPr>
    </w:p>
    <w:p w14:paraId="0D2041C5" w14:textId="77777777" w:rsidR="00866814" w:rsidRDefault="00866814" w:rsidP="00F950F5">
      <w:pPr>
        <w:jc w:val="both"/>
      </w:pPr>
      <w:r>
        <w:t>2. **</w:t>
      </w:r>
      <w:r w:rsidRPr="00A67FC5">
        <w:rPr>
          <w:b/>
          <w:bCs/>
        </w:rPr>
        <w:t>Il Nonno Accudente dei Nipoti</w:t>
      </w:r>
      <w:r>
        <w:t>**: Con l'evolversi della società e dei costumi familiari, il ruolo dell'anziano ha subito una trasformazione. Gli anziani sono diventati essenziali nell'assistenza e nell'educazione dei nipoti. Forniscono supporto emotivo e pratico alle giovani famiglie, consentendo ai genitori di lavorare e di gestire le responsabilità familiari.</w:t>
      </w:r>
    </w:p>
    <w:p w14:paraId="2987ED0C" w14:textId="77777777" w:rsidR="00866814" w:rsidRDefault="00866814" w:rsidP="00F950F5">
      <w:pPr>
        <w:jc w:val="both"/>
      </w:pPr>
    </w:p>
    <w:p w14:paraId="5E9DADF7" w14:textId="77777777" w:rsidR="00866814" w:rsidRDefault="00866814" w:rsidP="00F950F5">
      <w:pPr>
        <w:jc w:val="both"/>
      </w:pPr>
      <w:r>
        <w:t xml:space="preserve">3. </w:t>
      </w:r>
      <w:r w:rsidRPr="00EF198D">
        <w:rPr>
          <w:b/>
          <w:bCs/>
        </w:rPr>
        <w:t>**Il Nonno Libero**:</w:t>
      </w:r>
      <w:r>
        <w:t xml:space="preserve"> Oggi, grazie ai servizi offerti alle famiglie, come asili nido e scuole dell'infanzia, gli anziani godono di una maggiore libertà nella loro vecchiaia. Non sono più legati agli impegni familiari e possono vivere il pensionamento in modo più libero e indipendente. Questa fase consente loro di coltivare hobby, interessi personali e una vita sociale attiva.</w:t>
      </w:r>
    </w:p>
    <w:p w14:paraId="6227B6F1" w14:textId="77777777" w:rsidR="00866814" w:rsidRDefault="00866814" w:rsidP="00F950F5">
      <w:pPr>
        <w:jc w:val="both"/>
      </w:pPr>
    </w:p>
    <w:p w14:paraId="51F282BB" w14:textId="28A23011" w:rsidR="00866814" w:rsidRDefault="00866814" w:rsidP="00F950F5">
      <w:pPr>
        <w:jc w:val="both"/>
      </w:pPr>
      <w:r>
        <w:t>In sintesi, il ruolo dell'anziano è passato da una figura di autorità (Patriarca) a un sostenitore attivo delle giovani famiglie (Nonno Accudente dei Nipoti) e infine a un individuo libero di esplorare la propria vita personale e interessi (Nonno Libero). Questa evoluzione riflette i cambiamenti nelle dinamiche familiari e sociali, e rappresenta un'opportunità per sfruttare appieno il potenziale degli anziani in diverse fasi della loro vita.</w:t>
      </w:r>
    </w:p>
    <w:p w14:paraId="42C7939D" w14:textId="77777777" w:rsidR="00273645" w:rsidRDefault="00273645" w:rsidP="00F950F5">
      <w:pPr>
        <w:jc w:val="both"/>
      </w:pPr>
    </w:p>
    <w:p w14:paraId="235E7DD9" w14:textId="77777777" w:rsidR="00273645" w:rsidRPr="00EF198D" w:rsidRDefault="00273645" w:rsidP="00F950F5">
      <w:pPr>
        <w:jc w:val="both"/>
        <w:rPr>
          <w:b/>
          <w:bCs/>
        </w:rPr>
      </w:pPr>
      <w:r w:rsidRPr="00EF198D">
        <w:rPr>
          <w:b/>
          <w:bCs/>
        </w:rPr>
        <w:t>**L'Anziano: Una Risorsa in Evoluzione nella Società Moderna**</w:t>
      </w:r>
    </w:p>
    <w:p w14:paraId="7B0EAEDE" w14:textId="77777777" w:rsidR="00273645" w:rsidRDefault="00273645" w:rsidP="00F950F5">
      <w:pPr>
        <w:jc w:val="both"/>
      </w:pPr>
    </w:p>
    <w:p w14:paraId="7D576DF6" w14:textId="77777777" w:rsidR="00273645" w:rsidRDefault="00273645" w:rsidP="00F950F5">
      <w:pPr>
        <w:jc w:val="both"/>
      </w:pPr>
      <w:r>
        <w:t>Nella società in continua evoluzione, il pensionato continua a svolgere un ruolo significativo e diversificato. Questo ruolo comprende nuove opportunità finanziarie e la ricerca di un ambiente di vita più adatto alle proprie esigenze.</w:t>
      </w:r>
    </w:p>
    <w:p w14:paraId="1E226530" w14:textId="77777777" w:rsidR="00273645" w:rsidRDefault="00273645" w:rsidP="00F950F5">
      <w:pPr>
        <w:jc w:val="both"/>
      </w:pPr>
    </w:p>
    <w:p w14:paraId="2890AECB" w14:textId="77777777" w:rsidR="00273645" w:rsidRDefault="00273645" w:rsidP="00F950F5">
      <w:pPr>
        <w:jc w:val="both"/>
      </w:pPr>
      <w:r>
        <w:t xml:space="preserve">1. </w:t>
      </w:r>
      <w:r w:rsidRPr="00EF198D">
        <w:rPr>
          <w:b/>
          <w:bCs/>
        </w:rPr>
        <w:t>**Nuove Opportunità Finanziarie*</w:t>
      </w:r>
      <w:r>
        <w:t>*: In un'epoca in cui le aspettative di vita si sono notevolmente estese, le banche stanno rivedendo le loro politiche finanziarie per adattarsi a questa realtà. Un esempio tangibile è l'offerta di mutui a persone anziane, consentendo loro di accedere a finanziamenti anche oltre i 90 anni. Questa evoluzione riflette la consapevolezza della società rispetto al fatto che l'anziano può ancora contribuire in modo significativo all'economia.</w:t>
      </w:r>
    </w:p>
    <w:p w14:paraId="518E58BE" w14:textId="77777777" w:rsidR="00273645" w:rsidRDefault="00273645" w:rsidP="00F950F5">
      <w:pPr>
        <w:jc w:val="both"/>
      </w:pPr>
    </w:p>
    <w:p w14:paraId="5CEF574D" w14:textId="77777777" w:rsidR="00273645" w:rsidRDefault="00273645" w:rsidP="00F950F5">
      <w:pPr>
        <w:jc w:val="both"/>
      </w:pPr>
      <w:r>
        <w:t xml:space="preserve">2. </w:t>
      </w:r>
      <w:r w:rsidRPr="00EF198D">
        <w:rPr>
          <w:b/>
          <w:bCs/>
        </w:rPr>
        <w:t>**Trasferimento in Luoghi più Caldi**</w:t>
      </w:r>
      <w:r>
        <w:t>: Molti pensionati intraprendono viaggi verso climi più temperati e paesi con regimi fiscali favorevoli. Questi spostamenti non solo offrono un ambiente più confortevole per la loro salute, ma anche la possibilità di vivere gli ultimi anni in modo dignitoso con una pensione minima. Destinazioni come il Portogallo, il Brasile, la Spagna e l'Irlanda sono spesso scelte per queste nuove avventure.</w:t>
      </w:r>
    </w:p>
    <w:p w14:paraId="64F4FC7D" w14:textId="77777777" w:rsidR="00273645" w:rsidRDefault="00273645" w:rsidP="00F950F5">
      <w:pPr>
        <w:jc w:val="both"/>
      </w:pPr>
    </w:p>
    <w:p w14:paraId="2587273F" w14:textId="77777777" w:rsidR="00273645" w:rsidRDefault="00273645" w:rsidP="00F950F5">
      <w:pPr>
        <w:jc w:val="both"/>
      </w:pPr>
      <w:r>
        <w:t xml:space="preserve">3. </w:t>
      </w:r>
      <w:r w:rsidRPr="00EF198D">
        <w:rPr>
          <w:b/>
          <w:bCs/>
        </w:rPr>
        <w:t>**Condivisione delle Residenze</w:t>
      </w:r>
      <w:r>
        <w:t>**: Altri pensionati, soprattutto donne rimaste sole o con risorse finanziarie limitate, affrontano le spese quotidiane in modo creativo. Condividono appartamenti con altre donne anziane o giovani studentesse e trasfertiste. Questo modello di convivenza offre benefici sia finanziari che sociali, con la condivisione delle spese e l'offerta di compagnia reciproca. In questo modo, gli anziani possono migliorare la loro qualità di vita e contribuire alla comunità in cui vivono.</w:t>
      </w:r>
    </w:p>
    <w:p w14:paraId="4CF95B93" w14:textId="77777777" w:rsidR="00273645" w:rsidRDefault="00273645" w:rsidP="00F950F5">
      <w:pPr>
        <w:jc w:val="both"/>
      </w:pPr>
    </w:p>
    <w:p w14:paraId="5023D674" w14:textId="153AFF61" w:rsidR="00273645" w:rsidRDefault="00273645" w:rsidP="00F950F5">
      <w:pPr>
        <w:jc w:val="both"/>
      </w:pPr>
      <w:r>
        <w:t>In sintesi, l'anziano ha assunto un ruolo diversificato nella società moderna. Questa evoluzione riflette la capacità di adattamento degli anziani alle sfide e alle opportunità dei tempi attuali, dimostrando che la loro influenza e il loro contributo rimangono significativi in molteplici ambiti, dalla finanza alla condivisione delle esperienze di vita.</w:t>
      </w:r>
    </w:p>
    <w:p w14:paraId="5B292A5B" w14:textId="77777777" w:rsidR="00D0217F" w:rsidRDefault="00D0217F" w:rsidP="00F950F5">
      <w:pPr>
        <w:jc w:val="both"/>
      </w:pPr>
    </w:p>
    <w:p w14:paraId="32B7CAA1" w14:textId="77777777" w:rsidR="00D0217F" w:rsidRDefault="00D0217F" w:rsidP="00F950F5">
      <w:pPr>
        <w:jc w:val="both"/>
      </w:pPr>
    </w:p>
    <w:p w14:paraId="115436F5" w14:textId="77777777" w:rsidR="00273645" w:rsidRDefault="00273645" w:rsidP="00F950F5">
      <w:pPr>
        <w:jc w:val="both"/>
      </w:pPr>
    </w:p>
    <w:p w14:paraId="08805551" w14:textId="77777777" w:rsidR="007E7CB3" w:rsidRPr="00EF198D" w:rsidRDefault="007E7CB3" w:rsidP="00F950F5">
      <w:pPr>
        <w:jc w:val="both"/>
        <w:rPr>
          <w:b/>
          <w:bCs/>
        </w:rPr>
      </w:pPr>
      <w:r w:rsidRPr="00EF198D">
        <w:rPr>
          <w:b/>
          <w:bCs/>
        </w:rPr>
        <w:t>**La Significativa Relazione tra l'Anziano e la Sua Abitazione**</w:t>
      </w:r>
    </w:p>
    <w:p w14:paraId="3E55C96F" w14:textId="77777777" w:rsidR="007E7CB3" w:rsidRDefault="007E7CB3" w:rsidP="00F950F5">
      <w:pPr>
        <w:jc w:val="both"/>
      </w:pPr>
    </w:p>
    <w:p w14:paraId="7C1D8C53" w14:textId="77777777" w:rsidR="007E7CB3" w:rsidRDefault="007E7CB3" w:rsidP="00F950F5">
      <w:pPr>
        <w:jc w:val="both"/>
      </w:pPr>
      <w:r w:rsidRPr="00EF198D">
        <w:rPr>
          <w:b/>
          <w:bCs/>
        </w:rPr>
        <w:t>L'ambiente abitativo, composto dalla casa, dal quartiere e dal vicinato, riveste un ruolo di straordinaria importanza nella vita dell'anziano</w:t>
      </w:r>
      <w:r>
        <w:t>. Questo ambiente rappresenta il nucleo dei suoi ricordi, delle sue emozioni e, soprattutto, un rifugio di protezione e sicurezza. Anche in presenza di possibili deficit sensoriali, la casa rappresenta il luogo in cui l'anziano può sentirsi a suo agio e orientato, senza dover affrontare grandi difficoltà.</w:t>
      </w:r>
    </w:p>
    <w:p w14:paraId="149D46AA" w14:textId="77777777" w:rsidR="007E7CB3" w:rsidRDefault="007E7CB3" w:rsidP="00F950F5">
      <w:pPr>
        <w:jc w:val="both"/>
      </w:pPr>
    </w:p>
    <w:p w14:paraId="70AC9AA2" w14:textId="77777777" w:rsidR="007E7CB3" w:rsidRDefault="007E7CB3" w:rsidP="00F950F5">
      <w:pPr>
        <w:jc w:val="both"/>
      </w:pPr>
      <w:r>
        <w:t>La casa svolge varie funzioni fondamentali per l'anziano:</w:t>
      </w:r>
    </w:p>
    <w:p w14:paraId="4B3FB371" w14:textId="77777777" w:rsidR="007E7CB3" w:rsidRDefault="007E7CB3" w:rsidP="00F950F5">
      <w:pPr>
        <w:jc w:val="both"/>
      </w:pPr>
    </w:p>
    <w:p w14:paraId="28B51F81" w14:textId="77777777" w:rsidR="007E7CB3" w:rsidRDefault="007E7CB3" w:rsidP="00F950F5">
      <w:pPr>
        <w:jc w:val="both"/>
      </w:pPr>
      <w:r>
        <w:t>- **</w:t>
      </w:r>
      <w:r w:rsidRPr="00EF198D">
        <w:rPr>
          <w:b/>
          <w:bCs/>
        </w:rPr>
        <w:t>Spazio di Identità e Sicurezza</w:t>
      </w:r>
      <w:r>
        <w:t>**: È un ambiente che offre un senso di sicurezza e un controllo sulla propria vita. Qui, l'anziano può mantenere la sua indipendenza e autonomia.</w:t>
      </w:r>
    </w:p>
    <w:p w14:paraId="47866C02" w14:textId="77777777" w:rsidR="007E7CB3" w:rsidRDefault="007E7CB3" w:rsidP="00F950F5">
      <w:pPr>
        <w:jc w:val="both"/>
      </w:pPr>
      <w:r>
        <w:t>- **</w:t>
      </w:r>
      <w:r w:rsidRPr="00EF198D">
        <w:rPr>
          <w:b/>
          <w:bCs/>
        </w:rPr>
        <w:t>Spazio di Protezione</w:t>
      </w:r>
      <w:r>
        <w:t>**: Soprattutto durante le ore notturne, la casa funge da barriera protettiva contro le insicurezze esterne.</w:t>
      </w:r>
    </w:p>
    <w:p w14:paraId="0AEA61E5" w14:textId="77777777" w:rsidR="007E7CB3" w:rsidRDefault="007E7CB3" w:rsidP="00F950F5">
      <w:pPr>
        <w:jc w:val="both"/>
      </w:pPr>
      <w:r>
        <w:t>- **</w:t>
      </w:r>
      <w:r w:rsidRPr="00EF198D">
        <w:rPr>
          <w:b/>
          <w:bCs/>
        </w:rPr>
        <w:t>Espressione della Personalità</w:t>
      </w:r>
      <w:r>
        <w:t>**: La casa è il luogo dove l'anziano può esprimere la propria personalità attraverso le scelte di arredamento e la creazione di un ambiente conforme ai propri gusti, alla propria immaginazione e alle possibilità economiche.</w:t>
      </w:r>
    </w:p>
    <w:p w14:paraId="5CBA4783" w14:textId="77777777" w:rsidR="007E7CB3" w:rsidRDefault="007E7CB3" w:rsidP="00F950F5">
      <w:pPr>
        <w:jc w:val="both"/>
      </w:pPr>
    </w:p>
    <w:p w14:paraId="715644B4" w14:textId="745B724B" w:rsidR="007E7CB3" w:rsidRDefault="007E7CB3" w:rsidP="00F950F5">
      <w:pPr>
        <w:jc w:val="both"/>
      </w:pPr>
      <w:r>
        <w:t>Per garantire il benessere degli anziani che non sono più completamente autosufficienti e per evitare una regressione del loro stato di salute mentale e fisica che potrebbe derivare da un trasferimento in case di riposo o strutture ospedaliere</w:t>
      </w:r>
      <w:r w:rsidR="00EF198D">
        <w:t>.</w:t>
      </w:r>
    </w:p>
    <w:p w14:paraId="15969E9C" w14:textId="77777777" w:rsidR="007E7CB3" w:rsidRDefault="007E7CB3" w:rsidP="00F950F5">
      <w:pPr>
        <w:jc w:val="both"/>
      </w:pPr>
    </w:p>
    <w:p w14:paraId="64E4B02B" w14:textId="4E4F8BD5" w:rsidR="00273645" w:rsidRDefault="007E7CB3" w:rsidP="00F950F5">
      <w:pPr>
        <w:jc w:val="both"/>
      </w:pPr>
      <w:r>
        <w:t>Tuttavia, è importante sottolineare che l'anziano non dovrebbe percepire la sua casa come un confine che limita la sua vita. Mantenere relazioni attive con l'esterno è altrettanto cruciale per prevenire l'isolamento sociale, contribuendo così a una vecchiaia più soddisfacente e inclusiva.</w:t>
      </w:r>
    </w:p>
    <w:p w14:paraId="0C8A4799" w14:textId="77777777" w:rsidR="007E7CB3" w:rsidRDefault="007E7CB3" w:rsidP="00F950F5">
      <w:pPr>
        <w:jc w:val="both"/>
      </w:pPr>
    </w:p>
    <w:p w14:paraId="295647F3" w14:textId="77777777" w:rsidR="007E7CB3" w:rsidRDefault="007E7CB3" w:rsidP="00F950F5">
      <w:pPr>
        <w:jc w:val="both"/>
      </w:pPr>
    </w:p>
    <w:p w14:paraId="6C49A264" w14:textId="175250B7" w:rsidR="00737960" w:rsidRDefault="00737960" w:rsidP="00F950F5">
      <w:pPr>
        <w:jc w:val="both"/>
      </w:pPr>
      <w:r w:rsidRPr="00975A1D">
        <w:t>**</w:t>
      </w:r>
      <w:r w:rsidRPr="00975A1D">
        <w:rPr>
          <w:b/>
          <w:bCs/>
        </w:rPr>
        <w:t>L'Anziano e la Sfida della Solitudine**</w:t>
      </w:r>
      <w:r w:rsidR="00E65B7E" w:rsidRPr="00975A1D">
        <w:rPr>
          <w:b/>
          <w:bCs/>
        </w:rPr>
        <w:t xml:space="preserve"> </w:t>
      </w:r>
    </w:p>
    <w:p w14:paraId="5FE7D94D" w14:textId="77777777" w:rsidR="00737960" w:rsidRDefault="00737960" w:rsidP="00F950F5">
      <w:pPr>
        <w:jc w:val="both"/>
      </w:pPr>
    </w:p>
    <w:p w14:paraId="5C884C4B" w14:textId="77777777" w:rsidR="00737960" w:rsidRDefault="00737960" w:rsidP="00F950F5">
      <w:pPr>
        <w:jc w:val="both"/>
      </w:pPr>
      <w:r>
        <w:t>Il pensionamento rappresenta un momento significativo nella vita di un individuo. Molti lavoratori guardano avanti con impazienza a questo periodo, considerandolo come l'inizio dell'anzianità, un'opportunità per godere del tempo libero e dedicarsi agli affetti e alle passioni che erano state trascurate durante la vita lavorativa. Tuttavia, la realtà del pensionamento spesso si discosta dalle aspettative.</w:t>
      </w:r>
    </w:p>
    <w:p w14:paraId="73E3B39B" w14:textId="77777777" w:rsidR="00737960" w:rsidRDefault="00737960" w:rsidP="00F950F5">
      <w:pPr>
        <w:jc w:val="both"/>
      </w:pPr>
    </w:p>
    <w:p w14:paraId="016E43C3" w14:textId="77777777" w:rsidR="00737960" w:rsidRDefault="00737960" w:rsidP="00F950F5">
      <w:pPr>
        <w:jc w:val="both"/>
      </w:pPr>
      <w:r>
        <w:t>Molte persone si ritrovano a vivere una nuova condizione che può non essere gestibile in modo ottimale</w:t>
      </w:r>
      <w:r w:rsidRPr="00EF198D">
        <w:rPr>
          <w:b/>
          <w:bCs/>
        </w:rPr>
        <w:t>. Il pensionamento può portare con sé eventi imprevisti e sfide inaspettate.</w:t>
      </w:r>
      <w:r>
        <w:t xml:space="preserve"> La morte del coniuge o di amici stretti può lasciare un vuoto emotivo difficile da colmare. Spesso i figli vivono lontano, rendendo la solitudine ancora più acuta. Inoltre, la malattia può colpire inaspettatamente, bastando un infortunio per far precipitare un pensionato in un vortice di tristezza e sconforto noto come depressione.</w:t>
      </w:r>
    </w:p>
    <w:p w14:paraId="7E2A4C74" w14:textId="77777777" w:rsidR="00737960" w:rsidRDefault="00737960" w:rsidP="00F950F5">
      <w:pPr>
        <w:jc w:val="both"/>
      </w:pPr>
    </w:p>
    <w:p w14:paraId="6A719800" w14:textId="37C3FC52" w:rsidR="007E7CB3" w:rsidRDefault="00737960" w:rsidP="00F950F5">
      <w:pPr>
        <w:jc w:val="both"/>
      </w:pPr>
      <w:r w:rsidRPr="00EF198D">
        <w:rPr>
          <w:b/>
          <w:bCs/>
        </w:rPr>
        <w:t>È importante riconoscere che il pensionamento, sebbene desiderato, può portare con sé sfide emotive e sociali.</w:t>
      </w:r>
      <w:r>
        <w:t xml:space="preserve"> Affrontare la solitudine e le difficoltà connesse al pensionamento richiede un sostegno adeguato e un ambiente di supporto, sia da parte della famiglia che della comunità. La consapevolezza di questi aspetti può aiutare a prepararsi meglio a questa fase della vita e ad affrontare le sfide in modo più efficace, garantendo che il pensionamento sia un periodo soddisfacente e appagante.</w:t>
      </w:r>
    </w:p>
    <w:p w14:paraId="2BAC4750" w14:textId="77777777" w:rsidR="000E3441" w:rsidRDefault="000E3441" w:rsidP="00F950F5">
      <w:pPr>
        <w:jc w:val="both"/>
      </w:pPr>
    </w:p>
    <w:p w14:paraId="25F1443E" w14:textId="77777777" w:rsidR="0047246A" w:rsidRDefault="0047246A" w:rsidP="00F950F5">
      <w:pPr>
        <w:jc w:val="both"/>
      </w:pPr>
      <w:r>
        <w:t>**</w:t>
      </w:r>
      <w:r w:rsidRPr="00EF198D">
        <w:rPr>
          <w:b/>
          <w:bCs/>
        </w:rPr>
        <w:t>L'Anziano e il Benessere Psico-Fisico</w:t>
      </w:r>
      <w:r>
        <w:t>**</w:t>
      </w:r>
    </w:p>
    <w:p w14:paraId="33D3C5EE" w14:textId="77777777" w:rsidR="0047246A" w:rsidRDefault="0047246A" w:rsidP="00F950F5">
      <w:pPr>
        <w:jc w:val="both"/>
      </w:pPr>
    </w:p>
    <w:p w14:paraId="5E5D1945" w14:textId="77777777" w:rsidR="0047246A" w:rsidRDefault="0047246A" w:rsidP="00F950F5">
      <w:pPr>
        <w:jc w:val="both"/>
      </w:pPr>
      <w:r w:rsidRPr="00EF198D">
        <w:rPr>
          <w:b/>
          <w:bCs/>
        </w:rPr>
        <w:t>Il processo di invecchiamento è un'esperienza complessa che coinvolge sia aspetti psicologici che fisici</w:t>
      </w:r>
      <w:r>
        <w:t>. È fondamentale comprendere queste dinamiche per promuovere una buona qualità di vita negli anziani.</w:t>
      </w:r>
    </w:p>
    <w:p w14:paraId="349F55CB" w14:textId="77777777" w:rsidR="0047246A" w:rsidRDefault="0047246A" w:rsidP="00F950F5">
      <w:pPr>
        <w:jc w:val="both"/>
      </w:pPr>
    </w:p>
    <w:p w14:paraId="5FAB0B89" w14:textId="77777777" w:rsidR="0047246A" w:rsidRDefault="0047246A" w:rsidP="00F950F5">
      <w:pPr>
        <w:jc w:val="both"/>
      </w:pPr>
      <w:r>
        <w:t>**</w:t>
      </w:r>
      <w:r w:rsidRPr="00EF198D">
        <w:rPr>
          <w:b/>
          <w:bCs/>
        </w:rPr>
        <w:t>Aspetti Psicologici</w:t>
      </w:r>
      <w:r>
        <w:t>:**</w:t>
      </w:r>
    </w:p>
    <w:p w14:paraId="3FE668DA" w14:textId="77777777" w:rsidR="0047246A" w:rsidRDefault="0047246A" w:rsidP="00F950F5">
      <w:pPr>
        <w:jc w:val="both"/>
      </w:pPr>
      <w:r>
        <w:t>1. **</w:t>
      </w:r>
      <w:r w:rsidRPr="00EF198D">
        <w:rPr>
          <w:b/>
          <w:bCs/>
        </w:rPr>
        <w:t>Riduzione della Memoria</w:t>
      </w:r>
      <w:r>
        <w:t>**: Con l'avanzare dell'età, è comune sperimentare una riduzione della memoria, in particolare per gli eventi recenti. Tuttavia, la memoria a lungo termine può rimanere robusta.</w:t>
      </w:r>
    </w:p>
    <w:p w14:paraId="0551441F" w14:textId="77777777" w:rsidR="0047246A" w:rsidRDefault="0047246A" w:rsidP="00F950F5">
      <w:pPr>
        <w:jc w:val="both"/>
      </w:pPr>
    </w:p>
    <w:p w14:paraId="19AF1355" w14:textId="77777777" w:rsidR="0047246A" w:rsidRDefault="0047246A" w:rsidP="00F950F5">
      <w:pPr>
        <w:jc w:val="both"/>
      </w:pPr>
      <w:r>
        <w:t>2. **</w:t>
      </w:r>
      <w:r w:rsidRPr="00EF198D">
        <w:rPr>
          <w:b/>
          <w:bCs/>
        </w:rPr>
        <w:t>Allungamento dei Tempi di Reazione</w:t>
      </w:r>
      <w:r>
        <w:t>**: Gli anziani possono sperimentare un rallentamento nei tempi di reazione e nei movimenti fisici. Questo può influire sulla mobilità e sull'indipendenza.</w:t>
      </w:r>
    </w:p>
    <w:p w14:paraId="6C8574F3" w14:textId="77777777" w:rsidR="0047246A" w:rsidRDefault="0047246A" w:rsidP="00F950F5">
      <w:pPr>
        <w:jc w:val="both"/>
      </w:pPr>
    </w:p>
    <w:p w14:paraId="56E47CA5" w14:textId="77777777" w:rsidR="0047246A" w:rsidRDefault="0047246A" w:rsidP="00F950F5">
      <w:pPr>
        <w:jc w:val="both"/>
      </w:pPr>
      <w:r>
        <w:t>3. **</w:t>
      </w:r>
      <w:r w:rsidRPr="00EF198D">
        <w:rPr>
          <w:b/>
          <w:bCs/>
        </w:rPr>
        <w:t>Tendenza all'Irrigidimento Mentale</w:t>
      </w:r>
      <w:r>
        <w:t>**: Alcuni anziani possono diventare più resistenti ai cambiamenti o alle nuove idee, manifestando una certa rigidità mentale. Tuttavia, ciò non si applica a tutti e può variare ampiamente da individuo a individuo.</w:t>
      </w:r>
    </w:p>
    <w:p w14:paraId="168EB536" w14:textId="77777777" w:rsidR="0047246A" w:rsidRDefault="0047246A" w:rsidP="00F950F5">
      <w:pPr>
        <w:jc w:val="both"/>
      </w:pPr>
    </w:p>
    <w:p w14:paraId="7BCAA856" w14:textId="77777777" w:rsidR="0047246A" w:rsidRDefault="0047246A" w:rsidP="00F950F5">
      <w:pPr>
        <w:jc w:val="both"/>
      </w:pPr>
      <w:r>
        <w:t>4. **</w:t>
      </w:r>
      <w:r w:rsidRPr="00EF198D">
        <w:rPr>
          <w:b/>
          <w:bCs/>
        </w:rPr>
        <w:t>Declino dell'Intelligenza</w:t>
      </w:r>
      <w:r>
        <w:t>**: Il declino cognitivo nell'anziano può essere influenzato da una serie di fattori, tra cui la mancanza di stimolazione mentale. L'attività mentale, come la lettura e la risoluzione di puzzle o enigmi, può contribuire a preservare l'intelligenza e la capacità di pensiero critico.</w:t>
      </w:r>
    </w:p>
    <w:p w14:paraId="28A8F5A3" w14:textId="77777777" w:rsidR="0047246A" w:rsidRDefault="0047246A" w:rsidP="00F950F5">
      <w:pPr>
        <w:jc w:val="both"/>
      </w:pPr>
    </w:p>
    <w:p w14:paraId="74E43492" w14:textId="77777777" w:rsidR="0047246A" w:rsidRDefault="0047246A" w:rsidP="00F950F5">
      <w:pPr>
        <w:jc w:val="both"/>
      </w:pPr>
      <w:r>
        <w:t>**</w:t>
      </w:r>
      <w:r w:rsidRPr="00EF198D">
        <w:rPr>
          <w:b/>
          <w:bCs/>
        </w:rPr>
        <w:t>Aspetti Fisici</w:t>
      </w:r>
      <w:r>
        <w:t>:**</w:t>
      </w:r>
    </w:p>
    <w:p w14:paraId="71C1B461" w14:textId="733C8B93" w:rsidR="0047246A" w:rsidRDefault="0047246A" w:rsidP="00F950F5">
      <w:pPr>
        <w:jc w:val="both"/>
      </w:pPr>
      <w:r>
        <w:t>1. **</w:t>
      </w:r>
      <w:r w:rsidRPr="00EF198D">
        <w:rPr>
          <w:b/>
          <w:bCs/>
        </w:rPr>
        <w:t xml:space="preserve">Problemi al Sistema Nervoso </w:t>
      </w:r>
      <w:r>
        <w:t>**: Con l'invecchiamento, possono emergere problemi legati al sistema nervoso centrale, che possono influenzare la coordinazione e la mobilità.</w:t>
      </w:r>
    </w:p>
    <w:p w14:paraId="2F31EA72" w14:textId="77777777" w:rsidR="0047246A" w:rsidRDefault="0047246A" w:rsidP="00F950F5">
      <w:pPr>
        <w:jc w:val="both"/>
      </w:pPr>
    </w:p>
    <w:p w14:paraId="28FBDEF9" w14:textId="77777777" w:rsidR="0047246A" w:rsidRDefault="0047246A" w:rsidP="00F950F5">
      <w:pPr>
        <w:jc w:val="both"/>
      </w:pPr>
      <w:r>
        <w:t>2. **</w:t>
      </w:r>
      <w:r w:rsidRPr="00EF198D">
        <w:rPr>
          <w:b/>
          <w:bCs/>
        </w:rPr>
        <w:t>Riduzione della Funzionalità dei Sensi</w:t>
      </w:r>
      <w:r>
        <w:t>**: La vista e l'udito possono diminuire con l'età, influenzando la qualità della vita. È importante sottoporsi a controlli regolari e adottare dispositivi di supporto, se necessario.</w:t>
      </w:r>
    </w:p>
    <w:p w14:paraId="61A5BBD7" w14:textId="77777777" w:rsidR="0047246A" w:rsidRDefault="0047246A" w:rsidP="00F950F5">
      <w:pPr>
        <w:jc w:val="both"/>
      </w:pPr>
    </w:p>
    <w:p w14:paraId="2E240897" w14:textId="77777777" w:rsidR="0047246A" w:rsidRDefault="0047246A" w:rsidP="00F950F5">
      <w:pPr>
        <w:jc w:val="both"/>
      </w:pPr>
      <w:r>
        <w:t>3. **</w:t>
      </w:r>
      <w:r w:rsidRPr="00EF198D">
        <w:rPr>
          <w:b/>
          <w:bCs/>
        </w:rPr>
        <w:t>Carenza della Forza Muscolare</w:t>
      </w:r>
      <w:r>
        <w:t>**: La perdita di massa muscolare è comune negli anziani. L'esercizio fisico regolare, come il sollevamento pesi leggeri o la ginnastica leggera, può contribuire a mantenere la forza muscolare.</w:t>
      </w:r>
    </w:p>
    <w:p w14:paraId="376A4865" w14:textId="77777777" w:rsidR="0047246A" w:rsidRDefault="0047246A" w:rsidP="00F950F5">
      <w:pPr>
        <w:jc w:val="both"/>
      </w:pPr>
    </w:p>
    <w:p w14:paraId="036825BC" w14:textId="77777777" w:rsidR="0047246A" w:rsidRDefault="0047246A" w:rsidP="00F950F5">
      <w:pPr>
        <w:jc w:val="both"/>
      </w:pPr>
      <w:r>
        <w:t>4. **</w:t>
      </w:r>
      <w:r w:rsidRPr="00EF198D">
        <w:rPr>
          <w:b/>
          <w:bCs/>
        </w:rPr>
        <w:t>Problemi al Sistema Cardiocircolatorio</w:t>
      </w:r>
      <w:r>
        <w:t>**: L'invecchiamento può aumentare il rischio di problemi cardiovascolari, come l'ipertensione. Mantenere uno stile di vita sano, con una dieta equilibrata e l'esercizio fisico, può aiutare a prevenire tali condizioni.</w:t>
      </w:r>
    </w:p>
    <w:p w14:paraId="4D7C4502" w14:textId="77777777" w:rsidR="0047246A" w:rsidRDefault="0047246A" w:rsidP="00F950F5">
      <w:pPr>
        <w:jc w:val="both"/>
      </w:pPr>
    </w:p>
    <w:p w14:paraId="337041E8" w14:textId="77777777" w:rsidR="0047246A" w:rsidRDefault="0047246A" w:rsidP="00F950F5">
      <w:pPr>
        <w:jc w:val="both"/>
      </w:pPr>
      <w:r>
        <w:t>5. **</w:t>
      </w:r>
      <w:r w:rsidRPr="00EF198D">
        <w:rPr>
          <w:b/>
          <w:bCs/>
        </w:rPr>
        <w:t>Modificazione del Metabolismo</w:t>
      </w:r>
      <w:r>
        <w:t>**: Con l'età, il metabolismo può rallentare, rendendo più difficile il controllo del peso. Una dieta adatta alle esigenze metaboliche dell'anziano è essenziale per mantenere un peso sano.</w:t>
      </w:r>
    </w:p>
    <w:p w14:paraId="749D357F" w14:textId="77777777" w:rsidR="0047246A" w:rsidRDefault="0047246A" w:rsidP="00F950F5">
      <w:pPr>
        <w:jc w:val="both"/>
      </w:pPr>
    </w:p>
    <w:p w14:paraId="170F67F0" w14:textId="4E1A4FA2" w:rsidR="000E3441" w:rsidRDefault="0047246A" w:rsidP="00F950F5">
      <w:pPr>
        <w:jc w:val="both"/>
      </w:pPr>
      <w:r>
        <w:t>È importante sottolineare che l'invecchiamento non implica necessariamente una perdita completa di queste capacità psicologiche e fisiche. Molte persone anziane mantengono una buona memoria, reattività e flessibilità mentale, oltre a una buona salute fisica, attraverso l'allenamento e la stimolazione continua. La promozione di uno stile di vita attivo e mentale può contribuire significativamente al benessere psico-fisico degli anziani.</w:t>
      </w:r>
    </w:p>
    <w:p w14:paraId="07881EE7" w14:textId="77777777" w:rsidR="0047246A" w:rsidRDefault="0047246A" w:rsidP="00F950F5">
      <w:pPr>
        <w:jc w:val="both"/>
      </w:pPr>
    </w:p>
    <w:p w14:paraId="7DBCD9EF" w14:textId="77777777" w:rsidR="00851BD4" w:rsidRDefault="00851BD4" w:rsidP="00F950F5">
      <w:pPr>
        <w:jc w:val="both"/>
      </w:pPr>
      <w:r>
        <w:t>**</w:t>
      </w:r>
      <w:r w:rsidRPr="00EF198D">
        <w:rPr>
          <w:b/>
          <w:bCs/>
        </w:rPr>
        <w:t>L'Anziano e le sfide legate alla Malattia</w:t>
      </w:r>
      <w:r>
        <w:t>**</w:t>
      </w:r>
    </w:p>
    <w:p w14:paraId="5101940B" w14:textId="77777777" w:rsidR="00851BD4" w:rsidRDefault="00851BD4" w:rsidP="00F950F5">
      <w:pPr>
        <w:jc w:val="both"/>
      </w:pPr>
    </w:p>
    <w:p w14:paraId="44994B54" w14:textId="77777777" w:rsidR="00851BD4" w:rsidRDefault="00851BD4" w:rsidP="00F950F5">
      <w:pPr>
        <w:jc w:val="both"/>
      </w:pPr>
      <w:r>
        <w:t>Un aspetto importante da considerare nell'anziano è la possibile comparsa di malattie, tra cui la demenza, che può avere un impatto significativo sulla sua qualità di vita e sulla capacità di vivere in modo indipendente.</w:t>
      </w:r>
    </w:p>
    <w:p w14:paraId="47EBAD7B" w14:textId="77777777" w:rsidR="00851BD4" w:rsidRDefault="00851BD4" w:rsidP="00F950F5">
      <w:pPr>
        <w:jc w:val="both"/>
      </w:pPr>
    </w:p>
    <w:p w14:paraId="376B2AF7" w14:textId="77777777" w:rsidR="00851BD4" w:rsidRDefault="00851BD4" w:rsidP="00F950F5">
      <w:pPr>
        <w:jc w:val="both"/>
      </w:pPr>
      <w:r>
        <w:t>**</w:t>
      </w:r>
      <w:r w:rsidRPr="00EF198D">
        <w:rPr>
          <w:b/>
          <w:bCs/>
        </w:rPr>
        <w:t>Demografia e Demenza</w:t>
      </w:r>
      <w:r>
        <w:t>:**</w:t>
      </w:r>
    </w:p>
    <w:p w14:paraId="255C130F" w14:textId="77777777" w:rsidR="00851BD4" w:rsidRDefault="00851BD4" w:rsidP="00F950F5">
      <w:pPr>
        <w:jc w:val="both"/>
      </w:pPr>
      <w:r>
        <w:t xml:space="preserve">La demenza è una condizione caratterizzata dalla </w:t>
      </w:r>
      <w:r w:rsidRPr="00EF198D">
        <w:rPr>
          <w:b/>
          <w:bCs/>
        </w:rPr>
        <w:t>progressiva perdita della memoria e delle funzioni intellettive</w:t>
      </w:r>
      <w:r>
        <w:t xml:space="preserve">. La forma più comune di demenza, rappresentando circa il 60% dei casi, è il </w:t>
      </w:r>
      <w:r w:rsidRPr="00EF198D">
        <w:rPr>
          <w:b/>
          <w:bCs/>
        </w:rPr>
        <w:t>Morbo di Alzheimer</w:t>
      </w:r>
      <w:r>
        <w:t>. Questa malattia ha un decorso lento e inesorabile, con una durata media di circa dieci/dodici anni dal suo esordio più evidente.</w:t>
      </w:r>
    </w:p>
    <w:p w14:paraId="5853EB4F" w14:textId="77777777" w:rsidR="00851BD4" w:rsidRDefault="00851BD4" w:rsidP="00F950F5">
      <w:pPr>
        <w:jc w:val="both"/>
      </w:pPr>
    </w:p>
    <w:p w14:paraId="26770CC5" w14:textId="77777777" w:rsidR="00851BD4" w:rsidRDefault="00851BD4" w:rsidP="00F950F5">
      <w:pPr>
        <w:jc w:val="both"/>
      </w:pPr>
      <w:r>
        <w:t>**</w:t>
      </w:r>
      <w:r w:rsidRPr="00EF198D">
        <w:rPr>
          <w:b/>
          <w:bCs/>
        </w:rPr>
        <w:t>L'Anziano e l'Alzheimer</w:t>
      </w:r>
      <w:r>
        <w:t>:**</w:t>
      </w:r>
    </w:p>
    <w:p w14:paraId="40319797" w14:textId="77777777" w:rsidR="00851BD4" w:rsidRDefault="00851BD4" w:rsidP="00F950F5">
      <w:pPr>
        <w:jc w:val="both"/>
      </w:pPr>
      <w:r>
        <w:t>Quando un anziano sviluppa la forma più grave di demenza, come l'Alzheimer, spesso diventa non autosufficiente. La famiglia può trovarsi in difficoltà nell'accettare questa nuova realtà e potrebbe non essere in grado di fornire l'assistenza necessaria.</w:t>
      </w:r>
    </w:p>
    <w:p w14:paraId="49915445" w14:textId="77777777" w:rsidR="00851BD4" w:rsidRDefault="00851BD4" w:rsidP="00F950F5">
      <w:pPr>
        <w:jc w:val="both"/>
      </w:pPr>
    </w:p>
    <w:p w14:paraId="675AC1CB" w14:textId="77777777" w:rsidR="00851BD4" w:rsidRDefault="00851BD4" w:rsidP="00F950F5">
      <w:pPr>
        <w:jc w:val="both"/>
      </w:pPr>
      <w:r>
        <w:t>**</w:t>
      </w:r>
      <w:r w:rsidRPr="00EF198D">
        <w:rPr>
          <w:b/>
          <w:bCs/>
        </w:rPr>
        <w:t>Il Ruolo dei Servizi Sociali</w:t>
      </w:r>
      <w:r>
        <w:t>:**</w:t>
      </w:r>
    </w:p>
    <w:p w14:paraId="1FC963B6" w14:textId="0E2C7222" w:rsidR="00851BD4" w:rsidRDefault="00851BD4" w:rsidP="00F950F5">
      <w:pPr>
        <w:jc w:val="both"/>
      </w:pPr>
      <w:r>
        <w:t xml:space="preserve">In questi casi, i servizi sociali possono essere un prezioso supporto. Essi possono </w:t>
      </w:r>
      <w:r w:rsidR="00EF198D">
        <w:t>supportare</w:t>
      </w:r>
      <w:r>
        <w:t xml:space="preserve"> e fornire soluzioni, come </w:t>
      </w:r>
      <w:r w:rsidR="00B93CB0">
        <w:t xml:space="preserve">progetti e finanziamenti dedicati per l’inserimento </w:t>
      </w:r>
      <w:r>
        <w:t>di un</w:t>
      </w:r>
      <w:r w:rsidR="00B93CB0">
        <w:t>’Assistente Familiare o altre figure di supporto domiciliare</w:t>
      </w:r>
      <w:r>
        <w:t>, per assistere il paziente con demenza. Questa assistenza è fondamentale per garantire che l'anziano riceva cure adeguate e mantenga un certo grado di qualità nella sua vita quotidiana.</w:t>
      </w:r>
    </w:p>
    <w:p w14:paraId="0C03043A" w14:textId="77777777" w:rsidR="00851BD4" w:rsidRDefault="00851BD4" w:rsidP="00F950F5">
      <w:pPr>
        <w:jc w:val="both"/>
      </w:pPr>
    </w:p>
    <w:p w14:paraId="4BD669AC" w14:textId="6AC5E701" w:rsidR="0047246A" w:rsidRDefault="00851BD4" w:rsidP="00F950F5">
      <w:pPr>
        <w:jc w:val="both"/>
      </w:pPr>
      <w:r>
        <w:t>È importante sottolineare che l'Alzheimer e altre forme di demenza rappresentano sfide significative per l'anziano e la sua famiglia. La comprensione, il supporto e l'accesso a servizi adeguati sono fondamentali per gestire questa situazione complessa in modo compassionevole e efficace.</w:t>
      </w:r>
    </w:p>
    <w:p w14:paraId="292B0552" w14:textId="77777777" w:rsidR="00F02D47" w:rsidRDefault="00F02D47" w:rsidP="00F950F5">
      <w:pPr>
        <w:jc w:val="both"/>
      </w:pPr>
    </w:p>
    <w:p w14:paraId="3281ED83" w14:textId="77777777" w:rsidR="00F02D47" w:rsidRDefault="00F02D47" w:rsidP="00F950F5">
      <w:pPr>
        <w:jc w:val="both"/>
      </w:pPr>
      <w:r>
        <w:t>**</w:t>
      </w:r>
      <w:r w:rsidRPr="00A00C14">
        <w:rPr>
          <w:b/>
          <w:bCs/>
        </w:rPr>
        <w:t>L'Ospedalizzazione dell'Anziano e le Alternative</w:t>
      </w:r>
      <w:r>
        <w:t>**</w:t>
      </w:r>
    </w:p>
    <w:p w14:paraId="3D818944" w14:textId="77777777" w:rsidR="00F02D47" w:rsidRDefault="00F02D47" w:rsidP="00F950F5">
      <w:pPr>
        <w:jc w:val="both"/>
      </w:pPr>
    </w:p>
    <w:p w14:paraId="2D7BC4E7" w14:textId="77777777" w:rsidR="00F02D47" w:rsidRDefault="00F02D47" w:rsidP="00F950F5">
      <w:pPr>
        <w:jc w:val="both"/>
      </w:pPr>
      <w:r>
        <w:t xml:space="preserve">L'ospedalizzazione di una persona anziana è </w:t>
      </w:r>
      <w:r w:rsidRPr="00A00C14">
        <w:rPr>
          <w:b/>
          <w:bCs/>
        </w:rPr>
        <w:t>un evento che può avere un impatto significativo</w:t>
      </w:r>
      <w:r>
        <w:t xml:space="preserve"> sulla sua salute fisica e psicologica. Di solito, l'ospedalizzazione è considerata come una soluzione temporanea e viene utilizzata solo quando è assolutamente necessaria, fatta eccezione per situazioni particolari. Tuttavia, per gli anziani, questa esperienza può essere traumatica e comportare diversi rischi.</w:t>
      </w:r>
    </w:p>
    <w:p w14:paraId="003DAB89" w14:textId="77777777" w:rsidR="00F02D47" w:rsidRDefault="00F02D47" w:rsidP="00F950F5">
      <w:pPr>
        <w:jc w:val="both"/>
      </w:pPr>
    </w:p>
    <w:p w14:paraId="58EA6389" w14:textId="77777777" w:rsidR="00F02D47" w:rsidRDefault="00F02D47" w:rsidP="00F950F5">
      <w:pPr>
        <w:jc w:val="both"/>
      </w:pPr>
      <w:r>
        <w:t>**</w:t>
      </w:r>
      <w:r w:rsidRPr="00A00C14">
        <w:rPr>
          <w:b/>
          <w:bCs/>
        </w:rPr>
        <w:t>Effetti sull'Anziano</w:t>
      </w:r>
      <w:r>
        <w:t>:**</w:t>
      </w:r>
    </w:p>
    <w:p w14:paraId="32F96486" w14:textId="77777777" w:rsidR="00F02D47" w:rsidRDefault="00F02D47" w:rsidP="00F950F5">
      <w:pPr>
        <w:jc w:val="both"/>
      </w:pPr>
      <w:r>
        <w:t xml:space="preserve">L'anziano sottoposto a </w:t>
      </w:r>
      <w:r w:rsidRPr="00A00C14">
        <w:rPr>
          <w:b/>
          <w:bCs/>
        </w:rPr>
        <w:t>ospedalizzazione può sperimentare una serie di effetti negativi</w:t>
      </w:r>
      <w:r>
        <w:t>. Questi includono una diminuzione delle capacità fisiche e cognitive, disorientamento e difficoltà nell'adattarsi all'ambiente ospedaliero. Inoltre, l'ospedalizzazione può essere un fattore scatenante per la depressione.</w:t>
      </w:r>
    </w:p>
    <w:p w14:paraId="2492442B" w14:textId="77777777" w:rsidR="00F02D47" w:rsidRDefault="00F02D47" w:rsidP="00F950F5">
      <w:pPr>
        <w:jc w:val="both"/>
      </w:pPr>
    </w:p>
    <w:p w14:paraId="1A4DF725" w14:textId="77777777" w:rsidR="00F02D47" w:rsidRDefault="00F02D47" w:rsidP="00F950F5">
      <w:pPr>
        <w:jc w:val="both"/>
      </w:pPr>
      <w:r>
        <w:t>**</w:t>
      </w:r>
      <w:r w:rsidRPr="00A00C14">
        <w:rPr>
          <w:b/>
          <w:bCs/>
        </w:rPr>
        <w:t>Alternative all'Ospedalizzazione</w:t>
      </w:r>
      <w:r>
        <w:t>:**</w:t>
      </w:r>
    </w:p>
    <w:p w14:paraId="3C0F11E5" w14:textId="401A1BC4" w:rsidR="00F02D47" w:rsidRDefault="00F02D47" w:rsidP="00F950F5">
      <w:pPr>
        <w:jc w:val="both"/>
      </w:pPr>
      <w:r>
        <w:t>Per affrontare queste complessità, molte regioni hanno implementato alternative all'ospedalizzazione.</w:t>
      </w:r>
      <w:r w:rsidR="00186383">
        <w:t xml:space="preserve"> Due in particolare: L’ADI e Il RAC Plus -Sardegna: </w:t>
      </w:r>
      <w:r>
        <w:t xml:space="preserve"> </w:t>
      </w:r>
      <w:r w:rsidR="00186383">
        <w:t>ovvero l’</w:t>
      </w:r>
      <w:proofErr w:type="spellStart"/>
      <w:r w:rsidR="00186383">
        <w:t>asssitenza</w:t>
      </w:r>
      <w:proofErr w:type="spellEnd"/>
      <w:r w:rsidR="00186383">
        <w:t xml:space="preserve"> domiciliare integrata e il </w:t>
      </w:r>
      <w:r w:rsidR="0024165A">
        <w:t>Progetto Ritornare a Casa Plus.</w:t>
      </w:r>
      <w:r w:rsidR="00186383">
        <w:t xml:space="preserve"> Il primo intervento è di carattere prevalentemente sanitario (figure professionali: Medico, </w:t>
      </w:r>
      <w:proofErr w:type="spellStart"/>
      <w:r w:rsidR="00186383">
        <w:t>Inferiemre</w:t>
      </w:r>
      <w:proofErr w:type="spellEnd"/>
      <w:r w:rsidR="00186383">
        <w:t xml:space="preserve">, OSS), nel </w:t>
      </w:r>
      <w:r w:rsidR="00CB2BBD">
        <w:t>secondo</w:t>
      </w:r>
      <w:r w:rsidR="00186383">
        <w:t xml:space="preserve"> caso</w:t>
      </w:r>
      <w:r w:rsidR="00CB2BBD">
        <w:t xml:space="preserve"> una o più </w:t>
      </w:r>
      <w:r w:rsidR="00186383">
        <w:t xml:space="preserve"> </w:t>
      </w:r>
      <w:r w:rsidR="00CB2BBD">
        <w:t>Assistenti Familiari (Badante) ed eventualmente OSS a tempo pieno.</w:t>
      </w:r>
      <w:r w:rsidR="0024165A">
        <w:t xml:space="preserve"> </w:t>
      </w:r>
      <w:r w:rsidR="00CB2BBD">
        <w:t>Questo</w:t>
      </w:r>
      <w:r>
        <w:t xml:space="preserve"> permette all'anziano di ricevere cure mediche e </w:t>
      </w:r>
      <w:r w:rsidR="00CB2BBD">
        <w:t>assistenza</w:t>
      </w:r>
      <w:r>
        <w:t xml:space="preserve"> nel comfort del proprio ambiente, circondato dai propri cari.</w:t>
      </w:r>
    </w:p>
    <w:p w14:paraId="55CCF613" w14:textId="77777777" w:rsidR="00F02D47" w:rsidRDefault="00F02D47" w:rsidP="00F950F5">
      <w:pPr>
        <w:jc w:val="both"/>
      </w:pPr>
    </w:p>
    <w:p w14:paraId="7EA5D985" w14:textId="5CE07154" w:rsidR="00F02D47" w:rsidRDefault="00F02D47" w:rsidP="00F950F5">
      <w:pPr>
        <w:jc w:val="both"/>
      </w:pPr>
      <w:r>
        <w:t xml:space="preserve">In conclusione, l'ospedalizzazione dell'anziano è un passo importante da valutare con attenzione. Le alternative, come </w:t>
      </w:r>
      <w:r w:rsidR="002D2345">
        <w:t>le “cure</w:t>
      </w:r>
      <w:r>
        <w:t xml:space="preserve"> a domicilio</w:t>
      </w:r>
      <w:r w:rsidR="002D2345">
        <w:t>”</w:t>
      </w:r>
      <w:r>
        <w:t xml:space="preserve"> possono offrire soluzioni più adatte alle esigenze dell'anziano, contribuendo a preservare la sua salute fisica e psicologica durante le fasi di malattia e convalescenza.</w:t>
      </w:r>
    </w:p>
    <w:p w14:paraId="2C5A1280" w14:textId="77777777" w:rsidR="00F02D47" w:rsidRDefault="00F02D47" w:rsidP="00F950F5">
      <w:pPr>
        <w:jc w:val="both"/>
      </w:pPr>
    </w:p>
    <w:p w14:paraId="0DA0B07F" w14:textId="37F5A0F7" w:rsidR="00E43FD0" w:rsidRDefault="00E43FD0" w:rsidP="00F950F5">
      <w:pPr>
        <w:jc w:val="both"/>
      </w:pPr>
      <w:r>
        <w:t>**</w:t>
      </w:r>
      <w:r w:rsidRPr="002D2345">
        <w:rPr>
          <w:b/>
          <w:bCs/>
        </w:rPr>
        <w:t xml:space="preserve">Lo Stato di Salute dell'Anziano e le Sue </w:t>
      </w:r>
      <w:r w:rsidR="002D2345">
        <w:rPr>
          <w:b/>
          <w:bCs/>
        </w:rPr>
        <w:t>conseguenze</w:t>
      </w:r>
      <w:r>
        <w:t>**</w:t>
      </w:r>
    </w:p>
    <w:p w14:paraId="689FB4E7" w14:textId="77777777" w:rsidR="00E43FD0" w:rsidRDefault="00E43FD0" w:rsidP="00F950F5">
      <w:pPr>
        <w:jc w:val="both"/>
      </w:pPr>
    </w:p>
    <w:p w14:paraId="51EBE7AB" w14:textId="7585FA99" w:rsidR="00E43FD0" w:rsidRDefault="002D2345" w:rsidP="00F950F5">
      <w:pPr>
        <w:jc w:val="both"/>
      </w:pPr>
      <w:r>
        <w:t>Per semplificare, l</w:t>
      </w:r>
      <w:r w:rsidR="00E43FD0">
        <w:t xml:space="preserve">'anziano, in base al suo stato di salute e alle sue capacità, può essere suddiviso in tre </w:t>
      </w:r>
      <w:r>
        <w:t>“</w:t>
      </w:r>
      <w:r w:rsidR="00E43FD0">
        <w:t>categorie</w:t>
      </w:r>
      <w:r>
        <w:t xml:space="preserve">” </w:t>
      </w:r>
      <w:r w:rsidR="00E43FD0">
        <w:t>principali:</w:t>
      </w:r>
    </w:p>
    <w:p w14:paraId="62237E95" w14:textId="77777777" w:rsidR="00E43FD0" w:rsidRDefault="00E43FD0" w:rsidP="00F950F5">
      <w:pPr>
        <w:jc w:val="both"/>
      </w:pPr>
    </w:p>
    <w:p w14:paraId="06BC16D0" w14:textId="2A8B4472" w:rsidR="00E43FD0" w:rsidRDefault="00E43FD0" w:rsidP="00F950F5">
      <w:pPr>
        <w:jc w:val="both"/>
      </w:pPr>
      <w:r>
        <w:t xml:space="preserve">**1. </w:t>
      </w:r>
      <w:r w:rsidRPr="002D2345">
        <w:rPr>
          <w:b/>
          <w:bCs/>
        </w:rPr>
        <w:t xml:space="preserve">Anziano </w:t>
      </w:r>
      <w:r w:rsidR="002D2345" w:rsidRPr="002D2345">
        <w:rPr>
          <w:b/>
          <w:bCs/>
        </w:rPr>
        <w:t>Autosufficiente</w:t>
      </w:r>
      <w:r w:rsidR="002D2345">
        <w:t>: *</w:t>
      </w:r>
      <w:r>
        <w:t>*</w:t>
      </w:r>
    </w:p>
    <w:p w14:paraId="78C3E6A0" w14:textId="77777777" w:rsidR="00E43FD0" w:rsidRDefault="00E43FD0" w:rsidP="00F950F5">
      <w:pPr>
        <w:jc w:val="both"/>
      </w:pPr>
      <w:r>
        <w:t>L'anziano autosufficiente è colui che ha la capacità di gestire autonomamente la propria vita. Questa categoria comprende anziani che godono di buona salute e benessere, ma anche coloro che possono contare su una solida rete familiare e amicale. Gli anziani autosufficienti hanno il controllo delle loro attività quotidiane e decidono in autonomia come trascorrere il loro tempo libero. Sono in grado di valutare quali servizi utilizzare per massimizzare le loro risorse.</w:t>
      </w:r>
    </w:p>
    <w:p w14:paraId="0E7389C1" w14:textId="77777777" w:rsidR="00E43FD0" w:rsidRDefault="00E43FD0" w:rsidP="00F950F5">
      <w:pPr>
        <w:jc w:val="both"/>
      </w:pPr>
    </w:p>
    <w:p w14:paraId="01786DE2" w14:textId="77777777" w:rsidR="00E43FD0" w:rsidRDefault="00E43FD0" w:rsidP="00F950F5">
      <w:pPr>
        <w:jc w:val="both"/>
      </w:pPr>
      <w:r>
        <w:t xml:space="preserve">**2. </w:t>
      </w:r>
      <w:r w:rsidRPr="002D2345">
        <w:rPr>
          <w:b/>
          <w:bCs/>
        </w:rPr>
        <w:t>Anziano Parzialmente Autosufficiente</w:t>
      </w:r>
      <w:r>
        <w:t>:**</w:t>
      </w:r>
    </w:p>
    <w:p w14:paraId="041C367F" w14:textId="77777777" w:rsidR="00E43FD0" w:rsidRDefault="00E43FD0" w:rsidP="00F950F5">
      <w:pPr>
        <w:jc w:val="both"/>
      </w:pPr>
      <w:r>
        <w:t>Gli anziani parzialmente autosufficienti sono coloro che possono gestire la maggior parte dei loro bisogni quotidiani, ma presentano patologie o condizioni come scompensi cardiaci o malattie invalidanti che possono compromettere alcune delle loro funzioni vitali. Per questa categoria di anziani, esistono servizi e interventi mirati che mirano a migliorare la loro qualità di vita e, allo stesso tempo, a alleggerire il carico di cura delle famiglie che si prendono cura di loro.</w:t>
      </w:r>
    </w:p>
    <w:p w14:paraId="49634CE0" w14:textId="77777777" w:rsidR="00E43FD0" w:rsidRDefault="00E43FD0" w:rsidP="00F950F5">
      <w:pPr>
        <w:jc w:val="both"/>
      </w:pPr>
    </w:p>
    <w:p w14:paraId="01890F31" w14:textId="77777777" w:rsidR="00E43FD0" w:rsidRDefault="00E43FD0" w:rsidP="00F950F5">
      <w:pPr>
        <w:jc w:val="both"/>
      </w:pPr>
      <w:r>
        <w:t>**3. Anziano Non Autosufficiente:**</w:t>
      </w:r>
    </w:p>
    <w:p w14:paraId="02188EEA" w14:textId="77777777" w:rsidR="00E43FD0" w:rsidRDefault="00E43FD0" w:rsidP="00F950F5">
      <w:pPr>
        <w:jc w:val="both"/>
      </w:pPr>
      <w:r>
        <w:t>L'anziano non autosufficiente è colui che non è in grado di compiere autonomamente gli atti fondamentali della vita quotidiana. Questi atti includono la capacità di camminare, vestirsi, preparare i pasti, nutrirsi e gestire le relazioni sociali, tra gli altri. Per gli anziani non autosufficienti, è necessaria una maggiore assistenza e supporto, spesso attraverso l'assistenza da parte di familiari o caregiver professionisti.</w:t>
      </w:r>
    </w:p>
    <w:p w14:paraId="032F5EC2" w14:textId="77777777" w:rsidR="00E43FD0" w:rsidRDefault="00E43FD0" w:rsidP="00F950F5">
      <w:pPr>
        <w:jc w:val="both"/>
      </w:pPr>
    </w:p>
    <w:p w14:paraId="72099DA9" w14:textId="4B52FCD9" w:rsidR="00F02D47" w:rsidRDefault="00E43FD0" w:rsidP="00F950F5">
      <w:pPr>
        <w:jc w:val="both"/>
      </w:pPr>
      <w:r>
        <w:t>Queste categorie aiutano a comprendere le diverse esigenze degli anziani e guidano la fornitura di servizi e assistenza mirati per garantire il loro benessere e la loro qualità di vita. È importante valutare attentamente lo stato di salute di ciascun anziano e adattare le cure e l'assistenza di conseguenza per garantire il miglior livello di cura possibile.</w:t>
      </w:r>
    </w:p>
    <w:sectPr w:rsidR="00F02D4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BB1196"/>
    <w:multiLevelType w:val="multilevel"/>
    <w:tmpl w:val="A8DC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116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814"/>
    <w:rsid w:val="0001628E"/>
    <w:rsid w:val="00060CA5"/>
    <w:rsid w:val="00096086"/>
    <w:rsid w:val="000C151B"/>
    <w:rsid w:val="000E3441"/>
    <w:rsid w:val="00186383"/>
    <w:rsid w:val="001B218B"/>
    <w:rsid w:val="0024165A"/>
    <w:rsid w:val="0027234B"/>
    <w:rsid w:val="00273645"/>
    <w:rsid w:val="002A3B94"/>
    <w:rsid w:val="002D2345"/>
    <w:rsid w:val="00406F59"/>
    <w:rsid w:val="00420C4E"/>
    <w:rsid w:val="0047246A"/>
    <w:rsid w:val="00587F67"/>
    <w:rsid w:val="006163E2"/>
    <w:rsid w:val="00707141"/>
    <w:rsid w:val="00737960"/>
    <w:rsid w:val="00755AA0"/>
    <w:rsid w:val="007E7CB3"/>
    <w:rsid w:val="00851BD4"/>
    <w:rsid w:val="00866814"/>
    <w:rsid w:val="008D6B61"/>
    <w:rsid w:val="00975A1D"/>
    <w:rsid w:val="00990BCF"/>
    <w:rsid w:val="009C499A"/>
    <w:rsid w:val="00A00C14"/>
    <w:rsid w:val="00A67FC5"/>
    <w:rsid w:val="00AE3212"/>
    <w:rsid w:val="00B024CC"/>
    <w:rsid w:val="00B57356"/>
    <w:rsid w:val="00B921A4"/>
    <w:rsid w:val="00B93CB0"/>
    <w:rsid w:val="00BC3FD5"/>
    <w:rsid w:val="00CB2BBD"/>
    <w:rsid w:val="00D0217F"/>
    <w:rsid w:val="00D750F0"/>
    <w:rsid w:val="00DE01C6"/>
    <w:rsid w:val="00E43FD0"/>
    <w:rsid w:val="00E65B7E"/>
    <w:rsid w:val="00EF198D"/>
    <w:rsid w:val="00F02D47"/>
    <w:rsid w:val="00F950F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989FF"/>
  <w15:chartTrackingRefBased/>
  <w15:docId w15:val="{AC696049-ED36-0549-9788-68CEBFF4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apple-converted-space">
    <w:name w:val="apple-converted-space"/>
    <w:basedOn w:val="Carpredefinitoparagrafo"/>
    <w:rsid w:val="00587F67"/>
  </w:style>
  <w:style w:type="character" w:styleId="Collegamentoipertestuale">
    <w:name w:val="Hyperlink"/>
    <w:basedOn w:val="Carpredefinitoparagrafo"/>
    <w:uiPriority w:val="99"/>
    <w:semiHidden/>
    <w:unhideWhenUsed/>
    <w:rsid w:val="00587F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93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gazzettaufficiale.it/eli/id/2023/03/30/23G00041/sg"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2879</Words>
  <Characters>16413</Characters>
  <Application>Microsoft Office Word</Application>
  <DocSecurity>0</DocSecurity>
  <Lines>136</Lines>
  <Paragraphs>38</Paragraphs>
  <ScaleCrop>false</ScaleCrop>
  <Company/>
  <LinksUpToDate>false</LinksUpToDate>
  <CharactersWithSpaces>19254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Picconi</dc:creator>
  <cp:keywords/>
  <dc:description/>
  <cp:lastModifiedBy>Salvatore Picconi</cp:lastModifiedBy>
  <cp:revision>42</cp:revision>
  <dcterms:created xsi:type="dcterms:W3CDTF">2023-10-18T12:57:00Z</dcterms:created>
  <dcterms:modified xsi:type="dcterms:W3CDTF">2023-11-15T09:43:00Z</dcterms:modified>
</cp:coreProperties>
</file>