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3C9AB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Guida per Sviluppare una Relazione per il Responsabile d’Area Sociosanitaria del Piano Integrato di Zona</w:t>
      </w:r>
    </w:p>
    <w:p w14:paraId="28BCA194" w14:textId="0C92BF65" w:rsidR="008F1FE5" w:rsidRPr="008F1FE5" w:rsidRDefault="008F1FE5" w:rsidP="008F1FE5">
      <w:pPr>
        <w:spacing w:before="240"/>
        <w:jc w:val="both"/>
      </w:pPr>
      <w:r w:rsidRPr="008F1FE5">
        <w:t>Questa guida è destinata agli studenti o professionisti del settore sociale e sanitario incaricati di redigere un documento analitico e propositivo riguardo la popolazione anziana nel contesto del welfare. Di seguito vengono descritti i passaggi chiave per sviluppare una relazione efficace che soddisfi i requisiti del Piano Integrato di Zona, istituito ai sensi della Legge 328/2000</w:t>
      </w:r>
      <w:r>
        <w:t xml:space="preserve"> (Plus – Piano Locale </w:t>
      </w:r>
      <w:r w:rsidR="00595D66">
        <w:t>Unitario</w:t>
      </w:r>
      <w:r>
        <w:t xml:space="preserve"> dei Servizi alla Persona</w:t>
      </w:r>
      <w:r w:rsidR="001064B1">
        <w:t>)</w:t>
      </w:r>
    </w:p>
    <w:p w14:paraId="678F794A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Destinatari della Relazione</w:t>
      </w:r>
    </w:p>
    <w:p w14:paraId="062CF383" w14:textId="205B8E0B" w:rsidR="008F1FE5" w:rsidRDefault="008F1FE5" w:rsidP="008F1FE5">
      <w:pPr>
        <w:numPr>
          <w:ilvl w:val="0"/>
          <w:numId w:val="1"/>
        </w:numPr>
        <w:spacing w:before="240"/>
        <w:jc w:val="both"/>
      </w:pPr>
      <w:r w:rsidRPr="008F1FE5">
        <w:rPr>
          <w:b/>
          <w:bCs/>
        </w:rPr>
        <w:t>Responsabile d’Area Sociosanitaria</w:t>
      </w:r>
      <w:r w:rsidRPr="008F1FE5">
        <w:t xml:space="preserve">: individua chi nel tuo ente o istituzione è responsabile per l’area sociosanitaria e indirizza specificamente a questa figura la tua relazione. Può includere anche altri membri </w:t>
      </w:r>
      <w:proofErr w:type="gramStart"/>
      <w:r w:rsidRPr="008F1FE5">
        <w:t>del team</w:t>
      </w:r>
      <w:proofErr w:type="gramEnd"/>
      <w:r w:rsidRPr="008F1FE5">
        <w:t xml:space="preserve"> di gestione del Piano Integrato di Zona o stakeholder rilevanti.</w:t>
      </w:r>
      <w:r w:rsidR="00595D66">
        <w:t xml:space="preserve"> Nell’ambito del Plus l’organo decisore è la Conferenza dei Servizi, a cui partecipano gli enti del Plus (Comuni, Provincia, Asl, Associazioni di volontariato, Sindacati, ecc.), pertanto segnalare in questa sede determinati problemi e proposte è un’azione efficace se si vogliono ottenere dei risultati.</w:t>
      </w:r>
    </w:p>
    <w:p w14:paraId="6394D47B" w14:textId="5CB7F8B2" w:rsidR="001064B1" w:rsidRPr="008F1FE5" w:rsidRDefault="001064B1" w:rsidP="001064B1">
      <w:pPr>
        <w:spacing w:before="240"/>
        <w:jc w:val="both"/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</w:t>
      </w: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FAA4B2" w14:textId="4B825F74" w:rsidR="001064B1" w:rsidRPr="008F1FE5" w:rsidRDefault="001064B1" w:rsidP="001064B1">
      <w:pPr>
        <w:spacing w:before="240"/>
        <w:jc w:val="both"/>
      </w:pPr>
    </w:p>
    <w:p w14:paraId="0586A416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Finalità</w:t>
      </w:r>
    </w:p>
    <w:p w14:paraId="7E901985" w14:textId="6096AFD8" w:rsidR="001064B1" w:rsidRDefault="008F1FE5" w:rsidP="001064B1">
      <w:pPr>
        <w:numPr>
          <w:ilvl w:val="0"/>
          <w:numId w:val="2"/>
        </w:numPr>
        <w:spacing w:before="240"/>
        <w:jc w:val="both"/>
      </w:pPr>
      <w:r w:rsidRPr="008F1FE5">
        <w:rPr>
          <w:b/>
          <w:bCs/>
        </w:rPr>
        <w:t>Scopo della Relazione</w:t>
      </w:r>
      <w:r w:rsidRPr="008F1FE5">
        <w:t>: chiarire l’obiettivo della relazione, che potrebbe essere informare su problemi attuali, proporre miglioramenti o fornire un aggiornamento sullo stato delle iniziative esistenti. La finalità dovrebbe riflettere una comprensione profonda delle necessità della popolazione anziana e delle politiche del settore.</w:t>
      </w:r>
      <w:r w:rsidR="00595D66">
        <w:t xml:space="preserve"> Per politiche si intendono tutte quelle decisioni volte a stanziare fondi, definire prestazioni e servizi e la relativa platea dei beneficiari, nonché i requisiti d’accesso, il modello di governance (cioè organizzativo per la gestione dei servizi sociosanitari)</w:t>
      </w:r>
    </w:p>
    <w:p w14:paraId="4CCE6797" w14:textId="77777777" w:rsidR="001064B1" w:rsidRDefault="001064B1" w:rsidP="001064B1">
      <w:pPr>
        <w:spacing w:before="240"/>
        <w:jc w:val="both"/>
      </w:pPr>
    </w:p>
    <w:p w14:paraId="4ED6FE1C" w14:textId="77777777" w:rsidR="001064B1" w:rsidRPr="008F1FE5" w:rsidRDefault="001064B1" w:rsidP="001064B1">
      <w:pPr>
        <w:spacing w:before="240"/>
        <w:jc w:val="both"/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48CC6B" w14:textId="77777777" w:rsidR="001064B1" w:rsidRPr="008F1FE5" w:rsidRDefault="001064B1" w:rsidP="001064B1">
      <w:pPr>
        <w:spacing w:before="240"/>
        <w:jc w:val="both"/>
      </w:pPr>
    </w:p>
    <w:p w14:paraId="6ADAE585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lastRenderedPageBreak/>
        <w:t>Analisi della Problematica</w:t>
      </w:r>
    </w:p>
    <w:p w14:paraId="6AA415A0" w14:textId="05966F18" w:rsidR="008F1FE5" w:rsidRPr="008F1FE5" w:rsidRDefault="008F1FE5" w:rsidP="008F1FE5">
      <w:pPr>
        <w:numPr>
          <w:ilvl w:val="0"/>
          <w:numId w:val="3"/>
        </w:numPr>
        <w:spacing w:before="240"/>
        <w:jc w:val="both"/>
      </w:pPr>
      <w:r w:rsidRPr="008F1FE5">
        <w:rPr>
          <w:b/>
          <w:bCs/>
        </w:rPr>
        <w:t>Dati e Statistiche</w:t>
      </w:r>
      <w:r w:rsidRPr="008F1FE5">
        <w:t>: analizza e presenta dati pertinenti sulla popolazione anziana, inclusi salute, non autosufficienza, solitudine abitativa, e altri aspetti rilevanti</w:t>
      </w:r>
      <w:r w:rsidR="00595D66">
        <w:t xml:space="preserve"> che potrebbero emergere dai dati</w:t>
      </w:r>
      <w:r w:rsidRPr="008F1FE5">
        <w:t xml:space="preserve">. </w:t>
      </w:r>
      <w:r w:rsidR="00595D66">
        <w:t>Usando i</w:t>
      </w:r>
      <w:r w:rsidRPr="008F1FE5">
        <w:t xml:space="preserve"> grafici, tabelle e infografiche </w:t>
      </w:r>
      <w:r w:rsidR="00595D66">
        <w:t xml:space="preserve">potrai rimandare il lettore della relazione a punti specifici dei documenti, dopo aver argomentato i punti salienti nel tuo testo – rendi </w:t>
      </w:r>
      <w:r w:rsidRPr="008F1FE5">
        <w:t>l’informazione accessibile e immediatamente comprensibile</w:t>
      </w:r>
      <w:r w:rsidR="00595D66">
        <w:t xml:space="preserve"> e corretta.</w:t>
      </w:r>
    </w:p>
    <w:p w14:paraId="33DE9423" w14:textId="77777777" w:rsidR="008F1FE5" w:rsidRDefault="008F1FE5" w:rsidP="008F1FE5">
      <w:pPr>
        <w:numPr>
          <w:ilvl w:val="0"/>
          <w:numId w:val="3"/>
        </w:numPr>
        <w:spacing w:before="240"/>
        <w:jc w:val="both"/>
      </w:pPr>
      <w:r w:rsidRPr="008F1FE5">
        <w:rPr>
          <w:b/>
          <w:bCs/>
        </w:rPr>
        <w:t>Identificazione dei Problemi</w:t>
      </w:r>
      <w:r w:rsidRPr="008F1FE5">
        <w:t>: basandoti sull'analisi dei dati, identifica i problemi più pressanti o trascurati che richiedono attenzione, spiegando perché sono significativi e quali sono le loro implicazioni a lungo termine.</w:t>
      </w:r>
    </w:p>
    <w:p w14:paraId="1C4598A6" w14:textId="77777777" w:rsidR="001064B1" w:rsidRDefault="001064B1" w:rsidP="001064B1">
      <w:pPr>
        <w:spacing w:before="240"/>
        <w:jc w:val="both"/>
      </w:pPr>
    </w:p>
    <w:p w14:paraId="4FF5543F" w14:textId="77777777" w:rsidR="001064B1" w:rsidRPr="008F1FE5" w:rsidRDefault="001064B1" w:rsidP="001064B1">
      <w:pPr>
        <w:spacing w:before="240"/>
        <w:jc w:val="both"/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0EC056" w14:textId="77777777" w:rsidR="001064B1" w:rsidRPr="008F1FE5" w:rsidRDefault="001064B1" w:rsidP="001064B1">
      <w:pPr>
        <w:spacing w:before="240"/>
        <w:jc w:val="both"/>
      </w:pPr>
    </w:p>
    <w:p w14:paraId="7CE5C399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Servizi e Interventi Adeguati</w:t>
      </w:r>
    </w:p>
    <w:p w14:paraId="158DD054" w14:textId="1628BDE2" w:rsidR="008F1FE5" w:rsidRPr="008F1FE5" w:rsidRDefault="008F1FE5" w:rsidP="008F1FE5">
      <w:pPr>
        <w:numPr>
          <w:ilvl w:val="0"/>
          <w:numId w:val="4"/>
        </w:numPr>
        <w:spacing w:before="240"/>
        <w:jc w:val="both"/>
      </w:pPr>
      <w:r w:rsidRPr="008F1FE5">
        <w:rPr>
          <w:b/>
          <w:bCs/>
        </w:rPr>
        <w:t>Iniziative Attuali</w:t>
      </w:r>
      <w:r w:rsidRPr="008F1FE5">
        <w:t>: descrivi gli interventi e le azioni attualmente in atto per affrontare le problematiche identificate.</w:t>
      </w:r>
      <w:r w:rsidR="00595D66">
        <w:t xml:space="preserve"> Abbiamo studiato che nel panorama del welfare esistono pressoché tre tipologie di servizi per anziani: residenziali, semiresidenziali e domiciliari. Tra le diverse tipologie che conosci (</w:t>
      </w:r>
      <w:r w:rsidR="00AA106C">
        <w:t xml:space="preserve">Residenziali: </w:t>
      </w:r>
      <w:r w:rsidR="00595D66">
        <w:t>RSA, Comunità Alloggio, Comunità Protetta, Comunità Integrata, Casa Di Riposo</w:t>
      </w:r>
      <w:r w:rsidR="00AA106C">
        <w:t xml:space="preserve"> – Semiresidenziali: Centri Diurni, Socio-ricreativi, di aggregazione, per l’invecchiamento Attivo – Domiciliari: SAD, ADI – le varie forme ti supporto territoriale: Assegno di cura 162/98, RAC, Home Care Premium)</w:t>
      </w:r>
      <w:r w:rsidR="00595D66">
        <w:t xml:space="preserve"> </w:t>
      </w:r>
      <w:r w:rsidRPr="008F1FE5">
        <w:t>Valuta</w:t>
      </w:r>
      <w:r w:rsidR="00AA106C">
        <w:t>, se lo ritieni necessario,</w:t>
      </w:r>
      <w:r w:rsidRPr="008F1FE5">
        <w:t xml:space="preserve"> la loro efficacia e identifica le aree di possibile miglioramento.</w:t>
      </w:r>
    </w:p>
    <w:p w14:paraId="7C7DD0D9" w14:textId="77777777" w:rsidR="008F1FE5" w:rsidRDefault="008F1FE5" w:rsidP="008F1FE5">
      <w:pPr>
        <w:numPr>
          <w:ilvl w:val="0"/>
          <w:numId w:val="4"/>
        </w:numPr>
        <w:spacing w:before="240"/>
        <w:jc w:val="both"/>
      </w:pPr>
      <w:r w:rsidRPr="008F1FE5">
        <w:rPr>
          <w:b/>
          <w:bCs/>
        </w:rPr>
        <w:t>Proposte di Miglioramento</w:t>
      </w:r>
      <w:r w:rsidRPr="008F1FE5">
        <w:t xml:space="preserve">: avanzare proposte concrete per migliorare i servizi esistenti o per implementare nuove iniziative. Queste proposte dovrebbero essere realistiche, sostenibili e basate su evidenze o best </w:t>
      </w:r>
      <w:proofErr w:type="spellStart"/>
      <w:r w:rsidRPr="008F1FE5">
        <w:t>practices</w:t>
      </w:r>
      <w:proofErr w:type="spellEnd"/>
      <w:r w:rsidRPr="008F1FE5">
        <w:t xml:space="preserve"> nel settore.</w:t>
      </w:r>
    </w:p>
    <w:p w14:paraId="52AFD4F3" w14:textId="77777777" w:rsidR="001064B1" w:rsidRDefault="001064B1" w:rsidP="001064B1">
      <w:pPr>
        <w:spacing w:before="240"/>
        <w:jc w:val="both"/>
      </w:pPr>
    </w:p>
    <w:p w14:paraId="630DBD6F" w14:textId="77777777" w:rsidR="001064B1" w:rsidRPr="008F1FE5" w:rsidRDefault="001064B1" w:rsidP="001064B1">
      <w:pPr>
        <w:spacing w:before="240"/>
        <w:jc w:val="both"/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5C85FBE" w14:textId="77777777" w:rsidR="001064B1" w:rsidRPr="008F1FE5" w:rsidRDefault="001064B1" w:rsidP="001064B1">
      <w:pPr>
        <w:spacing w:before="240"/>
        <w:jc w:val="both"/>
      </w:pPr>
    </w:p>
    <w:p w14:paraId="01C206BA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lastRenderedPageBreak/>
        <w:t>Metodologie e Tecniche</w:t>
      </w:r>
    </w:p>
    <w:p w14:paraId="0B88C4A5" w14:textId="77777777" w:rsidR="008F1FE5" w:rsidRDefault="008F1FE5" w:rsidP="008F1FE5">
      <w:pPr>
        <w:numPr>
          <w:ilvl w:val="0"/>
          <w:numId w:val="5"/>
        </w:numPr>
        <w:spacing w:before="240"/>
        <w:jc w:val="both"/>
      </w:pPr>
      <w:r w:rsidRPr="008F1FE5">
        <w:rPr>
          <w:b/>
          <w:bCs/>
        </w:rPr>
        <w:t>Approcci Innovativi</w:t>
      </w:r>
      <w:r w:rsidRPr="008F1FE5">
        <w:t>: esplora e suggerisce metodologie e tecniche psicoeducative, sanitarie e assistenziali che possono essere impiegate per migliorare la qualità della vita degli anziani. Considera l’integrazione di tecnologie assistive, programmi di supporto psicosociale, e interventi sanitari personalizzati.</w:t>
      </w:r>
    </w:p>
    <w:p w14:paraId="027FEED2" w14:textId="2B1BBE3D" w:rsidR="001064B1" w:rsidRPr="008F1FE5" w:rsidRDefault="001064B1" w:rsidP="001064B1">
      <w:pPr>
        <w:spacing w:before="240"/>
        <w:ind w:left="360"/>
        <w:jc w:val="both"/>
      </w:pPr>
      <w:r w:rsidRPr="001064B1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CDC80A" w14:textId="77777777" w:rsidR="001064B1" w:rsidRPr="008F1FE5" w:rsidRDefault="001064B1" w:rsidP="001064B1">
      <w:pPr>
        <w:spacing w:before="240"/>
        <w:jc w:val="both"/>
      </w:pPr>
    </w:p>
    <w:p w14:paraId="18ECB4D4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Coinvolgimento delle Figure Professionali</w:t>
      </w:r>
    </w:p>
    <w:p w14:paraId="4BE1ED0A" w14:textId="1DF33F23" w:rsidR="008F1FE5" w:rsidRDefault="00AA106C" w:rsidP="008F1FE5">
      <w:pPr>
        <w:numPr>
          <w:ilvl w:val="0"/>
          <w:numId w:val="6"/>
        </w:numPr>
        <w:spacing w:before="240"/>
        <w:jc w:val="both"/>
      </w:pPr>
      <w:r>
        <w:rPr>
          <w:b/>
          <w:bCs/>
        </w:rPr>
        <w:t>Equipe</w:t>
      </w:r>
      <w:r w:rsidR="008F1FE5" w:rsidRPr="008F1FE5">
        <w:rPr>
          <w:b/>
          <w:bCs/>
        </w:rPr>
        <w:t xml:space="preserve"> Multidisciplinare</w:t>
      </w:r>
      <w:r w:rsidR="008F1FE5" w:rsidRPr="008F1FE5">
        <w:t>: elenca le figure professionali chiave da coinvolgere nel processo, come medici, infermieri, assistenti sociali, psicologi, e terapisti occupazionali</w:t>
      </w:r>
      <w:r>
        <w:t>, educatori.</w:t>
      </w:r>
      <w:r w:rsidR="008F1FE5" w:rsidRPr="008F1FE5">
        <w:t xml:space="preserve"> Spiega il ruolo di ciascuno nel contesto della cura degli anziani</w:t>
      </w:r>
      <w:r>
        <w:t xml:space="preserve"> e come eventualmente immagini una situazione migliorativa rispetto a quella attuale.</w:t>
      </w:r>
    </w:p>
    <w:p w14:paraId="3216B0EE" w14:textId="4BD2EBA6" w:rsidR="001064B1" w:rsidRPr="008F1FE5" w:rsidRDefault="001064B1" w:rsidP="001064B1">
      <w:pPr>
        <w:spacing w:before="240"/>
        <w:ind w:left="360"/>
        <w:jc w:val="both"/>
      </w:pPr>
      <w:r w:rsidRPr="001064B1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53E220" w14:textId="77777777" w:rsidR="001064B1" w:rsidRPr="008F1FE5" w:rsidRDefault="001064B1" w:rsidP="001064B1">
      <w:pPr>
        <w:spacing w:before="240"/>
        <w:jc w:val="both"/>
      </w:pPr>
    </w:p>
    <w:p w14:paraId="354F86E4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Comunicazione e Norme di Sicurezza</w:t>
      </w:r>
    </w:p>
    <w:p w14:paraId="46F6AA5A" w14:textId="3065AB56" w:rsidR="008F1FE5" w:rsidRPr="008F1FE5" w:rsidRDefault="008F1FE5" w:rsidP="008F1FE5">
      <w:pPr>
        <w:numPr>
          <w:ilvl w:val="0"/>
          <w:numId w:val="7"/>
        </w:numPr>
        <w:spacing w:before="240"/>
        <w:jc w:val="both"/>
      </w:pPr>
      <w:r w:rsidRPr="008F1FE5">
        <w:rPr>
          <w:b/>
          <w:bCs/>
        </w:rPr>
        <w:t>Comunicazione Efficace</w:t>
      </w:r>
      <w:r w:rsidRPr="008F1FE5">
        <w:t>: definisci le strategie di comunicazione adatte ai diversi contesti sociali e di lavoro</w:t>
      </w:r>
      <w:r w:rsidR="00AA106C">
        <w:t>, con l’utente e tra i vari professionisti coinvolti.</w:t>
      </w:r>
      <w:r w:rsidRPr="008F1FE5">
        <w:t xml:space="preserve"> </w:t>
      </w:r>
    </w:p>
    <w:p w14:paraId="7FF20A25" w14:textId="77777777" w:rsidR="008F1FE5" w:rsidRPr="008F1FE5" w:rsidRDefault="008F1FE5" w:rsidP="008F1FE5">
      <w:pPr>
        <w:numPr>
          <w:ilvl w:val="0"/>
          <w:numId w:val="7"/>
        </w:numPr>
        <w:spacing w:before="240"/>
        <w:jc w:val="both"/>
      </w:pPr>
      <w:r w:rsidRPr="008F1FE5">
        <w:rPr>
          <w:b/>
          <w:bCs/>
        </w:rPr>
        <w:t>Norme di Sicurezza</w:t>
      </w:r>
      <w:r w:rsidRPr="008F1FE5">
        <w:t>: sottolinea l'importanza di aderire alle norme di sicurezza nazionali e locali, specialmente in contesti di cura, per proteggere sia gli anziani che i professionisti sanitari.</w:t>
      </w:r>
    </w:p>
    <w:p w14:paraId="75A72B59" w14:textId="77777777" w:rsidR="001064B1" w:rsidRPr="008F1FE5" w:rsidRDefault="001064B1" w:rsidP="001064B1">
      <w:pPr>
        <w:spacing w:before="240"/>
        <w:jc w:val="both"/>
      </w:pPr>
      <w:r w:rsidRPr="001064B1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0062CA" w14:textId="77777777" w:rsidR="001F13DD" w:rsidRPr="008F1FE5" w:rsidRDefault="001F13DD" w:rsidP="008F1FE5">
      <w:pPr>
        <w:spacing w:before="240"/>
        <w:jc w:val="both"/>
      </w:pPr>
    </w:p>
    <w:sectPr w:rsidR="001F13DD" w:rsidRPr="008F1F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22A62"/>
    <w:multiLevelType w:val="multilevel"/>
    <w:tmpl w:val="429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C516C"/>
    <w:multiLevelType w:val="multilevel"/>
    <w:tmpl w:val="B68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00E0"/>
    <w:multiLevelType w:val="multilevel"/>
    <w:tmpl w:val="62E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7355A"/>
    <w:multiLevelType w:val="multilevel"/>
    <w:tmpl w:val="E99C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B12AC"/>
    <w:multiLevelType w:val="multilevel"/>
    <w:tmpl w:val="ED1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834DC"/>
    <w:multiLevelType w:val="multilevel"/>
    <w:tmpl w:val="487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C34B8"/>
    <w:multiLevelType w:val="multilevel"/>
    <w:tmpl w:val="63E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504875">
    <w:abstractNumId w:val="6"/>
  </w:num>
  <w:num w:numId="2" w16cid:durableId="2004820367">
    <w:abstractNumId w:val="2"/>
  </w:num>
  <w:num w:numId="3" w16cid:durableId="417334880">
    <w:abstractNumId w:val="1"/>
  </w:num>
  <w:num w:numId="4" w16cid:durableId="27336219">
    <w:abstractNumId w:val="3"/>
  </w:num>
  <w:num w:numId="5" w16cid:durableId="1699623238">
    <w:abstractNumId w:val="4"/>
  </w:num>
  <w:num w:numId="6" w16cid:durableId="394745647">
    <w:abstractNumId w:val="0"/>
  </w:num>
  <w:num w:numId="7" w16cid:durableId="545416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E5"/>
    <w:rsid w:val="001064B1"/>
    <w:rsid w:val="001F13DD"/>
    <w:rsid w:val="00595D66"/>
    <w:rsid w:val="005A50A3"/>
    <w:rsid w:val="008F1FE5"/>
    <w:rsid w:val="009B3E20"/>
    <w:rsid w:val="00AA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33243E"/>
  <w15:chartTrackingRefBased/>
  <w15:docId w15:val="{38E44985-96F8-EF42-A5B6-00BEEAC8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1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1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1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1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1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1F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1F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1F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1F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1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1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1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1FE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1FE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1FE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1FE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1FE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1FE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1F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1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1F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1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1F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1FE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1FE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1FE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1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1FE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1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2</cp:revision>
  <dcterms:created xsi:type="dcterms:W3CDTF">2024-05-12T11:29:00Z</dcterms:created>
  <dcterms:modified xsi:type="dcterms:W3CDTF">2024-05-12T18:51:00Z</dcterms:modified>
</cp:coreProperties>
</file>