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c>
          <w:tcPr>
            <w:tcW w:type="dxa" w:w="5800"/>
            <w:tcBorders>
              <w:top w:val="none" w:color="FFFFFF" w:sz="0"/>
              <w:left w:val="none" w:color="FFFFFF" w:sz="0"/>
              <w:bottom w:val="none" w:color="FFFFFF" w:sz="0"/>
              <w:right w:val="none" w:color="FFFFFF" w:sz="0"/>
            </w:tcBorders>
            <w:shd w:fill="1F4E79" w:val="clear"/>
            <w:tcMar>
              <w:top w:type="dxa" w:w="160"/>
              <w:left w:type="dxa" w:w="240"/>
              <w:bottom w:type="dxa" w:w="160"/>
              <w:right w:type="dxa" w:w="200"/>
            </w:tcMar>
          </w:tcPr>
          <w:p>
            <w:pPr>
              <w:spacing w:before="40" w:after="20"/>
              <w:jc w:val="left"/>
            </w:pPr>
            <w:r>
              <w:rPr>
                <w:rFonts w:ascii="Arial" w:cs="Arial" w:eastAsia="Arial" w:hAnsi="Arial"/>
                <w:b/>
                <w:bCs/>
                <w:i w:val="false"/>
                <w:iCs w:val="false"/>
                <w:color w:val="FFFFFF"/>
                <w:sz w:val="30"/>
                <w:szCs w:val="30"/>
              </w:rPr>
              <w:t xml:space="preserve">BambinoLAB</w:t>
            </w:r>
          </w:p>
          <w:p>
            <w:pPr>
              <w:spacing w:before="20" w:after="40"/>
              <w:jc w:val="left"/>
            </w:pPr>
            <w:r>
              <w:rPr>
                <w:rFonts w:ascii="Arial" w:cs="Arial" w:eastAsia="Arial" w:hAnsi="Arial"/>
                <w:b w:val="false"/>
                <w:bCs w:val="false"/>
                <w:i/>
                <w:iCs/>
                <w:color w:val="AACCEE"/>
                <w:sz w:val="18"/>
                <w:szCs w:val="18"/>
              </w:rPr>
              <w:t xml:space="preserve">Progetto operativo · Scuola dell'infanzia 3–6 anni</w:t>
            </w:r>
          </w:p>
        </w:tc>
        <w:tc>
          <w:tcPr>
            <w:tcW w:type="dxa" w:w="32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40" w:after="20"/>
              <w:jc w:val="left"/>
            </w:pPr>
            <w:r>
              <w:rPr>
                <w:rFonts w:ascii="Arial" w:cs="Arial" w:eastAsia="Arial" w:hAnsi="Arial"/>
                <w:b/>
                <w:bCs/>
                <w:i w:val="false"/>
                <w:iCs w:val="false"/>
                <w:color w:val="FFFFFF"/>
                <w:sz w:val="18"/>
                <w:szCs w:val="18"/>
              </w:rPr>
              <w:t xml:space="preserve">IIS Meucci-Mattei · SSAS</w:t>
            </w:r>
          </w:p>
          <w:p>
            <w:pPr>
              <w:spacing w:before="10" w:after="10"/>
              <w:jc w:val="left"/>
            </w:pPr>
            <w:r>
              <w:rPr>
                <w:rFonts w:ascii="Arial" w:cs="Arial" w:eastAsia="Arial" w:hAnsi="Arial"/>
                <w:b w:val="false"/>
                <w:bCs w:val="false"/>
                <w:i w:val="false"/>
                <w:iCs w:val="false"/>
                <w:color w:val="DDEEFF"/>
                <w:sz w:val="17"/>
                <w:szCs w:val="17"/>
              </w:rPr>
              <w:t xml:space="preserve">Sede di Decimomannu</w:t>
            </w:r>
          </w:p>
          <w:p>
            <w:pPr>
              <w:spacing w:before="10" w:after="40"/>
              <w:jc w:val="left"/>
            </w:pPr>
            <w:r>
              <w:rPr>
                <w:rFonts w:ascii="Arial" w:cs="Arial" w:eastAsia="Arial" w:hAnsi="Arial"/>
                <w:b w:val="false"/>
                <w:bCs w:val="false"/>
                <w:i w:val="false"/>
                <w:iCs w:val="false"/>
                <w:color w:val="DDEEFF"/>
                <w:sz w:val="17"/>
                <w:szCs w:val="17"/>
              </w:rPr>
              <w:t xml:space="preserve">a.s. 2025/2026 · Classe II/III</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8"/>
              <w:left w:val="single" w:color="2E75B6" w:sz="8"/>
              <w:bottom w:val="single" w:color="2E75B6" w:sz="4"/>
              <w:right w:val="single" w:color="2E75B6" w:sz="4"/>
            </w:tcBorders>
            <w:shd w:fill="DAEEF3" w:val="clear"/>
            <w:tcMar>
              <w:top w:type="dxa" w:w="120"/>
              <w:left w:type="dxa" w:w="240"/>
              <w:bottom w:type="dxa" w:w="120"/>
              <w:right w:type="dxa" w:w="240"/>
            </w:tcMar>
          </w:tcPr>
          <w:p>
            <w:pPr>
              <w:spacing w:before="40" w:after="20"/>
              <w:jc w:val="left"/>
            </w:pPr>
            <w:r>
              <w:rPr>
                <w:rFonts w:ascii="Arial" w:cs="Arial" w:eastAsia="Arial" w:hAnsi="Arial"/>
                <w:b/>
                <w:bCs/>
                <w:i w:val="false"/>
                <w:iCs w:val="false"/>
                <w:color w:val="1F4E79"/>
                <w:sz w:val="20"/>
                <w:szCs w:val="20"/>
              </w:rPr>
              <w:t xml:space="preserve">🎯  ATTIVITÀ N. 8  |  </w:t>
            </w:r>
            <w:r>
              <w:rPr>
                <w:rFonts w:ascii="Arial" w:cs="Arial" w:eastAsia="Arial" w:hAnsi="Arial"/>
                <w:b/>
                <w:bCs/>
                <w:i w:val="false"/>
                <w:iCs w:val="false"/>
                <w:color w:val="1F4E79"/>
                <w:sz w:val="22"/>
                <w:szCs w:val="22"/>
              </w:rPr>
              <w:t xml:space="preserve">ORIGAMI</w:t>
            </w:r>
          </w:p>
          <w:p>
            <w:pPr>
              <w:spacing w:before="20" w:after="40"/>
              <w:jc w:val="left"/>
            </w:pPr>
            <w:r>
              <w:rPr>
                <w:rFonts w:ascii="Arial" w:cs="Arial" w:eastAsia="Arial" w:hAnsi="Arial"/>
                <w:b/>
                <w:bCs/>
                <w:i w:val="false"/>
                <w:iCs w:val="false"/>
                <w:color w:val="2E75B6"/>
                <w:sz w:val="19"/>
                <w:szCs w:val="19"/>
              </w:rPr>
              <w:t xml:space="preserve">Campo di esperienza: </w:t>
            </w:r>
            <w:r>
              <w:rPr>
                <w:rFonts w:ascii="Arial" w:cs="Arial" w:eastAsia="Arial" w:hAnsi="Arial"/>
                <w:b w:val="false"/>
                <w:bCs w:val="false"/>
                <w:i w:val="false"/>
                <w:iCs w:val="false"/>
                <w:color w:val="000000"/>
                <w:sz w:val="19"/>
                <w:szCs w:val="19"/>
              </w:rPr>
              <w:t xml:space="preserve">Immagini, suoni, colori / La conoscenza del mondo  </w:t>
            </w:r>
            <w:r>
              <w:rPr>
                <w:rFonts w:ascii="Arial" w:cs="Arial" w:eastAsia="Arial" w:hAnsi="Arial"/>
                <w:b/>
                <w:bCs/>
                <w:i w:val="false"/>
                <w:iCs w:val="false"/>
                <w:color w:val="2E75B6"/>
                <w:sz w:val="19"/>
                <w:szCs w:val="19"/>
              </w:rPr>
              <w:t xml:space="preserve">|  Fascia d'età: </w:t>
            </w:r>
            <w:r>
              <w:rPr>
                <w:rFonts w:ascii="Arial" w:cs="Arial" w:eastAsia="Arial" w:hAnsi="Arial"/>
                <w:b w:val="false"/>
                <w:bCs w:val="false"/>
                <w:i w:val="false"/>
                <w:iCs w:val="false"/>
                <w:color w:val="000000"/>
                <w:sz w:val="19"/>
                <w:szCs w:val="19"/>
              </w:rPr>
              <w:t xml:space="preserve">3–6 anni (livelli differenziati)  </w:t>
            </w:r>
            <w:r>
              <w:rPr>
                <w:rFonts w:ascii="Arial" w:cs="Arial" w:eastAsia="Arial" w:hAnsi="Arial"/>
                <w:b/>
                <w:bCs/>
                <w:i w:val="false"/>
                <w:iCs w:val="false"/>
                <w:color w:val="2E75B6"/>
                <w:sz w:val="19"/>
                <w:szCs w:val="19"/>
              </w:rPr>
              <w:t xml:space="preserve">|  Tempo stimato: </w:t>
            </w:r>
            <w:r>
              <w:rPr>
                <w:rFonts w:ascii="Arial" w:cs="Arial" w:eastAsia="Arial" w:hAnsi="Arial"/>
                <w:b w:val="false"/>
                <w:bCs w:val="false"/>
                <w:i w:val="false"/>
                <w:iCs w:val="false"/>
                <w:color w:val="000000"/>
                <w:sz w:val="19"/>
                <w:szCs w:val="19"/>
              </w:rPr>
              <w:t xml:space="preserve">20–40 minuti</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A</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Chi siete e cosa farete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before="40" w:after="40"/>
              <w:jc w:val="left"/>
            </w:pPr>
            <w:r>
              <w:rPr>
                <w:rFonts w:ascii="Arial" w:cs="Arial" w:eastAsia="Arial" w:hAnsi="Arial"/>
                <w:b/>
                <w:bCs/>
                <w:i w:val="false"/>
                <w:iCs w:val="false"/>
                <w:color w:val="1F4E79"/>
                <w:sz w:val="19"/>
                <w:szCs w:val="19"/>
              </w:rPr>
              <w:t xml:space="preserve">Studente/Coppia assegnataria</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w:t>
            </w:r>
          </w:p>
        </w:tc>
        <w:tc>
          <w:tcPr>
            <w:tcW w:type="dxa" w:w="46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before="40" w:after="40"/>
              <w:jc w:val="left"/>
            </w:pPr>
            <w:r>
              <w:rPr>
                <w:rFonts w:ascii="Arial" w:cs="Arial" w:eastAsia="Arial" w:hAnsi="Arial"/>
                <w:b/>
                <w:bCs/>
                <w:i w:val="false"/>
                <w:iCs w:val="false"/>
                <w:color w:val="1F4E79"/>
                <w:sz w:val="19"/>
                <w:szCs w:val="19"/>
              </w:rPr>
              <w:t xml:space="preserve">Data di consegna al docente</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Visto dal docente: ___________________</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B</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Il manufatto: cosa costruirete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val="false"/>
          <w:iCs w:val="false"/>
          <w:color w:val="000000"/>
          <w:sz w:val="21"/>
          <w:szCs w:val="21"/>
        </w:rPr>
        <w:t xml:space="preserve">Origami è una parola giapponese che significa 'piegare la carta'. È una tecnica che non richiede nessuno strumento — solo un foglio di carta e le mani. Piegando un foglio quadrato si creano figure di ogni tipo: animali, oggetti, forme geometriche. È uno degli strumenti educativi più antichi e versatili: il pedagogista tedesco Friedrich Fröbel lo introdusse nelle sue scuole dell'infanzia già nell'800. Può essere proposto a ogni età, dai bambini piccoli (con pieghe semplici) agli anziani (per mantenere la motricità fine), usando semplicemente fogli di dimensioni diverse.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Materiali necessari</w:t>
            </w:r>
          </w:p>
        </w:tc>
      </w:tr>
      <w:tr>
        <w:tc>
          <w:tcPr>
            <w:tcBorders>
              <w:top w:val="none" w:color="FFFFFF" w:sz="0"/>
              <w:left w:val="single" w:color="2E75B6" w:sz="14"/>
              <w:bottom w:val="single" w:color="2E75B6" w:sz="4"/>
              <w:right w:val="single" w:color="2E75B6" w:sz="4"/>
            </w:tcBorders>
            <w:shd w:fill="DAEEF3" w:val="clear"/>
            <w:tcMar>
              <w:top w:type="dxa" w:w="120"/>
              <w:left w:type="dxa" w:w="200"/>
              <w:bottom w:type="dxa" w:w="120"/>
              <w:right w:type="dxa" w:w="200"/>
            </w:tcMar>
          </w:tcPr>
          <w:p>
            <w:pPr>
              <w:spacing w:before="40" w:after="20"/>
              <w:jc w:val="left"/>
            </w:pPr>
            <w:r>
              <w:rPr>
                <w:rFonts w:ascii="Arial" w:cs="Arial" w:eastAsia="Arial" w:hAnsi="Arial"/>
                <w:b/>
                <w:bCs/>
                <w:i w:val="false"/>
                <w:iCs w:val="false"/>
                <w:color w:val="1F4E79"/>
                <w:sz w:val="20"/>
                <w:szCs w:val="20"/>
              </w:rPr>
              <w:t xml:space="preserve">Carta (è l'unico materiale — niente colla, niente forbici, niente riga):</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Livello base: fogli quadrati grandi 20×20 cm — carta da fotocopiatrice, carta da regalo leggera, fogli di giornale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Livello intermedio: fogli quadrati 15×15 cm — carta da origami o carta leggera colorata</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Livello avanzato: fogli quadrati 10×10 cm — carta da origami standard</w:t>
            </w:r>
          </w:p>
          <w:p>
            <w:pPr>
              <w:spacing w:before="40" w:after="20"/>
              <w:jc w:val="left"/>
            </w:pPr>
            <w:r>
              <w:rPr>
                <w:rFonts w:ascii="Arial" w:cs="Arial" w:eastAsia="Arial" w:hAnsi="Arial"/>
                <w:b/>
                <w:bCs/>
                <w:i w:val="false"/>
                <w:iCs w:val="false"/>
                <w:color w:val="1F4E79"/>
                <w:sz w:val="20"/>
                <w:szCs w:val="20"/>
              </w:rPr>
              <w:t xml:space="preserve">Nota importante: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Gli origami si fanno SENZA colla, SENZA forbici, SENZA riga o squadra — solo carta e mani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I fogli devono essere perfettamente quadrati: verificatelo prima di iniziare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Per i bambini più piccoli: il foglio grande è fondamentale — rende il gesto più facile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Facoltativo dopo la realizzazione: tempere o pennarelli per colorare la figura</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0"/>
        </w:tblCellMar>
      </w:tblPr>
      <w:tblGrid>
        <w:gridCol w:w="9026"/>
      </w:tblGrid>
      <w:tr>
        <w:tc>
          <w:tcPr>
            <w:tcBorders>
              <w:top w:val="single" w:color="375623" w:sz="6"/>
              <w:left w:val="single" w:color="375623" w:sz="10"/>
              <w:bottom w:val="single" w:color="375623" w:sz="4"/>
              <w:right w:val="single" w:color="375623" w:sz="4"/>
            </w:tcBorders>
            <w:shd w:fill="EBF1DE" w:val="clear"/>
            <w:tcMar>
              <w:top w:type="dxa" w:w="80"/>
              <w:left w:type="dxa" w:w="200"/>
              <w:bottom w:type="dxa" w:w="80"/>
              <w:right w:type="dxa" w:w="200"/>
            </w:tcMar>
          </w:tcPr>
          <w:p>
            <w:pPr>
              <w:spacing w:before="40" w:after="40"/>
              <w:jc w:val="left"/>
            </w:pPr>
            <w:r>
              <w:rPr>
                <w:rFonts w:ascii="Arial" w:cs="Arial" w:eastAsia="Arial" w:hAnsi="Arial"/>
                <w:b/>
                <w:bCs/>
                <w:i w:val="false"/>
                <w:iCs w:val="false"/>
                <w:color w:val="375623"/>
                <w:sz w:val="20"/>
                <w:szCs w:val="20"/>
              </w:rPr>
              <w:t xml:space="preserve">🟢  LIVELLO BASE  </w:t>
            </w:r>
            <w:r>
              <w:rPr>
                <w:rFonts w:ascii="Arial" w:cs="Arial" w:eastAsia="Arial" w:hAnsi="Arial"/>
                <w:b w:val="false"/>
                <w:bCs w:val="false"/>
                <w:i w:val="false"/>
                <w:iCs w:val="false"/>
                <w:color w:val="888888"/>
                <w:sz w:val="20"/>
                <w:szCs w:val="20"/>
              </w:rPr>
              <w:t xml:space="preserve">—  </w:t>
            </w:r>
            <w:r>
              <w:rPr>
                <w:rFonts w:ascii="Arial" w:cs="Arial" w:eastAsia="Arial" w:hAnsi="Arial"/>
                <w:b w:val="false"/>
                <w:bCs w:val="false"/>
                <w:i/>
                <w:iCs/>
                <w:color w:val="444444"/>
                <w:sz w:val="20"/>
                <w:szCs w:val="20"/>
              </w:rPr>
              <w:t xml:space="preserve">3–4 anni  —  Il cappellino (4 pieghe)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375623"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Procedimento — Livello base: il cappellino</w:t>
            </w:r>
          </w:p>
        </w:tc>
      </w:tr>
      <w:tr>
        <w:tc>
          <w:tcPr>
            <w:tcBorders>
              <w:top w:val="none" w:color="FFFFFF" w:sz="0"/>
              <w:left w:val="single" w:color="375623" w:sz="14"/>
              <w:bottom w:val="single" w:color="375623" w:sz="4"/>
              <w:right w:val="single" w:color="375623" w:sz="4"/>
            </w:tcBorders>
            <w:shd w:fill="EBF1DE"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444444"/>
                <w:sz w:val="20"/>
                <w:szCs w:val="20"/>
              </w:rPr>
              <w:t xml:space="preserve">Obiettivo: imparare il gesto fondamentale della piega — precisa, al centro, con le dita che scorrono sul bordo.</w:t>
            </w:r>
          </w:p>
          <w:p>
            <w:pPr>
              <w:spacing w:before="20" w:after="60"/>
              <w:jc w:val="left"/>
            </w:pPr>
            <w:r>
              <w:rPr>
                <w:rFonts w:ascii="Arial" w:cs="Arial" w:eastAsia="Arial" w:hAnsi="Arial"/>
                <w:b/>
                <w:bCs/>
                <w:i w:val="false"/>
                <w:iCs w:val="false"/>
                <w:color w:val="C55A11"/>
                <w:sz w:val="20"/>
                <w:szCs w:val="20"/>
              </w:rPr>
              <w:t xml:space="preserve">Prima di iniziare: mostrate ogni piega lentamente, poi aspettate che il bambino la replichi prima di procedere alla successiva.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Posizionate il foglio quadrato davanti a voi con un angolo verso di voi (come un rombo).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il foglio a metà portando l'angolo in basso verso l'angolo in alto. Schiacciate bene la piega con le dita scorrendo dal centro verso i lati. Avete un triangolo.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l'angolo sinistro del triangolo verso il centro in alto — la punta deve arrivare esattamente alla punta centrale superiore.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Fate lo stesso con l'angolo destro. Avete ora un quadrato più piccolo con due triangolini sovrapposti.</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verso l'alto il lembo superiore del foglio (solo il primo strato) — questa diventa la tesa anteriore del cappellino.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Girate il foglio e piegate verso l'alto anche il lembo posteriore.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Aprite delicatamente il cappellino infilando le dita all'interno e allargando la base. Il cappellino è pronto.</w:t>
            </w:r>
          </w:p>
        </w:tc>
      </w:tr>
    </w:tbl>
    <w:p>
      <w:pPr>
        <w:spacing w:before="30" w:after="3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0"/>
        </w:tblCellMar>
      </w:tblPr>
      <w:tblGrid>
        <w:gridCol w:w="9026"/>
      </w:tblGrid>
      <w:tr>
        <w:tc>
          <w:tcPr>
            <w:tcBorders>
              <w:top w:val="single" w:color="BF9000" w:sz="6"/>
              <w:left w:val="single" w:color="BF9000" w:sz="10"/>
              <w:bottom w:val="single" w:color="BF9000" w:sz="4"/>
              <w:right w:val="single" w:color="BF9000" w:sz="4"/>
            </w:tcBorders>
            <w:shd w:fill="FFF2CC" w:val="clear"/>
            <w:tcMar>
              <w:top w:type="dxa" w:w="80"/>
              <w:left w:type="dxa" w:w="200"/>
              <w:bottom w:type="dxa" w:w="80"/>
              <w:right w:type="dxa" w:w="200"/>
            </w:tcMar>
          </w:tcPr>
          <w:p>
            <w:pPr>
              <w:spacing w:before="40" w:after="40"/>
              <w:jc w:val="left"/>
            </w:pPr>
            <w:r>
              <w:rPr>
                <w:rFonts w:ascii="Arial" w:cs="Arial" w:eastAsia="Arial" w:hAnsi="Arial"/>
                <w:b/>
                <w:bCs/>
                <w:i w:val="false"/>
                <w:iCs w:val="false"/>
                <w:color w:val="BF9000"/>
                <w:sz w:val="20"/>
                <w:szCs w:val="20"/>
              </w:rPr>
              <w:t xml:space="preserve">🟡  LIVELLO INTERMEDIO  </w:t>
            </w:r>
            <w:r>
              <w:rPr>
                <w:rFonts w:ascii="Arial" w:cs="Arial" w:eastAsia="Arial" w:hAnsi="Arial"/>
                <w:b w:val="false"/>
                <w:bCs w:val="false"/>
                <w:i w:val="false"/>
                <w:iCs w:val="false"/>
                <w:color w:val="888888"/>
                <w:sz w:val="20"/>
                <w:szCs w:val="20"/>
              </w:rPr>
              <w:t xml:space="preserve">—  </w:t>
            </w:r>
            <w:r>
              <w:rPr>
                <w:rFonts w:ascii="Arial" w:cs="Arial" w:eastAsia="Arial" w:hAnsi="Arial"/>
                <w:b w:val="false"/>
                <w:bCs w:val="false"/>
                <w:i/>
                <w:iCs/>
                <w:color w:val="444444"/>
                <w:sz w:val="20"/>
                <w:szCs w:val="20"/>
              </w:rPr>
              <w:t xml:space="preserve">4–5 anni  —  La barchetta (7 pieghe)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BF9000"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Procedimento — Livello intermedio: la barchetta</w:t>
            </w:r>
          </w:p>
        </w:tc>
      </w:tr>
      <w:tr>
        <w:tc>
          <w:tcPr>
            <w:tcBorders>
              <w:top w:val="none" w:color="FFFFFF" w:sz="0"/>
              <w:left w:val="single" w:color="BF9000" w:sz="14"/>
              <w:bottom w:val="single" w:color="BF9000" w:sz="4"/>
              <w:right w:val="single" w:color="BF9000" w:sz="4"/>
            </w:tcBorders>
            <w:shd w:fill="FFF2CC"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444444"/>
                <w:sz w:val="20"/>
                <w:szCs w:val="20"/>
              </w:rPr>
              <w:t xml:space="preserve">Obiettivo: seguire una sequenza più lunga mantenendo la precisione — ogni piega dipende dalla precedente.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Partite dal cappellino già realizzato (livello base, passi 1-4 — senza aprirlo).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verso l'alto il lembo inferiore sinistro (solo il primo strato) fino a metà altezza del cappellino.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Girate il foglio e fate lo stesso sul retro.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Ora avete una forma a diamante. Aprite delicatamente gli angoli laterali tirando verso l'esterno.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Schiacciate la forma in modo che diventi un quadrato con la punta in alto e in basso.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verso l'alto il lembo inferiore (solo il primo strato) fino alla punta centrale. Fate lo stesso sul retro.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Aprite di nuovo i lati tirando delicatamente verso l'esterno — questa volta emerge la barchetta.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Allargare la base con le dita per stabilizzarla. La barchetta è pronta.</w:t>
            </w:r>
          </w:p>
        </w:tc>
      </w:tr>
    </w:tbl>
    <w:p>
      <w:pPr>
        <w:spacing w:before="30" w:after="3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0"/>
        </w:tblCellMar>
      </w:tblPr>
      <w:tblGrid>
        <w:gridCol w:w="9026"/>
      </w:tblGrid>
      <w:tr>
        <w:tc>
          <w:tcPr>
            <w:tcBorders>
              <w:top w:val="single" w:color="C55A11" w:sz="6"/>
              <w:left w:val="single" w:color="C55A11" w:sz="10"/>
              <w:bottom w:val="single" w:color="C55A11" w:sz="4"/>
              <w:right w:val="single" w:color="C55A11" w:sz="4"/>
            </w:tcBorders>
            <w:shd w:fill="FCE4D6" w:val="clear"/>
            <w:tcMar>
              <w:top w:type="dxa" w:w="80"/>
              <w:left w:type="dxa" w:w="200"/>
              <w:bottom w:type="dxa" w:w="80"/>
              <w:right w:type="dxa" w:w="200"/>
            </w:tcMar>
          </w:tcPr>
          <w:p>
            <w:pPr>
              <w:spacing w:before="40" w:after="40"/>
              <w:jc w:val="left"/>
            </w:pPr>
            <w:r>
              <w:rPr>
                <w:rFonts w:ascii="Arial" w:cs="Arial" w:eastAsia="Arial" w:hAnsi="Arial"/>
                <w:b/>
                <w:bCs/>
                <w:i w:val="false"/>
                <w:iCs w:val="false"/>
                <w:color w:val="C55A11"/>
                <w:sz w:val="20"/>
                <w:szCs w:val="20"/>
              </w:rPr>
              <w:t xml:space="preserve">🔴  LIVELLO AVANZATO  </w:t>
            </w:r>
            <w:r>
              <w:rPr>
                <w:rFonts w:ascii="Arial" w:cs="Arial" w:eastAsia="Arial" w:hAnsi="Arial"/>
                <w:b w:val="false"/>
                <w:bCs w:val="false"/>
                <w:i w:val="false"/>
                <w:iCs w:val="false"/>
                <w:color w:val="888888"/>
                <w:sz w:val="20"/>
                <w:szCs w:val="20"/>
              </w:rPr>
              <w:t xml:space="preserve">—  </w:t>
            </w:r>
            <w:r>
              <w:rPr>
                <w:rFonts w:ascii="Arial" w:cs="Arial" w:eastAsia="Arial" w:hAnsi="Arial"/>
                <w:b w:val="false"/>
                <w:bCs w:val="false"/>
                <w:i/>
                <w:iCs/>
                <w:color w:val="444444"/>
                <w:sz w:val="20"/>
                <w:szCs w:val="20"/>
              </w:rPr>
              <w:t xml:space="preserve">5–6 anni  —  La volpe (12 pieghe)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Procedimento — Livello avanzato: la volpe</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444444"/>
                <w:sz w:val="20"/>
                <w:szCs w:val="20"/>
              </w:rPr>
              <w:t xml:space="preserve">Obiettivo: realizzare una figura riconoscibile seguendo uno schema con 12 pieghe — precisione, memoria procedurale e autocontrollo.</w:t>
            </w:r>
          </w:p>
          <w:p>
            <w:pPr>
              <w:spacing w:before="20" w:after="60"/>
              <w:jc w:val="left"/>
            </w:pPr>
            <w:r>
              <w:rPr>
                <w:rFonts w:ascii="Arial" w:cs="Arial" w:eastAsia="Arial" w:hAnsi="Arial"/>
                <w:b/>
                <w:bCs/>
                <w:i w:val="false"/>
                <w:iCs w:val="false"/>
                <w:color w:val="C55A11"/>
                <w:sz w:val="20"/>
                <w:szCs w:val="20"/>
              </w:rPr>
              <w:t xml:space="preserve">Suggerimento: eseguite ogni piega schiacciando bene con l'unghia prima di procedere. Una piega imprecisa rende difficili tutte quelle successive.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Partite dal foglio quadrato con il lato colorato verso il basso. Piegate a metà in diagonale (angolo in basso verso angolo in alto) — ottenete un triangolo. Aprite.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a metà nell'altra diagonale. Aprite. Avete due linee di piega a croce diagonale.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Portate l'angolo in basso verso il centro (incrocio delle diagonali). Piegate bene.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Portate l'angolo in alto verso il centro. Piegate bene. Avete un rombo più piccolo.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Girate il foglio. Portate l'angolo sinistro verso il centro. Stesso con l'angolo destro.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Portate l'angolo inferiore verso l'alto fino a metà. Questa è la testa della volpe.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l'angolo superiore verso il basso di circa 1 cm — questo è il muso.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Piegate in avanti l'angolo sinistro superiore — questa è la prima orecchia.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Fate lo stesso con l'angolo destro superiore — seconda orecchia.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Girate il foglio. Piegate a metà verticalmente.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Alzate leggermente la coda tirando l'angolo posteriore verso l'alto e schiacciando la piega.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Con il pennarello disegnate gli occhi e il naso. La volpe è pronta.</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Prima di continuare: una riflessione importante</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val="false"/>
                <w:bCs w:val="false"/>
                <w:i w:val="false"/>
                <w:iCs w:val="false"/>
                <w:color w:val="000000"/>
                <w:sz w:val="20"/>
                <w:szCs w:val="20"/>
              </w:rPr>
              <w:t xml:space="preserve">Avete appena seguito un procedimento passo per passo. Bene — l'avete fatto voi, con le vostre mani.</w:t>
            </w:r>
          </w:p>
          <w:p>
            <w:pPr>
              <w:spacing w:before="40" w:after="60"/>
              <w:jc w:val="left"/>
            </w:pPr>
            <w:r>
              <w:rPr>
                <w:rFonts w:ascii="Arial" w:cs="Arial" w:eastAsia="Arial" w:hAnsi="Arial"/>
                <w:b/>
                <w:bCs/>
                <w:i w:val="false"/>
                <w:iCs w:val="false"/>
                <w:color w:val="C55A11"/>
                <w:sz w:val="20"/>
                <w:szCs w:val="20"/>
              </w:rPr>
              <w:t xml:space="preserve">Sapevi che </w:t>
            </w:r>
            <w:r>
              <w:rPr>
                <w:rFonts w:ascii="Arial" w:cs="Arial" w:eastAsia="Arial" w:hAnsi="Arial"/>
                <w:b w:val="false"/>
                <w:bCs w:val="false"/>
                <w:i w:val="false"/>
                <w:iCs w:val="false"/>
                <w:color w:val="000000"/>
                <w:sz w:val="20"/>
                <w:szCs w:val="20"/>
              </w:rPr>
              <w:t xml:space="preserve">nella scuola dell'infanzia uno degli errori più frequenti è che l'educatore costruisca il lavoretto guidando le mani del bambino, facendo quasi tutto al suo posto? Il risultato è ordinato — ma chi ha imparato qualcosa?</w:t>
            </w:r>
          </w:p>
          <w:p>
            <w:pPr>
              <w:spacing w:before="40" w:after="60"/>
              <w:jc w:val="left"/>
            </w:pPr>
            <w:r>
              <w:rPr>
                <w:rFonts w:ascii="Arial" w:cs="Arial" w:eastAsia="Arial" w:hAnsi="Arial"/>
                <w:b w:val="false"/>
                <w:bCs w:val="false"/>
                <w:i/>
                <w:iCs/>
                <w:color w:val="000000"/>
                <w:sz w:val="20"/>
                <w:szCs w:val="20"/>
              </w:rPr>
              <w:t xml:space="preserve">Quando userai questa attività con un bambino — </w:t>
            </w:r>
            <w:r>
              <w:rPr>
                <w:rFonts w:ascii="Arial" w:cs="Arial" w:eastAsia="Arial" w:hAnsi="Arial"/>
                <w:b/>
                <w:bCs/>
                <w:i/>
                <w:iCs/>
                <w:color w:val="C55A11"/>
                <w:sz w:val="20"/>
                <w:szCs w:val="20"/>
              </w:rPr>
              <w:t xml:space="preserve">cosa potresti lasciare decidere a lui?</w:t>
            </w:r>
            <w:r>
              <w:rPr>
                <w:rFonts w:ascii="Arial" w:cs="Arial" w:eastAsia="Arial" w:hAnsi="Arial"/>
                <w:b w:val="false"/>
                <w:bCs w:val="false"/>
                <w:i/>
                <w:iCs/>
                <w:color w:val="000000"/>
                <w:sz w:val="20"/>
                <w:szCs w:val="20"/>
              </w:rPr>
              <w:t xml:space="preserve"> Il colore delle strisce? La composizione finale? La scelta della figura?</w:t>
            </w:r>
          </w:p>
          <w:p>
            <w:pPr>
              <w:spacing w:before="20" w:after="40"/>
              <w:jc w:val="left"/>
            </w:pPr>
            <w:r>
              <w:rPr>
                <w:rFonts w:ascii="Arial" w:cs="Arial" w:eastAsia="Arial" w:hAnsi="Arial"/>
                <w:b/>
                <w:bCs/>
                <w:i w:val="false"/>
                <w:iCs w:val="false"/>
                <w:color w:val="666666"/>
                <w:sz w:val="18"/>
                <w:szCs w:val="18"/>
              </w:rPr>
              <w:t xml:space="preserve">Fonte: </w:t>
            </w:r>
            <w:r>
              <w:rPr>
                <w:rFonts w:ascii="Arial" w:cs="Arial" w:eastAsia="Arial" w:hAnsi="Arial"/>
                <w:b w:val="false"/>
                <w:bCs w:val="false"/>
                <w:i/>
                <w:iCs/>
                <w:color w:val="666666"/>
                <w:sz w:val="18"/>
                <w:szCs w:val="18"/>
              </w:rPr>
              <w:t xml:space="preserve">Percorsi Formativi 06 — Lavoretti al nido e a scuola (2025)  |  Vedi anche: Capitolo 10 — Stimolare senza sostituire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0C4DE" w:sz="6"/>
              <w:left w:val="single" w:color="B0C4DE" w:sz="6"/>
              <w:bottom w:val="single" w:color="B0C4DE" w:sz="4"/>
              <w:right w:val="single" w:color="B0C4DE" w:sz="4"/>
            </w:tcBorders>
            <w:shd w:fill="EBF3FB" w:val="clear"/>
            <w:tcMar>
              <w:top w:type="dxa" w:w="100"/>
              <w:left w:type="dxa" w:w="200"/>
              <w:bottom w:type="dxa" w:w="100"/>
              <w:right w:type="dxa" w:w="200"/>
            </w:tcMar>
          </w:tcPr>
          <w:p>
            <w:pPr>
              <w:spacing w:before="40" w:after="4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1A3A5C"/>
                <w:sz w:val="20"/>
                <w:szCs w:val="20"/>
              </w:rPr>
              <w:t xml:space="preserve">Documentazione fotografica per Canva  —  Fotografate il processo, non solo il risultato. Fate una foto per ciascun livello che avete provato. Conservate le foto in un album dedicato. 4–6 foto ben illuminate sono sufficienti.</w:t>
            </w:r>
          </w:p>
        </w:tc>
      </w:tr>
    </w:tbl>
    <w:p>
      <w:pPr>
        <w:spacing w:before="20" w:after="2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fotografare il processo e non solo il risultato finale è documentazione educativa professionale. L'educatore documenta il percorso, le scelte, i tentativi — non solo i prodotti finiti.</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12 — Come si documenta ciò che si vede</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Carla Rinaldi, Loris Malaguzzi</w:t>
            </w:r>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C</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Mentre costruisci: scopri i concetti</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Leggi questi tre concetti mentre costruisci il manufatto — o subito dopo. Poi rispondi alla domanda di ciascun riquadro con parole tue.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2E75B6"/>
                <w:sz w:val="19"/>
                <w:szCs w:val="19"/>
              </w:rPr>
              <w:t xml:space="preserve">CONCETTO 1  —  </w:t>
            </w:r>
            <w:r>
              <w:rPr>
                <w:rFonts w:ascii="Arial" w:cs="Arial" w:eastAsia="Arial" w:hAnsi="Arial"/>
                <w:b/>
                <w:bCs/>
                <w:i w:val="false"/>
                <w:iCs w:val="false"/>
                <w:color w:val="2E75B6"/>
                <w:sz w:val="20"/>
                <w:szCs w:val="20"/>
              </w:rPr>
              <w:t xml:space="preserve">Orientamento spaziale e concetti topologici</w:t>
            </w:r>
          </w:p>
          <w:p>
            <w:pPr>
              <w:spacing w:before="20" w:after="60"/>
              <w:jc w:val="left"/>
            </w:pPr>
            <w:r>
              <w:rPr>
                <w:rFonts w:ascii="Arial" w:cs="Arial" w:eastAsia="Arial" w:hAnsi="Arial"/>
                <w:b w:val="false"/>
                <w:bCs w:val="false"/>
                <w:i/>
                <w:iCs/>
                <w:color w:val="444444"/>
                <w:sz w:val="21"/>
                <w:szCs w:val="21"/>
              </w:rPr>
              <w:t xml:space="preserve">Cos'è l'orientamento spaziale: l'orientamento spaziale è la capacità di comprendere e usare le relazioni tra oggetti nello spazio — sopra/sotto, destra/sinistra, dentro/fuori, vicino/lontano, davanti/dietro. Si sviluppa gradualmente durante tutta la prima infanzia e costituisce un prerequisito fondamentale per la matematica (geometria, misura, coordinate) e per la lettura/scrittura (la direzionalità da sinistra a destra, la differenza tra 'b' e 'd'). Cos'è la topologia: la topologia è la branca della matematica che studia le proprietà degli spazi indipendentemente dalle misure — il fatto che un oggetto sia chiuso o aperto, dentro o fuori, connesso o separato. I bambini comprendono i concetti topologici prima di quelli metrici (le distanze, le misure esatte). Come si vede in questa attività: ogni piega degli origami è una operazione spaziale precisa — portare questo angolo su questo punto, piegare lungo questa diagonale. Il bambino che segue le istruzioni degli origami sta letteralmente allenando l'orientamento spaziale e i concetti topologici in modo concreto e motivante.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il legame tra origami e sviluppo del pensiero matematico è stato studiato in diverse ricerche educative. Le pieghe degli origami sviluppano la comprensione delle figure geometriche (triangoli, quadrati, rombi) in modo pratico — il bambino vede le forme emergere dalle sue mani invece di studiarle su un libro.</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4 — I laboratori manipolativi</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Friedrich Fröbel — pedagogia dell'infanzia</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Quante forme geometriche avete riconosciuto durante la realizzazione della vostra figura? Elencatele. Qual è la differenza tra 'vedere' un triangolo su un foglio di geometria e 'creare' un triangolo piegando la carta?</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60" w:after="60"/>
      </w:pPr>
      <w:r>
        <w:rPr>
          <w:rFonts w:ascii="Arial" w:cs="Arial" w:eastAsia="Arial" w:hAnsi="Arial"/>
          <w:sz w:val="10"/>
          <w:szCs w:val="10"/>
        </w:rPr>
        <w:t xml:space="preserve"/>
      </w:r>
    </w:p>
    <w:p>
      <w:pPr>
        <w:pBdr>
          <w:bottom w:val="single" w:color="DAEEF3" w:sz="6" w:space="4"/>
        </w:pBdr>
        <w:spacing w:before="120" w:after="120"/>
      </w:pPr>
      <w:r>
        <w:rPr>
          <w:rFonts w:ascii="Arial" w:cs="Arial" w:eastAsia="Arial" w:hAnsi="Arial"/>
          <w:sz w:val="4"/>
          <w:szCs w:val="4"/>
        </w:rPr>
        <w:t xml:space="preserve"/>
      </w:r>
    </w:p>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375623"/>
                <w:sz w:val="19"/>
                <w:szCs w:val="19"/>
              </w:rPr>
              <w:t xml:space="preserve">CONCETTO 2  —  </w:t>
            </w:r>
            <w:r>
              <w:rPr>
                <w:rFonts w:ascii="Arial" w:cs="Arial" w:eastAsia="Arial" w:hAnsi="Arial"/>
                <w:b/>
                <w:bCs/>
                <w:i w:val="false"/>
                <w:iCs w:val="false"/>
                <w:color w:val="375623"/>
                <w:sz w:val="20"/>
                <w:szCs w:val="20"/>
              </w:rPr>
              <w:t xml:space="preserve">Memoria procedurale e sequenzialità</w:t>
            </w:r>
          </w:p>
          <w:p>
            <w:pPr>
              <w:spacing w:before="20" w:after="60"/>
              <w:jc w:val="left"/>
            </w:pPr>
            <w:r>
              <w:rPr>
                <w:rFonts w:ascii="Arial" w:cs="Arial" w:eastAsia="Arial" w:hAnsi="Arial"/>
                <w:b w:val="false"/>
                <w:bCs w:val="false"/>
                <w:i/>
                <w:iCs/>
                <w:color w:val="444444"/>
                <w:sz w:val="21"/>
                <w:szCs w:val="21"/>
              </w:rPr>
              <w:t xml:space="preserve">Cos'è la memoria procedurale: esistono diversi tipi di memoria. La memoria dichiarativa riguarda i fatti e le informazioni ('la capitale d'Italia è Roma'). La memoria procedurale riguarda le sequenze di azioni — 'come si fa' qualcosa. Andare in bicicletta, allacciarsi le scarpe, suonare uno strumento: sono tutte memorie procedurali. Si costruiscono attraverso la ripetizione e si consolidano nel tempo. Una volta acquisite, diventano quasi automatiche. Cos'è la sequenzialità: la sequenzialità è la capacità di comprendere che certi passi devono venire in un ordine preciso e che saltare un passo compromette il risultato. È un prerequisito fondamentale per la matematica (le operazioni hanno un ordine), per la scrittura (le lettere in una parola hanno un ordine), per la lettura di istruzioni. Come si vede in questa attività: realizzare una figura di origami è un esercizio di memoria procedurale pura. Se sbagliate l'ordine delle pieghe, la figura non viene. Il bambino lo sperimenta direttamente — non gli viene spiegato in astratto.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la capacità di seguire sequenze di istruzioni in ordine preciso — detta anche 'pensiero algoritimico' — è oggi considerata una competenza chiave del XXI secolo. Gli origami la sviluppano in modo naturale, coinvolgente e senza schermi.</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4 — I laboratori manipolativi</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Tabella obiettivi origami</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Avete sbagliato qualche piega durante il procedimento? Cosa è successo quando avete provato a 'correggere' una piega fatta male? Cosa dice questo sull'importanza della sequenzialità nel lavoro con i bambini?</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60" w:after="60"/>
      </w:pPr>
      <w:r>
        <w:rPr>
          <w:rFonts w:ascii="Arial" w:cs="Arial" w:eastAsia="Arial" w:hAnsi="Arial"/>
          <w:sz w:val="10"/>
          <w:szCs w:val="10"/>
        </w:rPr>
        <w:t xml:space="preserve"/>
      </w:r>
    </w:p>
    <w:p>
      <w:pPr>
        <w:pBdr>
          <w:bottom w:val="single" w:color="DAEEF3" w:sz="6" w:space="4"/>
        </w:pBdr>
        <w:spacing w:before="120" w:after="120"/>
      </w:pPr>
      <w:r>
        <w:rPr>
          <w:rFonts w:ascii="Arial" w:cs="Arial" w:eastAsia="Arial" w:hAnsi="Arial"/>
          <w:sz w:val="4"/>
          <w:szCs w:val="4"/>
        </w:rPr>
        <w:t xml:space="preserve"/>
      </w:r>
    </w:p>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C55A11"/>
                <w:sz w:val="19"/>
                <w:szCs w:val="19"/>
              </w:rPr>
              <w:t xml:space="preserve">CONCETTO 3  —  </w:t>
            </w:r>
            <w:r>
              <w:rPr>
                <w:rFonts w:ascii="Arial" w:cs="Arial" w:eastAsia="Arial" w:hAnsi="Arial"/>
                <w:b/>
                <w:bCs/>
                <w:i w:val="false"/>
                <w:iCs w:val="false"/>
                <w:color w:val="C55A11"/>
                <w:sz w:val="20"/>
                <w:szCs w:val="20"/>
              </w:rPr>
              <w:t xml:space="preserve">Autocontrollo e tolleranza della frustrazione</w:t>
            </w:r>
          </w:p>
          <w:p>
            <w:pPr>
              <w:spacing w:before="20" w:after="60"/>
              <w:jc w:val="left"/>
            </w:pPr>
            <w:r>
              <w:rPr>
                <w:rFonts w:ascii="Arial" w:cs="Arial" w:eastAsia="Arial" w:hAnsi="Arial"/>
                <w:b w:val="false"/>
                <w:bCs w:val="false"/>
                <w:i/>
                <w:iCs/>
                <w:color w:val="444444"/>
                <w:sz w:val="21"/>
                <w:szCs w:val="21"/>
              </w:rPr>
              <w:t xml:space="preserve">Cos'è l'autocontrollo: l'autocontrollo è la capacità di regolare i propri impulsi, emozioni e comportamenti per raggiungere un obiettivo. In un bambino di 3-6 anni l'autocontrollo è ancora in pieno sviluppo — la corteccia prefrontale, la parte del cervello responsabile della regolazione emotiva, non è ancora matura. Per questo i bambini piccoli si arrabbiano, abbandonano i compiti difficili, reagiscono in modo intenso alle frustrazioni. Le attività che richiedono precisione e pazienza — come gli origami — allenano gradualmente l'autocontrollo. Cos'è la tolleranza della frustrazione in questo contesto: ogni piega imprecisa negli origami è una microfrustrazione. Il foglio non viene come si vuole, bisogna ricominciare, bisogna aspettare di capire il passaggio successivo. Rimanere nel compito nonostante queste microfrustazioni è esercizio di autocontrollo. L'educatore ha un ruolo preciso: non eliminare la frustrazione (altrimenti non c'è apprendimento) ma tenerla dentro la soglia tollerabile. Come si vede in questa attività: quante volte avete rifatto una piega? Come vi siete sentiti? Questo è il livello di frustrazione che un bambino di 5 anni vive — moltiplicato.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la ricerca educativa ha dimostrato che la capacità di tollerare la frustrazione e di persistere nei compiti difficili (chiamata anche 'grit' in letteratura anglosassone) è uno dei predittori più forti del successo scolastico — più del QI. Le attività manuali precise come gli origami la allenano in modo diretto.</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Libro di testo Metodologie Operative</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Capitolo 10 — Stimolare senza sostituire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Durante la realizzazione degli origami, c'è stato un momento in cui avreste voluto abbandonare o 'barare' saltando un passo? Descrivetelo. Come l'avete gestito? Come gestireste lo stesso momento in un bambino di 5 anni?</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D</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L'educatore in azione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Ora che il manufatto è costruito, pensa a come lo useresti con un bambino reale. Rispondi alle tre domande — breve, con parole concrete.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D1  —  Lo scaffolding in pratica</w:t>
            </w:r>
          </w:p>
        </w:tc>
      </w:tr>
      <w:tr>
        <w:tc>
          <w:tcPr>
            <w:tcBorders>
              <w:top w:val="none" w:color="FFFFFF" w:sz="0"/>
              <w:left w:val="single" w:color="2E75B6" w:sz="14"/>
              <w:bottom w:val="single" w:color="2E75B6" w:sz="4"/>
              <w:right w:val="single" w:color="2E75B6" w:sz="4"/>
            </w:tcBorders>
            <w:shd w:fill="DAEEF3"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000000"/>
                <w:sz w:val="20"/>
                <w:szCs w:val="20"/>
              </w:rPr>
              <w:t xml:space="preserve">Un bambino di 4 anni prova a fare la seconda piega del cappellino ma il foglio si piega in modo storto. Sta per strapparlo.</w:t>
            </w:r>
          </w:p>
          <w:p>
            <w:pPr>
              <w:spacing w:before="40" w:after="60"/>
              <w:jc w:val="left"/>
            </w:pPr>
            <w:r>
              <w:rPr>
                <w:rFonts w:ascii="Arial" w:cs="Arial" w:eastAsia="Arial" w:hAnsi="Arial"/>
                <w:b/>
                <w:bCs/>
                <w:i w:val="false"/>
                <w:iCs w:val="false"/>
                <w:color w:val="000000"/>
                <w:sz w:val="21"/>
                <w:szCs w:val="21"/>
              </w:rPr>
              <w:t xml:space="preserve">Cosa fai? </w:t>
            </w:r>
            <w:r>
              <w:rPr>
                <w:rFonts w:ascii="Arial" w:cs="Arial" w:eastAsia="Arial" w:hAnsi="Arial"/>
                <w:b w:val="false"/>
                <w:bCs w:val="false"/>
                <w:i w:val="false"/>
                <w:iCs w:val="false"/>
                <w:color w:val="000000"/>
                <w:sz w:val="21"/>
                <w:szCs w:val="21"/>
              </w:rPr>
              <w:t xml:space="preserve">Descrivi UNA azione concreta — non basta dire "lo incoraggio", scrivi esattamente cosa dici o fai.</w:t>
            </w:r>
          </w:p>
          <w:p>
            <w:pPr>
              <w:spacing w:before="2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375623"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D2  —  Differenziare per fascia d'età</w:t>
            </w:r>
          </w:p>
        </w:tc>
      </w:tr>
      <w:tr>
        <w:tc>
          <w:tcPr>
            <w:tcBorders>
              <w:top w:val="none" w:color="FFFFFF" w:sz="0"/>
              <w:left w:val="single" w:color="375623" w:sz="14"/>
              <w:bottom w:val="single" w:color="375623" w:sz="4"/>
              <w:right w:val="single" w:color="375623" w:sz="4"/>
            </w:tcBorders>
            <w:shd w:fill="EBF1DE" w:val="clear"/>
            <w:tcMar>
              <w:top w:type="dxa" w:w="120"/>
              <w:left w:type="dxa" w:w="200"/>
              <w:bottom w:type="dxa" w:w="120"/>
              <w:right w:type="dxa" w:w="200"/>
            </w:tcMar>
          </w:tcPr>
          <w:p>
            <w:pPr>
              <w:spacing w:before="40" w:after="60"/>
              <w:jc w:val="left"/>
            </w:pPr>
            <w:r>
              <w:rPr>
                <w:rFonts w:ascii="Arial" w:cs="Arial" w:eastAsia="Arial" w:hAnsi="Arial"/>
                <w:b/>
                <w:bCs/>
                <w:i w:val="false"/>
                <w:iCs w:val="false"/>
                <w:color w:val="000000"/>
                <w:sz w:val="21"/>
                <w:szCs w:val="21"/>
              </w:rPr>
              <w:t xml:space="preserve">Questa attività ha tre livelli di difficoltà. </w:t>
            </w:r>
            <w:r>
              <w:rPr>
                <w:rFonts w:ascii="Arial" w:cs="Arial" w:eastAsia="Arial" w:hAnsi="Arial"/>
                <w:b w:val="false"/>
                <w:bCs w:val="false"/>
                <w:i w:val="false"/>
                <w:iCs w:val="false"/>
                <w:color w:val="000000"/>
                <w:sz w:val="21"/>
                <w:szCs w:val="21"/>
              </w:rPr>
              <w:t xml:space="preserve">Descrivi in 2-3 righe come cambia il tuo ruolo di educatore passando dal livello base al livello avanzato. Cosa fai di più? Cosa lasci di più al bambino?</w:t>
            </w:r>
          </w:p>
          <w:p>
            <w:pPr>
              <w:spacing w:before="20" w:after="40"/>
              <w:jc w:val="left"/>
            </w:pPr>
            <w:r>
              <w:rPr>
                <w:rFonts w:ascii="Arial" w:cs="Arial" w:eastAsia="Arial" w:hAnsi="Arial"/>
                <w:b w:val="false"/>
                <w:bCs w:val="false"/>
                <w:i/>
                <w:iCs/>
                <w:color w:val="555555"/>
                <w:sz w:val="20"/>
                <w:szCs w:val="20"/>
              </w:rPr>
              <w:t xml:space="preserve">Al livello base l'educatore mostra ogni piega e aspetta. Al livello avanzato cosa cambia? Il bambino ha già la sequenza in testa o ha ancora bisogno di guida?</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D3  —  L'osservazione professionale</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bCs/>
                <w:i w:val="false"/>
                <w:iCs w:val="false"/>
                <w:color w:val="000000"/>
                <w:sz w:val="21"/>
                <w:szCs w:val="21"/>
              </w:rPr>
              <w:t xml:space="preserve">Scrivi UNA osservazione descrittiva (non interpretativa) — usa la formula: chi, cosa, quando, come.</w:t>
            </w:r>
          </w:p>
          <w:p>
            <w:pPr>
              <w:spacing w:before="20" w:after="10"/>
              <w:jc w:val="left"/>
            </w:pPr>
            <w:r>
              <w:rPr>
                <w:rFonts w:ascii="Arial" w:cs="Arial" w:eastAsia="Arial" w:hAnsi="Arial"/>
                <w:b/>
                <w:bCs/>
                <w:i w:val="false"/>
                <w:iCs w:val="false"/>
                <w:color w:val="C55A11"/>
                <w:sz w:val="19"/>
                <w:szCs w:val="19"/>
              </w:rPr>
              <w:t xml:space="preserve">Risposta sbagliata: </w:t>
            </w:r>
            <w:r>
              <w:rPr>
                <w:rFonts w:ascii="Arial" w:cs="Arial" w:eastAsia="Arial" w:hAnsi="Arial"/>
                <w:b w:val="false"/>
                <w:bCs w:val="false"/>
                <w:i/>
                <w:iCs/>
                <w:color w:val="000000"/>
                <w:sz w:val="19"/>
                <w:szCs w:val="19"/>
              </w:rPr>
              <w:t xml:space="preserve">"Il bambino non era paziente."</w:t>
            </w:r>
          </w:p>
          <w:p>
            <w:pPr>
              <w:spacing w:before="10" w:after="40"/>
              <w:jc w:val="left"/>
            </w:pPr>
            <w:r>
              <w:rPr>
                <w:rFonts w:ascii="Arial" w:cs="Arial" w:eastAsia="Arial" w:hAnsi="Arial"/>
                <w:b/>
                <w:bCs/>
                <w:i w:val="false"/>
                <w:iCs w:val="false"/>
                <w:color w:val="375623"/>
                <w:sz w:val="19"/>
                <w:szCs w:val="19"/>
              </w:rPr>
              <w:t xml:space="preserve">Risposta giusta: </w:t>
            </w:r>
            <w:r>
              <w:rPr>
                <w:rFonts w:ascii="Arial" w:cs="Arial" w:eastAsia="Arial" w:hAnsi="Arial"/>
                <w:b w:val="false"/>
                <w:bCs w:val="false"/>
                <w:i/>
                <w:iCs/>
                <w:color w:val="000000"/>
                <w:sz w:val="19"/>
                <w:szCs w:val="19"/>
              </w:rPr>
              <w:t xml:space="preserve">"Alle 11.05 Marco ha sbagliato la terza piega per la seconda volta. Ha posato il foglio sul banco, ha guardato l'educatrice, poi ha preso un foglio nuovo e ha ricominciato dal passo 1."</w:t>
            </w:r>
          </w:p>
          <w:p>
            <w:pPr>
              <w:spacing w:before="20" w:after="10"/>
              <w:jc w:val="left"/>
            </w:pPr>
            <w:r>
              <w:rPr>
                <w:rFonts w:ascii="Arial" w:cs="Arial" w:eastAsia="Arial" w:hAnsi="Arial"/>
                <w:b/>
                <w:bCs/>
                <w:i w:val="false"/>
                <w:iCs w:val="false"/>
                <w:color w:val="1F4E79"/>
                <w:sz w:val="20"/>
                <w:szCs w:val="20"/>
              </w:rPr>
              <w:t xml:space="preserve">La tua osservazione:</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E</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La presentazione Canva: le 5 slide obbligatorie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La presentazione Canva ha esattamente 5 slide. Sfondo e grafica sono liberi — deve essere leggibile. Esportate in PDF prima della verifica.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FFFFFF"/>
                <w:sz w:val="18"/>
                <w:szCs w:val="18"/>
              </w:rPr>
              <w:t xml:space="preserve">N.</w:t>
            </w:r>
          </w:p>
        </w:tc>
        <w:tc>
          <w:tcPr>
            <w:tcW w:type="dxa" w:w="200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FFFFFF"/>
                <w:sz w:val="18"/>
                <w:szCs w:val="18"/>
              </w:rPr>
              <w:t xml:space="preserve">TITOLO SLIDE</w:t>
            </w:r>
          </w:p>
        </w:tc>
        <w:tc>
          <w:tcPr>
            <w:tcW w:type="dxa" w:w="6026"/>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FFFFFF"/>
                <w:sz w:val="18"/>
                <w:szCs w:val="18"/>
              </w:rPr>
              <w:t xml:space="preserve">CONTENUTO OBBLIGATORIO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1</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Copertina</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Nome attività  •  Nome/i  •  Classe e anno  •  Foto del manufatto finito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2</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Il manufatto: cosa è e a cosa serve</w:t>
            </w:r>
          </w:p>
        </w:tc>
        <w:tc>
          <w:tcPr>
            <w:tcW w:type="dxa" w:w="602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Foto con materiali etichettati  •  Fascia d'età target  •  Livello realizzato  •  Campo di esperienza</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3</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Il processo: come l'abbiamo costruito</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3–4 foto in ordine cronologico  •  Didascalia per ciascuna  •  Una frase su cosa avete imparato costruendolo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4</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 concetti teorici</w:t>
            </w:r>
          </w:p>
        </w:tc>
        <w:tc>
          <w:tcPr>
            <w:tcW w:type="dxa" w:w="602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I 3 concetti della Sezione C  •  Per ciascuno: nome + autore + come si vede in questa attività</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5</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L'educatore in azione</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Risposte sintetiche alle 3 domande della Sezione D  •  Come proporresti questa attività ai 3 livelli  •  Perché vale la pena farla con i bambini?</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6"/>
              <w:left w:val="single" w:color="999999" w:sz="4"/>
              <w:bottom w:val="single" w:color="999999" w:sz="6"/>
              <w:right w:val="single" w:color="999999" w:sz="4"/>
            </w:tcBorders>
            <w:shd w:fill="F5F5F5" w:val="clear"/>
            <w:tcMar>
              <w:top w:type="dxa" w:w="120"/>
              <w:left w:type="dxa" w:w="240"/>
              <w:bottom w:type="dxa" w:w="120"/>
              <w:right w:type="dxa" w:w="240"/>
            </w:tcMar>
          </w:tcPr>
          <w:p>
            <w:pPr>
              <w:spacing w:before="40" w:after="40"/>
              <w:jc w:val="left"/>
            </w:pPr>
            <w:r>
              <w:rPr>
                <w:rFonts w:ascii="Arial" w:cs="Arial" w:eastAsia="Arial" w:hAnsi="Arial"/>
                <w:b/>
                <w:bCs/>
                <w:i w:val="false"/>
                <w:iCs w:val="false"/>
                <w:color w:val="1F4E79"/>
                <w:sz w:val="20"/>
                <w:szCs w:val="20"/>
              </w:rPr>
              <w:t xml:space="preserve">📋  Cosa consegnate: </w:t>
            </w:r>
            <w:r>
              <w:rPr>
                <w:rFonts w:ascii="Arial" w:cs="Arial" w:eastAsia="Arial" w:hAnsi="Arial"/>
                <w:b w:val="false"/>
                <w:bCs w:val="false"/>
                <w:i w:val="false"/>
                <w:iCs w:val="false"/>
                <w:color w:val="000000"/>
                <w:sz w:val="20"/>
                <w:szCs w:val="20"/>
              </w:rPr>
              <w:t xml:space="preserve">scheda compilata  +  manufatto fisico  +  presentazione Canva (PDF o link).</w:t>
            </w:r>
          </w:p>
          <w:p>
            <w:pPr>
              <w:spacing w:before="20" w:after="40"/>
              <w:jc w:val="left"/>
            </w:pPr>
            <w:r>
              <w:rPr>
                <w:rFonts w:ascii="Arial" w:cs="Arial" w:eastAsia="Arial" w:hAnsi="Arial"/>
                <w:b/>
                <w:bCs/>
                <w:i w:val="false"/>
                <w:iCs w:val="false"/>
                <w:color w:val="1F4E79"/>
                <w:sz w:val="20"/>
                <w:szCs w:val="20"/>
              </w:rPr>
              <w:t xml:space="preserve">⏱️  Quando: </w:t>
            </w:r>
            <w:r>
              <w:rPr>
                <w:rFonts w:ascii="Arial" w:cs="Arial" w:eastAsia="Arial" w:hAnsi="Arial"/>
                <w:b w:val="false"/>
                <w:bCs w:val="false"/>
                <w:i w:val="false"/>
                <w:iCs w:val="false"/>
                <w:color w:val="000000"/>
                <w:sz w:val="20"/>
                <w:szCs w:val="20"/>
              </w:rPr>
              <w:t xml:space="preserve">scheda e manufatto il giorno della verifica. Canva pronta prima.</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20" w:after="20"/>
      <w:jc w:val="left"/>
    </w:pPr>
    <w:r>
      <w:rPr>
        <w:rFonts w:ascii="Arial" w:cs="Arial" w:eastAsia="Arial" w:hAnsi="Arial"/>
        <w:b w:val="false"/>
        <w:bCs w:val="false"/>
        <w:i w:val="false"/>
        <w:iCs w:val="false"/>
        <w:color w:val="AAAAAA"/>
        <w:sz w:val="15"/>
        <w:szCs w:val="15"/>
      </w:rPr>
      <w:t xml:space="preserve">Scheda da completare e consegnare al docente insieme al manufatto e alla presentazione Canva  |  Pag. </w:t>
    </w:r>
    <w:r>
      <w:rPr>
        <w:rFonts w:ascii="Arial" w:cs="Arial" w:eastAsia="Arial" w:hAnsi="Arial"/>
        <w:color w:val="AAAAAA"/>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AAAAAA"/>
        <w:sz w:val="15"/>
        <w:szCs w:val="15"/>
      </w:rPr>
      <w:t xml:space="preserve"> / </w:t>
    </w:r>
    <w:r>
      <w:rPr>
        <w:rFonts w:ascii="Arial" w:cs="Arial" w:eastAsia="Arial" w:hAnsi="Arial"/>
        <w:color w:val="AAAAA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before="20" w:after="20"/>
      <w:jc w:val="left"/>
    </w:pPr>
    <w:r>
      <w:rPr>
        <w:rFonts w:ascii="Arial" w:cs="Arial" w:eastAsia="Arial" w:hAnsi="Arial"/>
        <w:b w:val="false"/>
        <w:bCs w:val="false"/>
        <w:i/>
        <w:iCs/>
        <w:color w:val="888888"/>
        <w:sz w:val="16"/>
        <w:szCs w:val="16"/>
      </w:rPr>
      <w:t xml:space="preserve">BambinoLAB  |  Attività 8: ORIGAMI  |  </w:t>
    </w:r>
    <w:r>
      <w:rPr>
        <w:rFonts w:ascii="Arial" w:cs="Arial" w:eastAsia="Arial" w:hAnsi="Arial"/>
        <w:b w:val="false"/>
        <w:bCs w:val="false"/>
        <w:i/>
        <w:iCs/>
        <w:color w:val="AAAAAA"/>
        <w:sz w:val="16"/>
        <w:szCs w:val="16"/>
      </w:rPr>
      <w:t xml:space="preserve">Prof. Picconi  ·  IIS Meucci-Mattei SSAS  ·  Classe II/III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2026-02-27T08:51:59.503Z</dcterms:created>
  <dcterms:modified xsi:type="dcterms:W3CDTF">2026-02-27T08:51:59.503Z</dcterms:modified>
</cp:coreProperties>
</file>

<file path=docProps/custom.xml><?xml version="1.0" encoding="utf-8"?>
<Properties xmlns="http://schemas.openxmlformats.org/officeDocument/2006/custom-properties" xmlns:vt="http://schemas.openxmlformats.org/officeDocument/2006/docPropsVTypes"/>
</file>