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🎯  ATTIVITÀ N. 1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PANNELLO SENSORIALE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Il corpo e il movimento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3–5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20–30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1"/>
          <w:szCs w:val="21"/>
        </w:rPr>
        <w:t xml:space="preserve">pannello sensoriale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è una tavoletta (cartone rigido o compensato) su cui vengono incollati materiali con texture diverse: tappi di sughero, cotone, carta vetrata, tessuto, spugna, alluminio, bottoni. Il bambino esplora il pannello con le mani, scoprendo le differenze tra liscio e ruvido, morbido e duro, caldo e freddo.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Per il supporto: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1 cartone rigido o compensato 30×40 cm (va bene anche una scatola smontata)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Colla vinilica o pistola a colla a caldo (solo il docente usa la pistola)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Per le texture (almeno 8 materiali diversi):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Tappi di sughero, tappi di plastica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Carta vetrata (grana grossa e grana fine)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Cotone idrofilo o ovatta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Pezzo di tessuto (almeno 2 tipi diversi: velluto, tela jeans, lana...)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Spugna da cucina tagliata a pezzi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Foglio di alluminio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Bottoni di diverse dimensioni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Materiali naturali: ghiaia piccola, muschio secco, legnetto levigato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Strumenti: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Forbici (con punte arrotondate per i bambini)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Pennarello per delimitare le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Righello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Misurate e dividete il cartone in 8–10 sezioni uguali con righello e pennarello. Ogni sezione ospiterà un materiale diverso.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Raccogliete e ordinate tutti i materiali sul tavolo prima di incollare qualsiasi cosa. Toccateli tutti: notate le differenze.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Scegliete come posizionare i materiali: non c'è un ordine giusto, ma pensate al contrasto (liscio vicino a ruvido, morbido vicino a duro).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Incollate un materiale alla volta. Lasciate asciugare prima di procedere al successivo.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Quando il pannello è asciutto, scrivete sul retro: nome dell'attività, nomi della coppia,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Fate una foto finale del pannello completato per la presentazione Canva.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Avete appena seguito un procedimento passo per passo. Avete costruito qualcosa di bello e funzionale. Bene.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nella scuola dell'infanzia uno degli errori più frequenti è che sia l'educatore a costruire il lavoretto, guidando le mani del bambino o facendo quasi tutto al suo posto? Il risultato finale è ordinato e "riuscito" — ma chi ha imparato qualcosa? Un pedagogista ha scritto che certi lavoretti sono in realtà "creati dall'educatrice, per il 95%, mentre al bambino rimane solo quel 5%".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Quando userai questa attività con un bambino reale — </w:t>
            </w: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 La scelta dei materiali? L'ordine in cui incollarli? Il posizionamento sul pannello?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A5C"/>
                <w:sz w:val="20"/>
                <w:szCs w:val="20"/>
              </w:rPr>
              <w:t xml:space="preserve">Documentazione fotografica per Canva  —  Fate foto durante il processo, non solo alla fine. Fotografate: i materiali disposti prima di incollare (passo 2), un momento di scelta/posizionamento (passo 3), il pannello a metà lavoro, il pannello finito. Conservate le foto in un album dedicato nella libreria del telefono (es. "BambinoLAB - Pannello"). Non servono decine di scatti: 4–6 foto di qualità, ben illuminate, sono più che sufficienti per la presentazione Canva.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non conserva solo i "bei lavori" — documenta il percorso, le scelte, i tentativi. Ne parla Carla Rinaldi nel modello Reggio Emilia.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44444"/>
          <w:sz w:val="21"/>
          <w:szCs w:val="21"/>
        </w:rPr>
        <w:t xml:space="preserve">In questa sezione trovi tre concetti teorici collegati alla tua attività. Leggili mentre costruisci il pannello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La ricchezza sensoriale del materiale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44444"/>
                <w:sz w:val="21"/>
                <w:szCs w:val="21"/>
              </w:rPr>
              <w:t xml:space="preserve">Cos'è: la ricchezza sensoriale è la capacità di un materiale di stimolare più sensi contemporaneamente o di offrire esperienze sensoriali molto diverse tra loro. Un oggetto liscio stimola il tatto in un modo; uno ruvido lo stimola in modo completamente diverso. Un materiale pesante dà un'informazione al sistema propriocettivo (quello che ci dice dove sono le nostre mani nello spazio); uno leggero ne dà un'altra. Più un ambiente o un materiale è sensorialmente ricco, più offre al cervello del bambino occasioni di costruire connessioni neurologiche. Non è una questione estetica: è una questione di sviluppo.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Come si vede in questa attività: il pannello sensoriale che avete costruito è un esempio diretto di ricchezza sensoriale applicata. Ogni sezione offre al bambino un'esperienza tattile diversa — il cotone è morbido e cede, la carta vetrata è ruvida e resiste, il sughero è poroso e leggero, l'alluminio è liscio e freddo. Il bambino che esplora il pannello non sta solo giocando: sta allenando il proprio sistema sensoriale.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questa caratteristica del materiale si chiama ricchezza sensoriale. Quando scegli di mettere la carta vetrata accanto al cotone, non stai solo decorando: stai costruendo un ambiente che stimola lo sviluppo neurologico del bambino. Lo spiega in dettaglio il capitolo 7 della dispensa.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Capitolo 7 — Il materiale non è neutro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Elinor Goldschmied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F4E79"/>
                      <w:sz w:val="20"/>
                      <w:szCs w:val="20"/>
                    </w:rPr>
                    <w:t xml:space="preserve">Mentre sceglievate i materiali per il vostro pannello, avete ragionato sui contrasti? Fate un esempio: quale coppia di materiali avete scelto apposta per il contrasto sensoriale e perché?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20"/>
                <w:szCs w:val="20"/>
              </w:rPr>
              <w:t xml:space="preserve">Il materiale non è neutro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44444"/>
                <w:sz w:val="21"/>
                <w:szCs w:val="21"/>
              </w:rPr>
              <w:t xml:space="preserve">Cos'è: dire che il materiale non è neutro significa che ogni oggetto che l'educatore sceglie di mettere a disposizione del bambino porta con sé delle possibilità e dei limiti. Un foglio bianco e una creta non sono equivalenti: il foglio invita a tracciare segni bidimensionali, la creta invita a modellare in tre dimensioni. Una perlina grande permette a un bambino piccolo di afferrare facilmente; una piccola richiede una presa a pinza sviluppata. Scegliere il materiale è già un atto educativo, prima ancora che il bambino lo tocchi.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Come si vede in questa attività: quando avete scelto quali materiali mettere sul pannello, avete preso una serie di decisioni che un educatore prende ogni giorno: questo materiale è adatto all'età? Stimola abbastanza? È sicuro? Offre varietà? Anche scegliere di mettere la carta vetrata grossa invece di quella fine è una decisione pedagogica — la grossa è più facile da percepire per i bambini più piccoli.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questo principio si chiama "il materiale non è neutro". Maria Montessori lo applicava in modo rigoroso: ogni materiale nelle sue classi era scelto per stimolare una qualità specifica. Anche tu, scegliendo i materiali del tuo pannello, hai fatto una scelta pedagogica — forse senza saperlo.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Capitolo 7 — Il materiale non è neutro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Maria Montessori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F4E79"/>
                      <w:sz w:val="20"/>
                      <w:szCs w:val="20"/>
                    </w:rPr>
                    <w:t xml:space="preserve">C'è un materiale che avreste voluto includere nel pannello ma avete scartato? Perché lo avete scartato — per un motivo pratico o per una scelta pedagogica?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20"/>
                <w:szCs w:val="20"/>
              </w:rPr>
              <w:t xml:space="preserve">Il segnale da osservare: quando il bambino rifiuta il tatto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444444"/>
                <w:sz w:val="21"/>
                <w:szCs w:val="21"/>
              </w:rPr>
              <w:t xml:space="preserve">Cos'è una red flag: una red flag (letteralmente "bandiera rossa") è un segnale comportamentale che, se osservato con frequenza e intensità, indica all'educatore che qualcosa merita attenzione professionale. Non è una diagnosi — l'educatore non diagnostica mai. È un campanello d'allarme che attiva un'osservazione più sistematica e, se necessario, una segnalazione al coordinatore pedagogico o alla famiglia. Le red flag esistono per ogni area di sviluppo: motricità, linguaggio, socializzazione, elaborazione sensoriale.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Come si vede in questa attività: la maggior parte dei bambini adora esplorare texture diverse — è una spinta naturale. Ma alcuni bambini mostrano un rifiuto intenso e sistematico verso certe texture: evitano la carta vetrata, si rifiutano di toccare materiali molli, reagiscono con disagio forte anche a stimoli che agli adulti sembrano del tutto normali. Questo non è capriccio: può essere un segnale che il sistema sensoriale del bambino elabora le informazioni in modo atipico.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quando un bambino mostra rifiuto sistematico e intenso delle texture — non una semplice preferenza, ma una vera reazione di disagio — si parla di possibile profilo sensoriale atipico o disturbo dell'integrazione sensoriale. Non è una diagnosi: è una red flag, cioè un segnale che invita l'educatore a osservare con più attenzione e, se persiste, a segnalarlo al coordinatore pedagogico.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Capitolo 13 — Segnali di sviluppo tipico e atipico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aps w:val="false"/>
                      <w:color w:val="555555"/>
                      <w:sz w:val="18"/>
                      <w:szCs w:val="18"/>
                    </w:rPr>
                    <w:t xml:space="preserve">Tabella delle red flags, cap. 13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F4E79"/>
                      <w:sz w:val="20"/>
                      <w:szCs w:val="20"/>
                    </w:rPr>
                    <w:t xml:space="preserve">Immagina di proporre il tuo pannello sensoriale a un bambino di 4 anni. Come si comporta un bambino che esplora il pannello in modo tipico? Descrivi cosa vedi. Poi descrivi come si comporterebbe invece un bambino che mostra un rifiuto sensoriale.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44444"/>
          <w:sz w:val="21"/>
          <w:szCs w:val="21"/>
        </w:rPr>
        <w:t xml:space="preserve">Ora che il pannello è costruito, pensa a come lo useresti con un bambino reale. Rispondi alle tre domande qui sotto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Il bambino prova a esplorare il pannello ma dopo 30 secondi perde interesse e vuole alzarsi.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Descrivi UNA azione concreta che potresti fare per supportarlo senza fare al posto suo. (Non basta dire "lo incoraggio" — scrivi esattamente cosa dici o fai.)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Come capisci se il pannello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Elenca 2 comportamenti concreti che ti direbbero che il bambino sta lavorando dentro la sua ZSP — né troppo facile né troppo difficile.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Osservi il bambino con il pannello per 10 minuti.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Scrivi UNA osservazione descrittiva (non interpretativa) di quello che vedi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55A11"/>
                <w:sz w:val="19"/>
                <w:szCs w:val="19"/>
              </w:rPr>
              <w:t xml:space="preserve">Esempio di 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19"/>
                <w:szCs w:val="19"/>
              </w:rPr>
              <w:t xml:space="preserve">"Il bambino era annoiato."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5623"/>
                <w:sz w:val="19"/>
                <w:szCs w:val="19"/>
              </w:rPr>
              <w:t xml:space="preserve">Esempio di 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19"/>
                <w:szCs w:val="19"/>
              </w:rPr>
              <w:t xml:space="preserve">"Alle 10.20 Marco ha toccato la carta vetrata per 3 secondi, poi ha ritratto la mano e ha guardato l'educatrice."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44444"/>
          <w:sz w:val="21"/>
          <w:szCs w:val="21"/>
        </w:rPr>
        <w:t xml:space="preserve">La presentazione Canva è la vostra "guida digitale". Sarà usata durante la verifica orale per supportare la presentazione del manufatto. Deve avere esattamente 5 slide, con il contenuto indicato qui sotto. Potete scegliere il tema grafico liberamente — deve però essere leggibile (sfondo chiaro, testo scuro o viceversa, font grande).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Nome dell'attività  •  Nomi della coppia  •  Classe e anno scolastico  •  Una foto del manufatto finito come sfondo o elemento principale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Foto del pannello con i materiali etichettati  •  3 righe di testo: a quale fascia d'età è destinato, qual è l'obiettivo principale, in quale campo di esperienza si inserisce (cita le Indicazioni Nazionali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3–4 foto del processo in ordine cronologico  •  Una didascalia breve per ciascuna foto (es. "Scelta dei materiali", "Prima di incollare", "Pannello a metà")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I 3 concetti della Sezione C, uno per blocco  •  Per ciascuno: nome del concetto + autore + UNA frase che spiega come si vede in questa attività  •  Potete usare icone o colori per distinguere i tre blocchi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L'educatore in azione: e se lo usassi con un bambino?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Risposta sintetica alle 3 domande della Sezione D  •  La red flag specifica per questa attività  •  Una frase finale: perché questa attività vale la pena di farla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📋  Cosa consegnate al docente: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questa scheda completata in tutte le sezioni  +  il manufatto fisico  +  il link alla presentazione Canva (o il file esportato in PDF).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la scheda e il manufatto il giorno della verifica orale. La presentazione Canva deve essere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aps w:val="false"/>
        <w:color w:val="888888"/>
        <w:sz w:val="16"/>
        <w:szCs w:val="16"/>
      </w:rPr>
      <w:t xml:space="preserve">BambinoLAB  |  Attività 1: Pannello sensoriale  |  </w:t>
    </w:r>
    <w:r>
      <w:rPr>
        <w:rFonts w:ascii="Arial" w:cs="Arial" w:eastAsia="Arial" w:hAnsi="Arial"/>
        <w:b w:val="false"/>
        <w:bCs w:val="false"/>
        <w:i/>
        <w:iCs/>
        <w:caps w:val="false"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2026-02-24T09:09:25.634Z</dcterms:created>
  <dcterms:modified xsi:type="dcterms:W3CDTF">2026-02-24T09:09:25.634Z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