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CE2F" w14:textId="326002A8" w:rsidR="00BC1D21" w:rsidRPr="00593CBA" w:rsidRDefault="00BC1D21" w:rsidP="00BC1D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CBA">
        <w:rPr>
          <w:rFonts w:ascii="Times New Roman" w:hAnsi="Times New Roman" w:cs="Times New Roman"/>
          <w:b/>
          <w:bCs/>
          <w:sz w:val="28"/>
          <w:szCs w:val="28"/>
        </w:rPr>
        <w:t>DOCUMENTAÇÃO TÉCNICA</w:t>
      </w:r>
    </w:p>
    <w:p w14:paraId="09EBFA9E" w14:textId="1BE921C0" w:rsidR="00BC1D21" w:rsidRPr="00593CBA" w:rsidRDefault="00BC1D21" w:rsidP="00BC1D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CBA">
        <w:rPr>
          <w:rFonts w:ascii="Times New Roman" w:hAnsi="Times New Roman" w:cs="Times New Roman"/>
          <w:b/>
          <w:bCs/>
          <w:sz w:val="28"/>
          <w:szCs w:val="28"/>
        </w:rPr>
        <w:t>Processador MIPS</w:t>
      </w:r>
    </w:p>
    <w:p w14:paraId="298B5CE3" w14:textId="77777777" w:rsidR="00BC1D21" w:rsidRPr="00593CBA" w:rsidRDefault="00BC1D21" w:rsidP="00BC1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49967" w14:textId="7567C8B2" w:rsidR="00BC1D21" w:rsidRPr="00BC1D21" w:rsidRDefault="00BC1D21" w:rsidP="00BC1D21">
      <w:p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O MIPS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Microprocessor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Interlocked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Stages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) é uma das arquiteturas de conjunto de instruções (ISA -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Instruction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 mais influentes e amplamente utilizadas no ensino de arquitetura de computadores. Caracteriza-se por ser uma arquitetura RISC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Reduced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Instruction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Set Computer), o que significa que utiliza um conjunto menor de instruções, todas com um formato simples e comprimento fixo. Essa simplicidade facilita o pipeline e a implementação de processadores de alto desempenho. As instruções do MIPS são tipicamente divididas em três formatos principais: Tipo R (para operações de Registrador para Registrador, como adição e subtração), Tipo I (para instruções que envolvem valores imediatos ou acesso à memória, como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Word), e Tipo J (para saltos incondicionais).</w:t>
      </w:r>
    </w:p>
    <w:p w14:paraId="356DC575" w14:textId="67522961" w:rsidR="00BC1D21" w:rsidRPr="00BC1D21" w:rsidRDefault="00BC1D21" w:rsidP="00BC1D21">
      <w:p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 xml:space="preserve">O MIPS adota uma filosofia de design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/Store, o que significa que a Unidade Lógica Aritmética (ULA) só pode operar em dados que já estão no Banco de Registradores. O acesso à memória é feito exclusivamente através de instruções específicas como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Word) e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(Store Word). Essa arquitetura possui 32 registradores de uso geral, uma quantidade ideal que otimiza o desempenho de acesso aos dados e a complexidade do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datapath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. Sua clareza e ortogonalidade (consistência na forma como as instruções e endereçamentos são tratados) o tornam um ponto de partida excelente para compreender como os processadores modernos funcionam.</w:t>
      </w:r>
    </w:p>
    <w:p w14:paraId="28605DE2" w14:textId="6CC86DFE" w:rsidR="00BC1D21" w:rsidRPr="00BC1D21" w:rsidRDefault="00BC1D21" w:rsidP="00BC1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66AB7F" w14:textId="32F4D6A3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1. Fluxo Básico de Dados:</w:t>
      </w:r>
    </w:p>
    <w:p w14:paraId="32CE09E5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O PC envia o endereço para a Memória de Instruções.</w:t>
      </w:r>
    </w:p>
    <w:p w14:paraId="255E591B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A Instrução é buscada e enviada para o Banco de Registradores e para as Unidades de Controle.</w:t>
      </w:r>
    </w:p>
    <w:p w14:paraId="2F8D1C27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As Unidades de Controle geram os sinais de controle.</w:t>
      </w:r>
    </w:p>
    <w:p w14:paraId="537DD89C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O Banco de Registradores lê os operandos.</w:t>
      </w:r>
    </w:p>
    <w:p w14:paraId="1DEBCDB6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A ULA calcula o resultado ou endereço.</w:t>
      </w:r>
    </w:p>
    <w:p w14:paraId="7A3F8E50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 xml:space="preserve">O resultado da ULA é enviado para o Banco de Registradores (Tipo R e I) ou para a Memória de Dados (Tipo I: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).</w:t>
      </w:r>
    </w:p>
    <w:p w14:paraId="7343930A" w14:textId="77777777" w:rsidR="00BC1D21" w:rsidRPr="00BC1D21" w:rsidRDefault="00BC1D21" w:rsidP="00BC1D2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O PC é atualizado para a próxima instrução.</w:t>
      </w:r>
    </w:p>
    <w:p w14:paraId="026CC9C4" w14:textId="75DAFA7C" w:rsidR="00BC1D21" w:rsidRPr="00BC1D21" w:rsidRDefault="00BC1D21" w:rsidP="00BC1D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8523AB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2. Descrição Detalhada dos Módulos</w:t>
      </w:r>
    </w:p>
    <w:p w14:paraId="68B62B31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Program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 Counter (PC)</w:t>
      </w:r>
    </w:p>
    <w:p w14:paraId="2FA3E000" w14:textId="77777777" w:rsidR="00BC1D21" w:rsidRPr="00BC1D21" w:rsidRDefault="00BC1D21" w:rsidP="00BC1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Armazenar o endereço da próxima instrução a ser executada.</w:t>
      </w:r>
    </w:p>
    <w:p w14:paraId="3CD53ABD" w14:textId="77777777" w:rsidR="00BC1D21" w:rsidRPr="00BC1D21" w:rsidRDefault="00BC1D21" w:rsidP="00BC1D2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É um registrador síncrono. A cada pulso de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, o valor do PC é atualizado com o endereço da próxima instrução.</w:t>
      </w:r>
    </w:p>
    <w:p w14:paraId="5B3B3D39" w14:textId="77777777" w:rsidR="00BC1D21" w:rsidRPr="00BC1D21" w:rsidRDefault="00BC1D21" w:rsidP="00BC1D2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Incremento Normal: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Na ausência de saltos ou desvios, o PC é atualizado com o valor atual do PC somado ao tamanho da instrução (PC + 1, no modelo de 8 bits simplificado).</w:t>
      </w:r>
    </w:p>
    <w:p w14:paraId="0AA8A860" w14:textId="77777777" w:rsidR="00BC1D21" w:rsidRPr="00593CBA" w:rsidRDefault="00BC1D21" w:rsidP="00BC1D2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Atualização (MUX):</w:t>
      </w:r>
      <w:r w:rsidRPr="00BC1D21">
        <w:rPr>
          <w:rFonts w:ascii="Times New Roman" w:hAnsi="Times New Roman" w:cs="Times New Roman"/>
          <w:sz w:val="24"/>
          <w:szCs w:val="24"/>
        </w:rPr>
        <w:t xml:space="preserve"> Um Multiplexador (MUX) na entrada do PC seleciona o novo endereço a partir de três fontes possíveis: PC + 1 (sequencial), Endereço de Desvio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beq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 ou Endereço de Salto (j).</w:t>
      </w:r>
    </w:p>
    <w:p w14:paraId="6B3EEA8E" w14:textId="77777777" w:rsidR="00BC1D21" w:rsidRPr="00BC1D21" w:rsidRDefault="00BC1D21" w:rsidP="00BC1D2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350173D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2.2. Memória de Instruções (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Instruction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Memory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9820A7" w14:textId="77777777" w:rsidR="00BC1D21" w:rsidRPr="00BC1D21" w:rsidRDefault="00BC1D21" w:rsidP="00BC1D2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Armazenar o programa (código de máquina).</w:t>
      </w:r>
    </w:p>
    <w:p w14:paraId="112987EE" w14:textId="77777777" w:rsidR="00BC1D21" w:rsidRPr="00593CBA" w:rsidRDefault="00BC1D21" w:rsidP="00BC1D2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Implementada como uma Memória ROM no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Logisim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. Recebe o endereço do PC e produz a instrução de 18 bits correspondente na sua saída. É uma memória somente leitura durante a execução do programa.</w:t>
      </w:r>
    </w:p>
    <w:p w14:paraId="57DBC5AC" w14:textId="77777777" w:rsidR="00BC1D21" w:rsidRPr="00BC1D21" w:rsidRDefault="00BC1D21" w:rsidP="00BC1D2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50771A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2.3. Banco de Registradores (Register File)</w:t>
      </w:r>
    </w:p>
    <w:p w14:paraId="06F5D86C" w14:textId="77777777" w:rsidR="00BC1D21" w:rsidRPr="00BC1D21" w:rsidRDefault="00BC1D21" w:rsidP="00BC1D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Armazenar dados temporários e variáveis do programa.</w:t>
      </w:r>
    </w:p>
    <w:p w14:paraId="207C4EA6" w14:textId="77777777" w:rsidR="00BC1D21" w:rsidRPr="00BC1D21" w:rsidRDefault="00BC1D21" w:rsidP="00BC1D2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É um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de 8 registradores de 8 bits.</w:t>
      </w:r>
    </w:p>
    <w:p w14:paraId="5BE20A1C" w14:textId="77777777" w:rsidR="00BC1D21" w:rsidRPr="00BC1D21" w:rsidRDefault="00BC1D21" w:rsidP="00BC1D21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Leitura:</w:t>
      </w:r>
      <w:r w:rsidRPr="00BC1D21">
        <w:rPr>
          <w:rFonts w:ascii="Times New Roman" w:hAnsi="Times New Roman" w:cs="Times New Roman"/>
          <w:sz w:val="24"/>
          <w:szCs w:val="24"/>
        </w:rPr>
        <w:t xml:space="preserve"> Possui duas portas de leitura (endereços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Register 1 e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Register 2) que permitem ler o conteúdo de dois registradores simultaneamente, geralmente R-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e R-Target.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MUXes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são usados para direcionar o conteúdo dos 8 registradores para as duas saídas de dados.</w:t>
      </w:r>
    </w:p>
    <w:p w14:paraId="09AAC787" w14:textId="77777777" w:rsidR="00BC1D21" w:rsidRPr="00593CBA" w:rsidRDefault="00BC1D21" w:rsidP="00BC1D21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Escrita:</w:t>
      </w:r>
      <w:r w:rsidRPr="00BC1D21">
        <w:rPr>
          <w:rFonts w:ascii="Times New Roman" w:hAnsi="Times New Roman" w:cs="Times New Roman"/>
          <w:sz w:val="24"/>
          <w:szCs w:val="24"/>
        </w:rPr>
        <w:t xml:space="preserve"> Possui uma porta de escrita (Write Register), controlada pelo sinal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RegWrite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. Um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Demultiplexador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(DEMUX) garante que o dado de entrada (Write Data) seja escrito apenas no registrador selecionado.</w:t>
      </w:r>
    </w:p>
    <w:p w14:paraId="40EBF83B" w14:textId="77777777" w:rsidR="00BC1D21" w:rsidRPr="00BC1D21" w:rsidRDefault="00BC1D21" w:rsidP="00BC1D2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7B53EB0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2.4. Unidade Lógica Aritmética (ULA)</w:t>
      </w:r>
    </w:p>
    <w:p w14:paraId="7F32CC10" w14:textId="77777777" w:rsidR="00BC1D21" w:rsidRPr="00BC1D21" w:rsidRDefault="00BC1D21" w:rsidP="00BC1D2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Realizar operações aritméticas (adição, subtração, multiplicação, divisão) e lógicas (negação, shift, comparação).</w:t>
      </w:r>
    </w:p>
    <w:p w14:paraId="5ACB71D4" w14:textId="77777777" w:rsidR="00BC1D21" w:rsidRPr="00BC1D21" w:rsidRDefault="00BC1D21" w:rsidP="00BC1D2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Recebe dois operandos (A e B) e um código de 3 bits (ALU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 que seleciona a operação a ser executada.</w:t>
      </w:r>
    </w:p>
    <w:p w14:paraId="49DAC122" w14:textId="77777777" w:rsidR="00BC1D21" w:rsidRPr="00BC1D21" w:rsidRDefault="00BC1D21" w:rsidP="00BC1D2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Saídas:</w:t>
      </w:r>
      <w:r w:rsidRPr="00BC1D21">
        <w:rPr>
          <w:rFonts w:ascii="Times New Roman" w:hAnsi="Times New Roman" w:cs="Times New Roman"/>
          <w:sz w:val="24"/>
          <w:szCs w:val="24"/>
        </w:rPr>
        <w:t xml:space="preserve"> Produz o resultado (F) e um sinal de 1 bit (Igual) que indica se $A = B$. Este sinal é crucial para a instrução de desvio condicional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beq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).</w:t>
      </w:r>
    </w:p>
    <w:p w14:paraId="68301D80" w14:textId="77777777" w:rsidR="00BC1D21" w:rsidRPr="00593CBA" w:rsidRDefault="00BC1D21" w:rsidP="00BC1D2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ALUSrc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21">
        <w:rPr>
          <w:rFonts w:ascii="Times New Roman" w:hAnsi="Times New Roman" w:cs="Times New Roman"/>
          <w:sz w:val="24"/>
          <w:szCs w:val="24"/>
        </w:rPr>
        <w:t xml:space="preserve"> Um MUX na entrada B da ULA seleciona a fonte do segundo operando: o dado vindo do Banco de Registradores (Tipo R) ou o valor imediato estendido por sinal (Tipo I).</w:t>
      </w:r>
    </w:p>
    <w:p w14:paraId="5F99CB40" w14:textId="77777777" w:rsidR="00BC1D21" w:rsidRPr="00BC1D21" w:rsidRDefault="00BC1D21" w:rsidP="00BC1D2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E8A3C6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2.5. Memória de Dados (Data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Memory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DFA877" w14:textId="77777777" w:rsidR="00BC1D21" w:rsidRPr="00BC1D21" w:rsidRDefault="00BC1D21" w:rsidP="00BC1D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Armazenar os dados (variáveis globais, estruturas de dados) que o programa manipula.</w:t>
      </w:r>
    </w:p>
    <w:p w14:paraId="324EA649" w14:textId="77777777" w:rsidR="00BC1D21" w:rsidRPr="00BC1D21" w:rsidRDefault="00BC1D21" w:rsidP="00BC1D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Implementada como Memória RAM no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Logisim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, pois permite leitura e escrita.</w:t>
      </w:r>
    </w:p>
    <w:p w14:paraId="0E4E1C2F" w14:textId="77777777" w:rsidR="00BC1D21" w:rsidRPr="00BC1D21" w:rsidRDefault="00BC1D21" w:rsidP="00BC1D21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Escrita (Store):</w:t>
      </w:r>
      <w:r w:rsidRPr="00BC1D21">
        <w:rPr>
          <w:rFonts w:ascii="Times New Roman" w:hAnsi="Times New Roman" w:cs="Times New Roman"/>
          <w:sz w:val="24"/>
          <w:szCs w:val="24"/>
        </w:rPr>
        <w:t xml:space="preserve"> O sinal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MemWrite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(Store) habilita a escrita. O endereço é calculado pela ULA, e o dado a ser armazenado vem do Banco de Registradores.</w:t>
      </w:r>
    </w:p>
    <w:p w14:paraId="659BEC7F" w14:textId="77777777" w:rsidR="00BC1D21" w:rsidRPr="00593CBA" w:rsidRDefault="00BC1D21" w:rsidP="00BC1D21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Leitura (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C1D21">
        <w:rPr>
          <w:rFonts w:ascii="Times New Roman" w:hAnsi="Times New Roman" w:cs="Times New Roman"/>
          <w:sz w:val="24"/>
          <w:szCs w:val="24"/>
        </w:rPr>
        <w:t xml:space="preserve"> O sinal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MemRead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) habilita a leitura. O endereço é calculado pela ULA, e o dado lido é enviado para o Banco de Registradores (via MUX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MemToReg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).</w:t>
      </w:r>
    </w:p>
    <w:p w14:paraId="471D6110" w14:textId="77777777" w:rsidR="00BC1D21" w:rsidRPr="00BC1D21" w:rsidRDefault="00BC1D21" w:rsidP="00BC1D2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9CCB189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2.6. Unidade de Controle Principal (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 Unit)</w:t>
      </w:r>
    </w:p>
    <w:p w14:paraId="2CC38FBD" w14:textId="77777777" w:rsidR="00BC1D21" w:rsidRPr="00BC1D21" w:rsidRDefault="00BC1D21" w:rsidP="00BC1D2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Decodificar a instrução (pelo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Opcode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 e gerar todos os sinais de controle.</w:t>
      </w:r>
    </w:p>
    <w:p w14:paraId="656E1DA0" w14:textId="77777777" w:rsidR="00BC1D21" w:rsidRPr="00BC1D21" w:rsidRDefault="00BC1D21" w:rsidP="00BC1D2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É um circuito lógico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combinacional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(geralmente uma PLA ou ROM de controle) que recebe o campo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Opcode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da instrução (bits mais significativos) e gera os sinais de 1 bit que controlam todos os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MUXes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e a escrita nos registradores/memória, tais como:</w:t>
      </w:r>
    </w:p>
    <w:p w14:paraId="4C736668" w14:textId="77777777" w:rsidR="00BC1D21" w:rsidRPr="00BC1D21" w:rsidRDefault="00BC1D21" w:rsidP="00BC1D2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RegWrite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21">
        <w:rPr>
          <w:rFonts w:ascii="Times New Roman" w:hAnsi="Times New Roman" w:cs="Times New Roman"/>
          <w:sz w:val="24"/>
          <w:szCs w:val="24"/>
        </w:rPr>
        <w:t xml:space="preserve"> Habilita a escrita no Banco de Registradores.</w:t>
      </w:r>
    </w:p>
    <w:p w14:paraId="022C711D" w14:textId="77777777" w:rsidR="00BC1D21" w:rsidRPr="00BC1D21" w:rsidRDefault="00BC1D21" w:rsidP="00BC1D2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MemWrite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MemRead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21">
        <w:rPr>
          <w:rFonts w:ascii="Times New Roman" w:hAnsi="Times New Roman" w:cs="Times New Roman"/>
          <w:sz w:val="24"/>
          <w:szCs w:val="24"/>
        </w:rPr>
        <w:t xml:space="preserve"> Habilita a escrita/leitura na Memória de Dados.</w:t>
      </w:r>
    </w:p>
    <w:p w14:paraId="7DFC0407" w14:textId="77777777" w:rsidR="00BC1D21" w:rsidRPr="00BC1D21" w:rsidRDefault="00BC1D21" w:rsidP="00BC1D2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Branch/Jump:</w:t>
      </w:r>
      <w:r w:rsidRPr="00BC1D21">
        <w:rPr>
          <w:rFonts w:ascii="Times New Roman" w:hAnsi="Times New Roman" w:cs="Times New Roman"/>
          <w:sz w:val="24"/>
          <w:szCs w:val="24"/>
        </w:rPr>
        <w:t xml:space="preserve"> Controla a atualização do PC para desvios e saltos.</w:t>
      </w:r>
    </w:p>
    <w:p w14:paraId="48337DFA" w14:textId="77777777" w:rsidR="00BC1D21" w:rsidRPr="00593CBA" w:rsidRDefault="00BC1D21" w:rsidP="00BC1D2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RegDst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MemToReg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ALUSrc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C1D21">
        <w:rPr>
          <w:rFonts w:ascii="Times New Roman" w:hAnsi="Times New Roman" w:cs="Times New Roman"/>
          <w:sz w:val="24"/>
          <w:szCs w:val="24"/>
        </w:rPr>
        <w:t xml:space="preserve"> Controlam os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MUXes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principais.</w:t>
      </w:r>
    </w:p>
    <w:p w14:paraId="1887068B" w14:textId="77777777" w:rsidR="00BC1D21" w:rsidRPr="00BC1D21" w:rsidRDefault="00BC1D21" w:rsidP="00BC1D2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A74ACEB" w14:textId="77777777" w:rsidR="00BC1D21" w:rsidRPr="00BC1D21" w:rsidRDefault="00BC1D21" w:rsidP="00BC1D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 xml:space="preserve">2.7. Unidade de Controle da ULA (ALU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BC1D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1AB00D" w14:textId="77777777" w:rsidR="00BC1D21" w:rsidRPr="00BC1D21" w:rsidRDefault="00BC1D21" w:rsidP="00BC1D2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Papel:</w:t>
      </w:r>
      <w:r w:rsidRPr="00BC1D21">
        <w:rPr>
          <w:rFonts w:ascii="Times New Roman" w:hAnsi="Times New Roman" w:cs="Times New Roman"/>
          <w:sz w:val="24"/>
          <w:szCs w:val="24"/>
        </w:rPr>
        <w:t xml:space="preserve"> Determinar o código de 3 bits (ALU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 que a ULA deve executar.</w:t>
      </w:r>
    </w:p>
    <w:p w14:paraId="3FE0C627" w14:textId="77777777" w:rsidR="00BC1D21" w:rsidRPr="00BC1D21" w:rsidRDefault="00BC1D21" w:rsidP="00BC1D2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b/>
          <w:bCs/>
          <w:sz w:val="24"/>
          <w:szCs w:val="24"/>
        </w:rPr>
        <w:t>Funcionamento:</w:t>
      </w:r>
      <w:r w:rsidRPr="00BC1D21">
        <w:rPr>
          <w:rFonts w:ascii="Times New Roman" w:hAnsi="Times New Roman" w:cs="Times New Roman"/>
          <w:sz w:val="24"/>
          <w:szCs w:val="24"/>
        </w:rPr>
        <w:t xml:space="preserve"> É um circuito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combinacional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que recebe dois conjuntos de entradas:</w:t>
      </w:r>
    </w:p>
    <w:p w14:paraId="2D1EA16F" w14:textId="5FB1E2A9" w:rsidR="00BC1D21" w:rsidRPr="00BC1D21" w:rsidRDefault="00BC1D21" w:rsidP="00BC1D21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 xml:space="preserve">O sinal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ALUOp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(gerado pela Unidade de Controle Principal, indica o tipo geral da instrução: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/Store, Branch ou R-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).</w:t>
      </w:r>
    </w:p>
    <w:p w14:paraId="11E3EAFD" w14:textId="77777777" w:rsidR="00BC1D21" w:rsidRPr="00593CBA" w:rsidRDefault="00BC1D21" w:rsidP="00BC1D21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 xml:space="preserve">O campo </w:t>
      </w:r>
      <w:proofErr w:type="spellStart"/>
      <w:r w:rsidRPr="00BC1D21">
        <w:rPr>
          <w:rFonts w:ascii="Times New Roman" w:hAnsi="Times New Roman" w:cs="Times New Roman"/>
          <w:b/>
          <w:bCs/>
          <w:sz w:val="24"/>
          <w:szCs w:val="24"/>
        </w:rPr>
        <w:t>Function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da instrução (bits menos significativos da instrução R-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, que indicam a operação específica, como </w:t>
      </w:r>
      <w:r w:rsidRPr="00593CBA">
        <w:rPr>
          <w:rFonts w:ascii="Times New Roman" w:hAnsi="Times New Roman" w:cs="Times New Roman"/>
          <w:sz w:val="24"/>
          <w:szCs w:val="24"/>
        </w:rPr>
        <w:t>ADD, SUB, AND).</w:t>
      </w:r>
    </w:p>
    <w:p w14:paraId="52CA97F7" w14:textId="4806E721" w:rsidR="00D00EA7" w:rsidRPr="00593CBA" w:rsidRDefault="00BC1D21" w:rsidP="00BC1D21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1D21">
        <w:rPr>
          <w:rFonts w:ascii="Times New Roman" w:hAnsi="Times New Roman" w:cs="Times New Roman"/>
          <w:sz w:val="24"/>
          <w:szCs w:val="24"/>
        </w:rPr>
        <w:t>Com base nessas entradas, ela decide qual das 8 operações a ULA deve realizar (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>: se for R-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e o campo </w:t>
      </w:r>
      <w:proofErr w:type="spellStart"/>
      <w:r w:rsidRPr="00BC1D21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BC1D21">
        <w:rPr>
          <w:rFonts w:ascii="Times New Roman" w:hAnsi="Times New Roman" w:cs="Times New Roman"/>
          <w:sz w:val="24"/>
          <w:szCs w:val="24"/>
        </w:rPr>
        <w:t xml:space="preserve"> for </w:t>
      </w:r>
      <w:r w:rsidRPr="00593CBA">
        <w:rPr>
          <w:rFonts w:ascii="Times New Roman" w:hAnsi="Times New Roman" w:cs="Times New Roman"/>
          <w:sz w:val="24"/>
          <w:szCs w:val="24"/>
        </w:rPr>
        <w:t>ADD</w:t>
      </w:r>
      <w:r w:rsidRPr="00BC1D21">
        <w:rPr>
          <w:rFonts w:ascii="Times New Roman" w:hAnsi="Times New Roman" w:cs="Times New Roman"/>
          <w:sz w:val="24"/>
          <w:szCs w:val="24"/>
        </w:rPr>
        <w:t>, a saída é 000</w:t>
      </w:r>
      <w:r w:rsidRPr="00BC1D2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C1D21">
        <w:rPr>
          <w:rFonts w:ascii="Times New Roman" w:hAnsi="Times New Roman" w:cs="Times New Roman"/>
          <w:sz w:val="24"/>
          <w:szCs w:val="24"/>
        </w:rPr>
        <w:t xml:space="preserve"> para Soma).</w:t>
      </w:r>
    </w:p>
    <w:sectPr w:rsidR="00D00EA7" w:rsidRPr="00593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B50"/>
    <w:multiLevelType w:val="multilevel"/>
    <w:tmpl w:val="782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14D1D"/>
    <w:multiLevelType w:val="multilevel"/>
    <w:tmpl w:val="230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22BAB"/>
    <w:multiLevelType w:val="multilevel"/>
    <w:tmpl w:val="D5A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420F3"/>
    <w:multiLevelType w:val="multilevel"/>
    <w:tmpl w:val="873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C7962"/>
    <w:multiLevelType w:val="multilevel"/>
    <w:tmpl w:val="141A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D7AD0"/>
    <w:multiLevelType w:val="multilevel"/>
    <w:tmpl w:val="BBE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5616A"/>
    <w:multiLevelType w:val="multilevel"/>
    <w:tmpl w:val="E87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2767B"/>
    <w:multiLevelType w:val="multilevel"/>
    <w:tmpl w:val="2D1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91760">
    <w:abstractNumId w:val="4"/>
  </w:num>
  <w:num w:numId="2" w16cid:durableId="1577977071">
    <w:abstractNumId w:val="2"/>
  </w:num>
  <w:num w:numId="3" w16cid:durableId="1500999935">
    <w:abstractNumId w:val="7"/>
  </w:num>
  <w:num w:numId="4" w16cid:durableId="1739788807">
    <w:abstractNumId w:val="3"/>
  </w:num>
  <w:num w:numId="5" w16cid:durableId="729112756">
    <w:abstractNumId w:val="5"/>
  </w:num>
  <w:num w:numId="6" w16cid:durableId="4064384">
    <w:abstractNumId w:val="1"/>
  </w:num>
  <w:num w:numId="7" w16cid:durableId="1432554850">
    <w:abstractNumId w:val="6"/>
  </w:num>
  <w:num w:numId="8" w16cid:durableId="499660220">
    <w:abstractNumId w:val="0"/>
  </w:num>
  <w:num w:numId="9" w16cid:durableId="10702332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1"/>
    <w:rsid w:val="00593CBA"/>
    <w:rsid w:val="009F5CF6"/>
    <w:rsid w:val="00BC1D21"/>
    <w:rsid w:val="00CB34EC"/>
    <w:rsid w:val="00D00EA7"/>
    <w:rsid w:val="00E8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3B7D"/>
  <w15:chartTrackingRefBased/>
  <w15:docId w15:val="{E69F0C13-AAEC-4A39-AD2A-1445CF73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D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1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922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Cristina Barros</dc:creator>
  <cp:keywords/>
  <dc:description/>
  <cp:lastModifiedBy>Aline Cristina Barros</cp:lastModifiedBy>
  <cp:revision>1</cp:revision>
  <dcterms:created xsi:type="dcterms:W3CDTF">2025-11-10T00:55:00Z</dcterms:created>
  <dcterms:modified xsi:type="dcterms:W3CDTF">2025-11-10T01:12:00Z</dcterms:modified>
</cp:coreProperties>
</file>