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Dự án 11: Dự đoán Sử dụng Coupon &amp; Nhắm mục tiêu Khuyến mãi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1: Hiểu Bài toán &amp; Thu thập Dữ liệu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Vấn đề:</w:t>
      </w:r>
      <w:r w:rsidDel="00000000" w:rsidR="00000000" w:rsidRPr="00000000">
        <w:rPr>
          <w:rFonts w:ascii="Arial" w:cs="Arial" w:eastAsia="Arial" w:hAnsi="Arial"/>
          <w:rtl w:val="0"/>
        </w:rPr>
        <w:t xml:space="preserve"> Việc gửi chiến dịch coupon đại trà gây lãng phí ngân sách.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Mục tiêu:</w:t>
      </w:r>
      <w:r w:rsidDel="00000000" w:rsidR="00000000" w:rsidRPr="00000000">
        <w:rPr>
          <w:rFonts w:ascii="Arial" w:cs="Arial" w:eastAsia="Arial" w:hAnsi="Arial"/>
          <w:rtl w:val="0"/>
        </w:rPr>
        <w:t xml:space="preserve"> Dự đoán khách hàng nào sẽ sử dụng (redeem) coupon để có thể nhắm mục tiêu (target) một cách chính xác.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Dữ liệu ban đầu:</w:t>
      </w:r>
      <w:r w:rsidDel="00000000" w:rsidR="00000000" w:rsidRPr="00000000">
        <w:rPr>
          <w:rFonts w:ascii="Arial" w:cs="Arial" w:eastAsia="Arial" w:hAnsi="Arial"/>
          <w:rtl w:val="0"/>
        </w:rPr>
        <w:t xml:space="preserve"> Tải tập dữ liệu Online Retail II từ Kaggle và nắm rõ từng cột (InvoiceNo, CustomerID, v.v.).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Mô phỏng dữ liệu: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Tính toán các chỉ số RFM (Recency, Frequency, Monetary) cho khách hàng và tạo bảng coupon tổng hợp với các cột như DiscountValue, CouponType, IsRedeemed.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Biến số:</w:t>
      </w:r>
      <w:r w:rsidDel="00000000" w:rsidR="00000000" w:rsidRPr="00000000">
        <w:rPr>
          <w:rFonts w:ascii="Arial" w:cs="Arial" w:eastAsia="Arial" w:hAnsi="Arial"/>
          <w:rtl w:val="0"/>
        </w:rPr>
        <w:t xml:space="preserve"> Định nghĩa biến mục tiêu nhị phân (IsRedeemed) và thiết lập các biến đặc trưng (features).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Truy vấn SQL:</w:t>
      </w:r>
      <w:r w:rsidDel="00000000" w:rsidR="00000000" w:rsidRPr="00000000">
        <w:rPr>
          <w:rFonts w:ascii="Arial" w:cs="Arial" w:eastAsia="Arial" w:hAnsi="Arial"/>
          <w:rtl w:val="0"/>
        </w:rPr>
        <w:t xml:space="preserve"> Viết 3 truy vấn để tìm tỷ lệ quy đổi theo loại coupon, mức giảm giá trung bình và số lượng khách hàng sử dụng nhiều lần.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Phân khúc RFM, cơ chế khuyến mãi, quy trình Kaggle và mô hình Dimensional.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Tóm tắt dự án (Project charter), Từ điển dữ liệu (Data dictionary) và 3 đoạn mã SQL.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Yêu cầu AI định nghĩa bài toán kinh doanh, chỉ số quan trọng (ROI) và biến mục tiêu.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2: Làm sạch Dữ liệu &amp; EDA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Làm sạch (Data Cleaning):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Xử lý các giá trị CustomerID bị thiếu và xử lý ngoại lai (outliers) bằng cách giới hạn ở bách phân vị thứ 99 cho Quantity/UnitPrice.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Kỹ thuật đặc trưng (Feature Engineering):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Dựa trên lịch sử mua hàng, tính toán Recency, Frequency, Monetary để tạo bảng Master CustomerRFM.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Chia tập dữ liệu:</w:t>
      </w:r>
      <w:r w:rsidDel="00000000" w:rsidR="00000000" w:rsidRPr="00000000">
        <w:rPr>
          <w:rFonts w:ascii="Arial" w:cs="Arial" w:eastAsia="Arial" w:hAnsi="Arial"/>
          <w:rtl w:val="0"/>
        </w:rPr>
        <w:t xml:space="preserve"> Phân tách tập train (80%) và test (20%) theo đúng trình tự thời gian, tuyệt đối không xáo trộn ngẫu nhiên.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Phân tích Khám phá (EDA):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Chạy thống kê mô tả riêng biệt cho nhóm có sử dụng và không sử dụng coupon để tìm insight ban đầu.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Các cơ chế thiếu dữ liệu, phát hiện ngoại lai, chia train/test theo thời gian và SMOTE (nếu dữ liệu mất cân bằng).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Dữ liệu CSV đã làm sạch, file tính năng RFM, báo cáo EDA và các file train/test chuẩn thời gian.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Hỏi chiến lược tốt nhất để xử lý các dòng thiếu CustomerID (xóa hay nội suy).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3: Trực quan hóa Dữ liệu Chuyên sâu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Biểu đồ Uplift Histogram:</w:t>
      </w:r>
      <w:r w:rsidDel="00000000" w:rsidR="00000000" w:rsidRPr="00000000">
        <w:rPr>
          <w:rFonts w:ascii="Arial" w:cs="Arial" w:eastAsia="Arial" w:hAnsi="Arial"/>
          <w:rtl w:val="0"/>
        </w:rPr>
        <w:t xml:space="preserve"> Vẽ phân phối mức tăng trưởng (uplift) dự đoán để đánh giá khả năng phân loại của mô hình.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Biểu đồ tỷ lệ RFM:</w:t>
      </w:r>
      <w:r w:rsidDel="00000000" w:rsidR="00000000" w:rsidRPr="00000000">
        <w:rPr>
          <w:rFonts w:ascii="Arial" w:cs="Arial" w:eastAsia="Arial" w:hAnsi="Arial"/>
          <w:rtl w:val="0"/>
        </w:rPr>
        <w:t xml:space="preserve"> So sánh các chỉ số R, F, M giữa nhóm có và không sử dụng coupon.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Đường cong ROC Uplift &amp; Biểu đồ QINI:</w:t>
      </w:r>
      <w:r w:rsidDel="00000000" w:rsidR="00000000" w:rsidRPr="00000000">
        <w:rPr>
          <w:rFonts w:ascii="Arial" w:cs="Arial" w:eastAsia="Arial" w:hAnsi="Arial"/>
          <w:rtl w:val="0"/>
        </w:rPr>
        <w:t xml:space="preserve"> Đánh giá độ phân biệt của mô hình và lợi nhuận tích lũy từ việc target đúng khách hàng.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Bảng phân tích Chi phí - Lợi ích:</w:t>
      </w:r>
      <w:r w:rsidDel="00000000" w:rsidR="00000000" w:rsidRPr="00000000">
        <w:rPr>
          <w:rFonts w:ascii="Arial" w:cs="Arial" w:eastAsia="Arial" w:hAnsi="Arial"/>
          <w:rtl w:val="0"/>
        </w:rPr>
        <w:t xml:space="preserve"> Trực quan hóa quan trọng nhất giúp tính toán ROI, thể hiện chi phí, doanh thu và lợi nhuận ròng cho từng nhóm khách hàng.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Hiểu về phân phối Uplift, đường cong QINI, biểu đồ Gain và trực quan hóa theo lợi nhuận.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4 biểu đồ (PNG), bảng chi phí - lợi ích và tùy chọn làm Dashboard trên Power BI.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Yêu cầu tạo đường cong QINI và giải thích ý nghĩa kinh doanh của nó.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4: Tích hợp Dịch vụ &amp; API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Luồng dữ liệu Power BI:</w:t>
      </w:r>
      <w:r w:rsidDel="00000000" w:rsidR="00000000" w:rsidRPr="00000000">
        <w:rPr>
          <w:rFonts w:ascii="Arial" w:cs="Arial" w:eastAsia="Arial" w:hAnsi="Arial"/>
          <w:rtl w:val="0"/>
        </w:rPr>
        <w:t xml:space="preserve"> Thiết lập luồng Python đẩy file dự đoán (predictions.csv) trực tiếp vào Power BI.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Thiết kế Dashboard:</w:t>
      </w:r>
      <w:r w:rsidDel="00000000" w:rsidR="00000000" w:rsidRPr="00000000">
        <w:rPr>
          <w:rFonts w:ascii="Arial" w:cs="Arial" w:eastAsia="Arial" w:hAnsi="Arial"/>
          <w:rtl w:val="0"/>
        </w:rPr>
        <w:t xml:space="preserve"> Tạo 3 trang gồm: Theo dõi ROI, Danh sách Target (top 20%) và Phân tích Phân khúc RFM.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Phát triển API (Tùy chọn):</w:t>
      </w:r>
      <w:r w:rsidDel="00000000" w:rsidR="00000000" w:rsidRPr="00000000">
        <w:rPr>
          <w:rFonts w:ascii="Arial" w:cs="Arial" w:eastAsia="Arial" w:hAnsi="Arial"/>
          <w:rtl w:val="0"/>
        </w:rPr>
        <w:t xml:space="preserve"> Xây dựng endpoint Flask REST API nhận ID khách hàng và trả về điểm uplift cùng nhãn phân khúc.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Trình kết nối Python trong Power BI, DAX (để tính lợi nhuận), Slicers và cơ bản về Flask API.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 .pbix với 3 trang, file CSV dự đoán, code Flask (tùy chọn) và video 2 phút quay demo.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Yêu cầu mã Python để xuất file dự đoán và cách load vào Power BI cùng các hàm DAX đo ROI.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5: Xây dựng Mô hình Dự đoán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Mô hình Cơ sở (Baseline):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Chạy Logistic Regression với các tính năng RFM và Coupon để tính toán mức độ tác động của giá trị giảm giá lên xác suất sử dụng.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Mô hình Uplift (Cốt lõi):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Triển khai XGBoost thông qua thư viện CausalML để xuất ra điểm uplift (xác suất tăng thêm nhờ nhận coupon) cho mỗi khách hàng.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Đánh giá &amp; Tối ưu:</w:t>
      </w:r>
      <w:r w:rsidDel="00000000" w:rsidR="00000000" w:rsidRPr="00000000">
        <w:rPr>
          <w:rFonts w:ascii="Arial" w:cs="Arial" w:eastAsia="Arial" w:hAnsi="Arial"/>
          <w:rtl w:val="0"/>
        </w:rPr>
        <w:t xml:space="preserve"> Đánh giá mô hình bằng đường cong QINI, AUUC và Precision@K; sau đó tinh chỉnh siêu tham số bằng cross-validation theo thời gian.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 sánh Mô hình:</w:t>
      </w:r>
      <w:r w:rsidDel="00000000" w:rsidR="00000000" w:rsidRPr="00000000">
        <w:rPr>
          <w:rFonts w:ascii="Arial" w:cs="Arial" w:eastAsia="Arial" w:hAnsi="Arial"/>
          <w:rtl w:val="0"/>
        </w:rPr>
        <w:t xml:space="preserve"> So sánh hiệu suất giữa mô hình Baseline, XGBoost Uplift và phương pháp ngẫu nhiên dựa trên AUUC và Precision@K.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Cấu trúc Uplift modeling (CATE), thuật toán XGBoost, thư viện CausalML và các loại meta-learner.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 huấn luyện và đánh giá mô hình, biểu đồ feature importance và các file mô hình (.pkl).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Yêu cầu triển khai XGBoost uplift classifier bằng CausalML và giải thích hàm mất mát (loss) của uplift.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Bước 6: Phát triển Ứng dụng AI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Công cụ Target: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Tích hợp thanh trượt (what-if slider) trên Dashboard để điều chỉnh giá trị coupon và xem lợi nhuận dự phóng cập nhật realtime.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Khuyến nghị AI:</w:t>
      </w:r>
      <w:r w:rsidDel="00000000" w:rsidR="00000000" w:rsidRPr="00000000">
        <w:rPr>
          <w:rFonts w:ascii="Arial" w:cs="Arial" w:eastAsia="Arial" w:hAnsi="Arial"/>
          <w:rtl w:val="0"/>
        </w:rPr>
        <w:t xml:space="preserve"> Hệ thống tự động dán nhãn "Target" hoặc "Do Not Target" cho khách hàng dựa trên kết quả từ mô hình.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Tóm tắt Điều hành:</w:t>
      </w:r>
      <w:r w:rsidDel="00000000" w:rsidR="00000000" w:rsidRPr="00000000">
        <w:rPr>
          <w:rFonts w:ascii="Arial" w:cs="Arial" w:eastAsia="Arial" w:hAnsi="Arial"/>
          <w:rtl w:val="0"/>
        </w:rPr>
        <w:t xml:space="preserve"> Xây dựng trang Executive Summary hiển thị tổng ngân sách và tỷ lệ ROI so với phương pháp gửi thư đại trà.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Kiến thức tự học:</w:t>
      </w:r>
      <w:r w:rsidDel="00000000" w:rsidR="00000000" w:rsidRPr="00000000">
        <w:rPr>
          <w:rFonts w:ascii="Arial" w:cs="Arial" w:eastAsia="Arial" w:hAnsi="Arial"/>
          <w:rtl w:val="0"/>
        </w:rPr>
        <w:t xml:space="preserve"> Thanh trượt what-if trong Power BI, Streamlit và cách xuất file mô hình (pickle).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Sản phẩm đầu ra:</w:t>
      </w:r>
      <w:r w:rsidDel="00000000" w:rsidR="00000000" w:rsidRPr="00000000">
        <w:rPr>
          <w:rFonts w:ascii="Arial" w:cs="Arial" w:eastAsia="Arial" w:hAnsi="Arial"/>
          <w:rtl w:val="0"/>
        </w:rPr>
        <w:t xml:space="preserve"> Dashboard hoàn thiện (Power BI hoặc Streamlit), tài liệu hướng dẫn sử dụng 1 trang và slide thuyết trình.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Mẫu lệnh AI (Prompt):</w:t>
      </w:r>
      <w:r w:rsidDel="00000000" w:rsidR="00000000" w:rsidRPr="00000000">
        <w:rPr>
          <w:rFonts w:ascii="Arial" w:cs="Arial" w:eastAsia="Arial" w:hAnsi="Arial"/>
          <w:rtl w:val="0"/>
        </w:rPr>
        <w:t xml:space="preserve"> Thiết kế thanh trượt what-if trong Power BI để xem biến động lợi nhuận.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Phần 7: Hướng dẫn Trích dẫn Học thuật (RBL)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cơ bản:</w:t>
      </w:r>
      <w:r w:rsidDel="00000000" w:rsidR="00000000" w:rsidRPr="00000000">
        <w:rPr>
          <w:rFonts w:ascii="Arial" w:cs="Arial" w:eastAsia="Arial" w:hAnsi="Arial"/>
          <w:rtl w:val="0"/>
        </w:rPr>
        <w:t xml:space="preserve"> Báo cáo LaTeX định dạng Springer phải trích dẫn ít nhất 3 bài báo khoa học.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Nền tảng Uplift:</w:t>
      </w:r>
      <w:r w:rsidDel="00000000" w:rsidR="00000000" w:rsidRPr="00000000">
        <w:rPr>
          <w:rFonts w:ascii="Arial" w:cs="Arial" w:eastAsia="Arial" w:hAnsi="Arial"/>
          <w:rtl w:val="0"/>
        </w:rPr>
        <w:t xml:space="preserve"> Tìm từ khóa "uplift modeling" VÀ "coupon", ưu tiên bài báo "Uplift Modeling for Coupon Redemption".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CausalML &amp; XGBoost: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Tìm từ khóa "causalml" VÀ "marketing campaign", nên đọc bài của Athey &amp; Imbens (2016).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RFM &amp; Coupon:</w:t>
      </w:r>
      <w:r w:rsidDel="00000000" w:rsidR="00000000" w:rsidRPr="00000000">
        <w:rPr>
          <w:rFonts w:ascii="Arial" w:cs="Arial" w:eastAsia="Arial" w:hAnsi="Arial"/>
          <w:rtl w:val="0"/>
        </w:rPr>
        <w:t xml:space="preserve"> Tập trung tìm kiếm các nghiên cứu từ 2020-2025 về "RFM segmentation" kết hợp "coupon redemption".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Phần 8: Nhật ký Kiểm toán AI (AI Audit Log)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Yêu cầu thiết lập một file Excel với 4 sheet kiểm soát tiến trình sử dụng AI: Các câu lệnh (Core Prompts), Phản hồi AI (AI Responses), Lỗi ảo giác (Hallucination Detections), và Đóng góp của con người (Human Delta). Hãy chú ý kiểm tra AI tự bịa tên hàm API CausalML, vẽ sai đường cong QINI hoặc mô phỏng dữ liệu thiếu logic.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Trường Dữ Liệu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Ví dụ minh họa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2026-05-13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5 — Xây dựng mô hình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Prompt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"Triển khai XGBoost uplift classifier..."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Human Delta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"AI gợi ý tham số mặc định; tôi đã bổ sung CV theo chuỗi thời gian do dữ liệu có tính mùa vụ"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Hallucination?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Có/Không — Nếu Có, mô tả cách phát hiện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Phần 9: Lộ trình Thực thi 10 Tuần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Tuần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Giai đoạn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Hoạt động Trọng tâm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Sản phẩm Bàn giao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Phân tích bài toán, tải dữ liệu, truy vấn SQL, tạo data dictionary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Tóm tắt dự án + 3 views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Làm sạch dữ liệu, xử lý thiếu/ngoại lai, tạo tính năng RFM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CSV chuẩn + Báo cáo 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2–3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Hoàn thiện EDA, bắt đầu vẽ biểu đồ uplift và tỷ lệ RFM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Tài liệu EDA và 2 biểu đồ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Hoàn thành bộ 4 biểu đồ, lập bảng chi phí-lợi ích, đọc Paper #1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Bộ biểu đồ + Ghi chú RBL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Chạy Logistic baseline, huấn luyện mô hình Uplift (CausalML)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model_training.py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Đánh giá mô hình (đường cong QINI, Precision@K), tinh chỉnh tham số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Báo cáo đánh giá + Files .pkl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4 + RBL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Tích hợp Power BI, thiết lập đường ống dữ liệu, đọc Paper #2–3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Bản nháp .pbix + 3 trích dẫn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Bước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Hoàn thiện Dashboard, tích hợp thanh trượt what-if, phân trang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.pbix hoàn thiện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Tất cả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Viết báo cáo học thuật bằng LaTeX (10-12 trang, định dạng Springer)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.tex và 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Tất cả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Chốt số liệu AI Audit Log, thu âm bài thuyết trình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.xlsx, .pptx, .mp4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Lưu ý quản lý rủi ro: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Tuần 1-2:</w:t>
      </w:r>
      <w:r w:rsidDel="00000000" w:rsidR="00000000" w:rsidRPr="00000000">
        <w:rPr>
          <w:rFonts w:ascii="Arial" w:cs="Arial" w:eastAsia="Arial" w:hAnsi="Arial"/>
          <w:rtl w:val="0"/>
        </w:rPr>
        <w:t xml:space="preserve"> Cần chốt ngay logic mô phỏng dữ liệu coupon để tránh phải sửa lại EDA và mô hình.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Tuần 5-6:</w:t>
      </w:r>
      <w:r w:rsidDel="00000000" w:rsidR="00000000" w:rsidRPr="00000000">
        <w:rPr>
          <w:rFonts w:ascii="Arial" w:cs="Arial" w:eastAsia="Arial" w:hAnsi="Arial"/>
          <w:rtl w:val="0"/>
        </w:rPr>
        <w:t xml:space="preserve"> Áp lực huấn luyện mô hình rất cao, hãy chạy Logistic sớm để làm base.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Tuần 9-10:</w:t>
      </w:r>
      <w:r w:rsidDel="00000000" w:rsidR="00000000" w:rsidRPr="00000000">
        <w:rPr>
          <w:rFonts w:ascii="Arial" w:cs="Arial" w:eastAsia="Arial" w:hAnsi="Arial"/>
          <w:rtl w:val="0"/>
        </w:rPr>
        <w:t xml:space="preserve"> Cú pháp LaTeX mất nhiều thời gian, nên bắt đầu viết từ tuần 8; File AI Audit Log nên điền cuốn chiếu hàng tuần.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