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36"/>
        </w:rPr>
        <w:t>Project 11: Coupon Redemption Prediction &amp; Promotion Targeting</w:t>
      </w:r>
    </w:p>
    <w:p>
      <w:pPr>
        <w:spacing w:after="240"/>
      </w:pP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Step 1: Problem Understanding &amp; Data Collection</w:t>
      </w:r>
    </w:p>
    <w:p>
      <w:pPr>
        <w:pStyle w:val="ListBullet"/>
        <w:spacing w:after="80"/>
      </w:pPr>
      <w:r>
        <w:rPr>
          <w:b/>
        </w:rPr>
        <w:t xml:space="preserve">Problem: </w:t>
      </w:r>
      <w:r>
        <w:t>Disbursing mass coupon campaigns causes massive budget waste.</w:t>
      </w:r>
    </w:p>
    <w:p>
      <w:pPr>
        <w:pStyle w:val="ListBullet"/>
        <w:spacing w:after="80"/>
      </w:pPr>
      <w:r>
        <w:rPr>
          <w:b/>
        </w:rPr>
        <w:t xml:space="preserve">Objective: </w:t>
      </w:r>
      <w:r>
        <w:t>Predict which customers will redeem coupons to allow for highly precise targeting.</w:t>
      </w:r>
    </w:p>
    <w:p>
      <w:pPr>
        <w:pStyle w:val="ListBullet"/>
        <w:spacing w:after="80"/>
      </w:pPr>
      <w:r>
        <w:rPr>
          <w:b/>
        </w:rPr>
        <w:t xml:space="preserve">Initial Data: </w:t>
      </w:r>
      <w:r>
        <w:t>Download the Online Retail II dataset from Kaggle and thoroughly understand each column (e.g., InvoiceNo, CustomerID, etc.).</w:t>
      </w:r>
    </w:p>
    <w:p>
      <w:pPr>
        <w:pStyle w:val="ListBullet"/>
        <w:spacing w:after="80"/>
      </w:pPr>
      <w:r>
        <w:rPr>
          <w:b/>
        </w:rPr>
        <w:t xml:space="preserve">Data Simulation: </w:t>
      </w:r>
      <w:r>
        <w:t>Calculate RFM (Recency, Frequency, Monetary) metrics for customers and generate a synthetic consolidated coupon table featuring columns like DiscountValue, CouponType, and IsRedeemed.</w:t>
      </w:r>
    </w:p>
    <w:p>
      <w:pPr>
        <w:pStyle w:val="ListBullet"/>
        <w:spacing w:after="80"/>
      </w:pPr>
      <w:r>
        <w:rPr>
          <w:b/>
        </w:rPr>
        <w:t xml:space="preserve">Variables: </w:t>
      </w:r>
      <w:r>
        <w:t>Define the binary target variable (IsRedeemed) and establish the feature variables.</w:t>
      </w:r>
    </w:p>
    <w:p>
      <w:pPr>
        <w:pStyle w:val="ListBullet"/>
        <w:spacing w:after="80"/>
      </w:pPr>
      <w:r>
        <w:rPr>
          <w:b/>
        </w:rPr>
        <w:t xml:space="preserve">SQL Queries: </w:t>
      </w:r>
      <w:r>
        <w:t>Write 3 separate queries to discover the redemption rate by coupon type, the average discount value, and the number of repeat coupon users.</w:t>
      </w:r>
    </w:p>
    <w:p>
      <w:pPr>
        <w:pStyle w:val="ListBullet"/>
        <w:spacing w:after="80"/>
      </w:pPr>
      <w:r>
        <w:rPr>
          <w:b/>
        </w:rPr>
        <w:t xml:space="preserve">Self-Study Knowledge: </w:t>
      </w:r>
      <w:r>
        <w:t>RFM segmentation, promotional mechanics, Kaggle workflows, and Dimensional modeling.</w:t>
      </w:r>
    </w:p>
    <w:p>
      <w:pPr>
        <w:pStyle w:val="ListBullet"/>
        <w:spacing w:after="80"/>
      </w:pPr>
      <w:r>
        <w:rPr>
          <w:b/>
        </w:rPr>
        <w:t xml:space="preserve">Deliverables: </w:t>
      </w:r>
      <w:r>
        <w:t>Project charter, Data dictionary, and 3 SQL code snippets.</w:t>
      </w:r>
    </w:p>
    <w:p>
      <w:pPr>
        <w:pStyle w:val="ListBullet"/>
        <w:spacing w:after="80"/>
      </w:pPr>
      <w:r>
        <w:rPr>
          <w:b/>
        </w:rPr>
        <w:t xml:space="preserve">AI Prompt Example: </w:t>
      </w:r>
      <w:r>
        <w:t>Ask AI to define the business problem, key performance indicators (ROI), and the target variable.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Step 2: Data Cleaning &amp; EDA</w:t>
      </w:r>
    </w:p>
    <w:p>
      <w:pPr>
        <w:pStyle w:val="ListBullet"/>
        <w:spacing w:after="80"/>
      </w:pPr>
      <w:r>
        <w:rPr>
          <w:b/>
        </w:rPr>
        <w:t xml:space="preserve">Data Cleaning: </w:t>
      </w:r>
      <w:r>
        <w:t>Handle missing CustomerID records and address outliers by capping Quantity and UnitPrice at the 99th percentile.</w:t>
      </w:r>
    </w:p>
    <w:p>
      <w:pPr>
        <w:pStyle w:val="ListBullet"/>
        <w:spacing w:after="80"/>
      </w:pPr>
      <w:r>
        <w:rPr>
          <w:b/>
        </w:rPr>
        <w:t xml:space="preserve">Feature Engineering: </w:t>
      </w:r>
      <w:r>
        <w:t>Compute Recency, Frequency, and Monetary metrics based on purchase histories to construct a Master CustomerRFM table.</w:t>
      </w:r>
    </w:p>
    <w:p>
      <w:pPr>
        <w:pStyle w:val="ListBullet"/>
        <w:spacing w:after="80"/>
      </w:pPr>
      <w:r>
        <w:rPr>
          <w:b/>
        </w:rPr>
        <w:t xml:space="preserve">Data Splitting: </w:t>
      </w:r>
      <w:r>
        <w:t>Chronologically split the dataset into training (80%) and testing (20%) sets—strictly avoid any random shuffling.</w:t>
      </w:r>
    </w:p>
    <w:p>
      <w:pPr>
        <w:pStyle w:val="ListBullet"/>
        <w:spacing w:after="80"/>
      </w:pPr>
      <w:r>
        <w:rPr>
          <w:b/>
        </w:rPr>
        <w:t xml:space="preserve">Exploratory Data Analysis (EDA): </w:t>
      </w:r>
      <w:r>
        <w:t>Run separate descriptive statistics for coupon redeemers versus non-redeemers to uncover early baseline insights.</w:t>
      </w:r>
    </w:p>
    <w:p>
      <w:pPr>
        <w:pStyle w:val="ListBullet"/>
        <w:spacing w:after="80"/>
      </w:pPr>
      <w:r>
        <w:rPr>
          <w:b/>
        </w:rPr>
        <w:t xml:space="preserve">Self-Study Knowledge: </w:t>
      </w:r>
      <w:r>
        <w:t>Missing data mechanisms, outlier detection methods, chronological train/test splitting, and SMOTE (if dealing with imbalanced datasets).</w:t>
      </w:r>
    </w:p>
    <w:p>
      <w:pPr>
        <w:pStyle w:val="ListBullet"/>
        <w:spacing w:after="80"/>
      </w:pPr>
      <w:r>
        <w:rPr>
          <w:b/>
        </w:rPr>
        <w:t xml:space="preserve">Deliverables: </w:t>
      </w:r>
      <w:r>
        <w:t>Cleaned CSV data, RFM feature files, an EDA report, and time-aligned train/test files.</w:t>
      </w:r>
    </w:p>
    <w:p>
      <w:pPr>
        <w:pStyle w:val="ListBullet"/>
        <w:spacing w:after="80"/>
      </w:pPr>
      <w:r>
        <w:rPr>
          <w:b/>
        </w:rPr>
        <w:t xml:space="preserve">AI Prompt Example: </w:t>
      </w:r>
      <w:r>
        <w:t>Inquire about the best strategic approach to handle rows missing a CustomerID (deletion vs. imputation).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Step 3: Advanced Data Visualization</w:t>
      </w:r>
    </w:p>
    <w:p>
      <w:pPr>
        <w:pStyle w:val="ListBullet"/>
        <w:spacing w:after="80"/>
      </w:pPr>
      <w:r>
        <w:rPr>
          <w:b/>
        </w:rPr>
        <w:t xml:space="preserve">Uplift Histogram Chart: </w:t>
      </w:r>
      <w:r>
        <w:t>Plot the distribution of predicted uplift to properly assess the model's classification performance.</w:t>
      </w:r>
    </w:p>
    <w:p>
      <w:pPr>
        <w:pStyle w:val="ListBullet"/>
        <w:spacing w:after="80"/>
      </w:pPr>
      <w:r>
        <w:rPr>
          <w:b/>
        </w:rPr>
        <w:t xml:space="preserve">RFM Metrics Chart: </w:t>
      </w:r>
      <w:r>
        <w:t>Graphically compare R, F, and M metrics between coupon redeemers and non-redeemers.</w:t>
      </w:r>
    </w:p>
    <w:p>
      <w:pPr>
        <w:pStyle w:val="ListBullet"/>
        <w:spacing w:after="80"/>
      </w:pPr>
      <w:r>
        <w:rPr>
          <w:b/>
        </w:rPr>
        <w:t xml:space="preserve">ROC Uplift Curve &amp; QINI Chart: </w:t>
      </w:r>
      <w:r>
        <w:t>Evaluate the model's discriminative power and trace the cumulative gains/profits driven by targeting the right audience.</w:t>
      </w:r>
    </w:p>
    <w:p>
      <w:pPr>
        <w:pStyle w:val="ListBullet"/>
        <w:spacing w:after="80"/>
      </w:pPr>
      <w:r>
        <w:rPr>
          <w:b/>
        </w:rPr>
        <w:t xml:space="preserve">Cost-Benefit Analysis Table: </w:t>
      </w:r>
      <w:r>
        <w:t>This is your most vital visual tool; it calculates ROI by laying out the explicit costs, revenues, and net profits across different customer groups.</w:t>
      </w:r>
    </w:p>
    <w:p>
      <w:pPr>
        <w:pStyle w:val="ListBullet"/>
        <w:spacing w:after="80"/>
      </w:pPr>
      <w:r>
        <w:rPr>
          <w:b/>
        </w:rPr>
        <w:t xml:space="preserve">Self-Study Knowledge: </w:t>
      </w:r>
      <w:r>
        <w:t>Understanding Uplift distributions, QINI curves, Gain charts, and profit-driven visualizations.</w:t>
      </w:r>
    </w:p>
    <w:p>
      <w:pPr>
        <w:pStyle w:val="ListBullet"/>
        <w:spacing w:after="80"/>
      </w:pPr>
      <w:r>
        <w:rPr>
          <w:b/>
        </w:rPr>
        <w:t xml:space="preserve">Deliverables: </w:t>
      </w:r>
      <w:r>
        <w:t>4 distinct charts (PNG), a cost-benefit table, and an optional Power BI Dashboard.</w:t>
      </w:r>
    </w:p>
    <w:p>
      <w:pPr>
        <w:pStyle w:val="ListBullet"/>
        <w:spacing w:after="80"/>
      </w:pPr>
      <w:r>
        <w:rPr>
          <w:b/>
        </w:rPr>
        <w:t xml:space="preserve">AI Prompt Example: </w:t>
      </w:r>
      <w:r>
        <w:t>Request the code to generate a QINI curve and explain its direct business implications.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Step 4: Service Integration &amp; API Development</w:t>
      </w:r>
    </w:p>
    <w:p>
      <w:pPr>
        <w:pStyle w:val="ListBullet"/>
        <w:spacing w:after="80"/>
      </w:pPr>
      <w:r>
        <w:rPr>
          <w:b/>
        </w:rPr>
        <w:t xml:space="preserve">Power BI Data Pipeline: </w:t>
      </w:r>
      <w:r>
        <w:t>Set up a Python script pipeline to push the predictions file (predictions.csv) directly into Power BI.</w:t>
      </w:r>
    </w:p>
    <w:p>
      <w:pPr>
        <w:pStyle w:val="ListBullet"/>
        <w:spacing w:after="80"/>
      </w:pPr>
      <w:r>
        <w:rPr>
          <w:b/>
        </w:rPr>
        <w:t xml:space="preserve">Dashboard Design: </w:t>
      </w:r>
      <w:r>
        <w:t>Create a 3-page layout covering ROI Tracking, the high-priority Target List (top 20%), and RFM Segment Analysis.</w:t>
      </w:r>
    </w:p>
    <w:p>
      <w:pPr>
        <w:pStyle w:val="ListBullet"/>
        <w:spacing w:after="80"/>
      </w:pPr>
      <w:r>
        <w:rPr>
          <w:b/>
        </w:rPr>
        <w:t xml:space="preserve">API Development (Optional): </w:t>
      </w:r>
      <w:r>
        <w:t>Build a Flask REST API endpoint that accepts a customer ID and returns their real-time uplift score alongside their segment label.</w:t>
      </w:r>
    </w:p>
    <w:p>
      <w:pPr>
        <w:pStyle w:val="ListBullet"/>
        <w:spacing w:after="80"/>
      </w:pPr>
      <w:r>
        <w:rPr>
          <w:b/>
        </w:rPr>
        <w:t xml:space="preserve">Self-Study Knowledge: </w:t>
      </w:r>
      <w:r>
        <w:t>Python connectors within Power BI, DAX (for custom profit calculations), Slicers, and Flask API basics.</w:t>
      </w:r>
    </w:p>
    <w:p>
      <w:pPr>
        <w:pStyle w:val="ListBullet"/>
        <w:spacing w:after="80"/>
      </w:pPr>
      <w:r>
        <w:rPr>
          <w:b/>
        </w:rPr>
        <w:t xml:space="preserve">Deliverables: </w:t>
      </w:r>
      <w:r>
        <w:t>A 3-page .pbix file, the prediction CSV file, Flask code backend (optional), and a 2-minute demo video.</w:t>
      </w:r>
    </w:p>
    <w:p>
      <w:pPr>
        <w:pStyle w:val="ListBullet"/>
        <w:spacing w:after="80"/>
      </w:pPr>
      <w:r>
        <w:rPr>
          <w:b/>
        </w:rPr>
        <w:t xml:space="preserve">AI Prompt Example: </w:t>
      </w:r>
      <w:r>
        <w:t>Request Python code to export prediction files, step-by-step instructions to load them into Power BI, and the necessary DAX measures to measure ROI.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Step 5: Predictive Modeling</w:t>
      </w:r>
    </w:p>
    <w:p>
      <w:pPr>
        <w:pStyle w:val="ListBullet"/>
        <w:spacing w:after="80"/>
      </w:pPr>
      <w:r>
        <w:rPr>
          <w:b/>
        </w:rPr>
        <w:t xml:space="preserve">Baseline Model: </w:t>
      </w:r>
      <w:r>
        <w:t>Run a standard Logistic Regression using RFM and coupon features to quantify how much the discount value influences redemption probability.</w:t>
      </w:r>
    </w:p>
    <w:p>
      <w:pPr>
        <w:pStyle w:val="ListBullet"/>
        <w:spacing w:after="80"/>
      </w:pPr>
      <w:r>
        <w:rPr>
          <w:b/>
        </w:rPr>
        <w:t xml:space="preserve">Uplift Model (Core): </w:t>
      </w:r>
      <w:r>
        <w:t>Deploy XGBoost via the CausalML library to output an individual uplift score (the incremental probability gain from receiving a coupon) for every customer.</w:t>
      </w:r>
    </w:p>
    <w:p>
      <w:pPr>
        <w:pStyle w:val="ListBullet"/>
        <w:spacing w:after="80"/>
      </w:pPr>
      <w:r>
        <w:rPr>
          <w:b/>
        </w:rPr>
        <w:t xml:space="preserve">Evaluation &amp; Optimization: </w:t>
      </w:r>
      <w:r>
        <w:t>Evaluate your model using QINI curves, AUUC, and Precision@K; then fine-tune hyperparameters using time-series cross-validation.</w:t>
      </w:r>
    </w:p>
    <w:p>
      <w:pPr>
        <w:pStyle w:val="ListBullet"/>
        <w:spacing w:after="80"/>
      </w:pPr>
      <w:r>
        <w:rPr>
          <w:b/>
        </w:rPr>
        <w:t xml:space="preserve">Model Comparison: </w:t>
      </w:r>
      <w:r>
        <w:t>Compare performance across your Baseline model, the XGBoost Uplift model, and a random targeting approach using AUUC and Precision@K metrics.</w:t>
      </w:r>
    </w:p>
    <w:p>
      <w:pPr>
        <w:pStyle w:val="ListBullet"/>
        <w:spacing w:after="80"/>
      </w:pPr>
      <w:r>
        <w:rPr>
          <w:b/>
        </w:rPr>
        <w:t xml:space="preserve">Self-Study Knowledge: </w:t>
      </w:r>
      <w:r>
        <w:t>The Uplift modeling framework (CATE), the XGBoost algorithm, the CausalML library, and meta-learner variants.</w:t>
      </w:r>
    </w:p>
    <w:p>
      <w:pPr>
        <w:pStyle w:val="ListBullet"/>
        <w:spacing w:after="80"/>
      </w:pPr>
      <w:r>
        <w:rPr>
          <w:b/>
        </w:rPr>
        <w:t xml:space="preserve">Deliverables: </w:t>
      </w:r>
      <w:r>
        <w:t>Model training and evaluation scripts, feature importance charts, and saved model files (.pkl).</w:t>
      </w:r>
    </w:p>
    <w:p>
      <w:pPr>
        <w:pStyle w:val="ListBullet"/>
        <w:spacing w:after="80"/>
      </w:pPr>
      <w:r>
        <w:rPr>
          <w:b/>
        </w:rPr>
        <w:t xml:space="preserve">AI Prompt Example: </w:t>
      </w:r>
      <w:r>
        <w:t>Request the deployment details for an XGBoost uplift classifier using CausalML and an explanation of the uplift loss function.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Step 6: AI Application Development</w:t>
      </w:r>
    </w:p>
    <w:p>
      <w:pPr>
        <w:pStyle w:val="ListBullet"/>
        <w:spacing w:after="80"/>
      </w:pPr>
      <w:r>
        <w:rPr>
          <w:b/>
        </w:rPr>
        <w:t xml:space="preserve">Targeting Tool: </w:t>
      </w:r>
      <w:r>
        <w:t>Integrate a 'what-if' slider into the dashboard so stakeholders can dynamically adjust coupon values and view real-time projected profit fluctuations.</w:t>
      </w:r>
    </w:p>
    <w:p>
      <w:pPr>
        <w:pStyle w:val="ListBullet"/>
        <w:spacing w:after="80"/>
      </w:pPr>
      <w:r>
        <w:rPr>
          <w:b/>
        </w:rPr>
        <w:t xml:space="preserve">AI Recommendations: </w:t>
      </w:r>
      <w:r>
        <w:t>Create a system that automatically labels customers as 'Target' or 'Do Not Target' based on model outputs.</w:t>
      </w:r>
    </w:p>
    <w:p>
      <w:pPr>
        <w:pStyle w:val="ListBullet"/>
        <w:spacing w:after="80"/>
      </w:pPr>
      <w:r>
        <w:rPr>
          <w:b/>
        </w:rPr>
        <w:t xml:space="preserve">Executive Summary: </w:t>
      </w:r>
      <w:r>
        <w:t>Build an executive-facing view showcasing total budget utilization and the exact ROI gains achieved over traditional mass-mailing strategies.</w:t>
      </w:r>
    </w:p>
    <w:p>
      <w:pPr>
        <w:pStyle w:val="ListBullet"/>
        <w:spacing w:after="80"/>
      </w:pPr>
      <w:r>
        <w:rPr>
          <w:b/>
        </w:rPr>
        <w:t xml:space="preserve">Self-Study Knowledge: </w:t>
      </w:r>
      <w:r>
        <w:t>Power BI what-if parameters, Streamlit deployment, and exporting model files using pickle.</w:t>
      </w:r>
    </w:p>
    <w:p>
      <w:pPr>
        <w:pStyle w:val="ListBullet"/>
        <w:spacing w:after="80"/>
      </w:pPr>
      <w:r>
        <w:rPr>
          <w:b/>
        </w:rPr>
        <w:t xml:space="preserve">Deliverables: </w:t>
      </w:r>
      <w:r>
        <w:t>A finalized Dashboard (Power BI or Streamlit), a clean 1-page user guide, and a presentation slide deck.</w:t>
      </w:r>
    </w:p>
    <w:p>
      <w:pPr>
        <w:pStyle w:val="ListBullet"/>
        <w:spacing w:after="80"/>
      </w:pPr>
      <w:r>
        <w:rPr>
          <w:b/>
        </w:rPr>
        <w:t xml:space="preserve">AI Prompt Example: </w:t>
      </w:r>
      <w:r>
        <w:t>Design a what-if slider parameter in Power BI to monitor profit fluctuations dynamically.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Section 7: Research-Based Learning (RBL) Citation Guide</w:t>
      </w:r>
    </w:p>
    <w:p>
      <w:pPr>
        <w:pStyle w:val="ListBullet"/>
        <w:spacing w:after="80"/>
      </w:pPr>
      <w:r>
        <w:rPr>
          <w:b/>
        </w:rPr>
        <w:t xml:space="preserve">Basic Requirements: </w:t>
      </w:r>
      <w:r>
        <w:t>The final Springer-formatted LaTeX report must formally cite at least 3 scientific papers.</w:t>
      </w:r>
    </w:p>
    <w:p>
      <w:pPr>
        <w:pStyle w:val="ListBullet"/>
        <w:spacing w:after="80"/>
      </w:pPr>
      <w:r>
        <w:rPr>
          <w:b/>
        </w:rPr>
        <w:t xml:space="preserve">Uplift Foundation: </w:t>
      </w:r>
      <w:r>
        <w:t>Search keywords "uplift modeling" AND "coupon", prioritizing the foundational paper "Uplift Modeling for Coupon Redemption".</w:t>
      </w:r>
    </w:p>
    <w:p>
      <w:pPr>
        <w:pStyle w:val="ListBullet"/>
        <w:spacing w:after="80"/>
      </w:pPr>
      <w:r>
        <w:rPr>
          <w:b/>
        </w:rPr>
        <w:t xml:space="preserve">CausalML &amp; XGBoost: </w:t>
      </w:r>
      <w:r>
        <w:t>Search keywords "causalml" AND "marketing campaign", and make sure to read the work by Athey &amp; Imbens (2016).</w:t>
      </w:r>
    </w:p>
    <w:p>
      <w:pPr>
        <w:pStyle w:val="ListBullet"/>
        <w:spacing w:after="80"/>
      </w:pPr>
      <w:r>
        <w:rPr>
          <w:b/>
        </w:rPr>
        <w:t xml:space="preserve">RFM &amp; Coupon: </w:t>
      </w:r>
      <w:r>
        <w:t>Focus your literature search on recent studies (2020–2025) covering "RFM segmentation" combined with "coupon redemption".</w:t>
      </w: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Section 8: AI Audit Log</w:t>
      </w:r>
    </w:p>
    <w:p>
      <w:r>
        <w:t xml:space="preserve">Set up an Excel file containing 4 specific sheets to carefully track and audit your AI usage: </w:t>
      </w:r>
      <w:r>
        <w:rPr>
          <w:b/>
        </w:rPr>
        <w:t xml:space="preserve">Core Prompts, AI Responses, Hallucination Detections, and Human Delta. </w:t>
      </w:r>
      <w:r>
        <w:t>Keep a sharp eye out for AI inventing fake CausalML API functions, drawing faulty QINI curves, or mocking up data that lacks core retail logic.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Data Field</w:t>
            </w:r>
          </w:p>
        </w:tc>
        <w:tc>
          <w:tcPr>
            <w:tcW w:type="dxa" w:w="4680"/>
            <w:shd w:fill="1B365D"/>
          </w:tcPr>
          <w:p>
            <w:r>
              <w:rPr>
                <w:b/>
                <w:color w:val="FFFFFF"/>
              </w:rPr>
              <w:t>Illustrative Example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2026-05-13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680"/>
          </w:tcPr>
          <w:p>
            <w:r>
              <w:t>Step 5 — Predictive Modeling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4680"/>
          </w:tcPr>
          <w:p>
            <w:r>
              <w:t>"""Deploy XGBoost uplift classifier..."""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Human Delta</w:t>
            </w:r>
          </w:p>
        </w:tc>
        <w:tc>
          <w:tcPr>
            <w:tcW w:type="dxa" w:w="4680"/>
          </w:tcPr>
          <w:p>
            <w:r>
              <w:t>“AI suggested default hyperparameters; I manually added time-series cross-validation due to the strong seasonal patterns in our retail data.”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Hallucination?</w:t>
            </w:r>
          </w:p>
        </w:tc>
        <w:tc>
          <w:tcPr>
            <w:tcW w:type="dxa" w:w="4680"/>
          </w:tcPr>
          <w:p>
            <w:r>
              <w:t>Yes/No — If Yes, explicitly describe how it was caught and corrected.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rFonts w:ascii="Arial" w:hAnsi="Arial"/>
          <w:b/>
          <w:color w:val="1B365D"/>
          <w:sz w:val="28"/>
        </w:rPr>
        <w:t>Section 9: 10-Week Execution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Core Focus &amp; Activity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Step 1</w:t>
            </w:r>
          </w:p>
        </w:tc>
        <w:tc>
          <w:tcPr>
            <w:tcW w:type="dxa" w:w="2340"/>
          </w:tcPr>
          <w:p>
            <w:r>
              <w:t>Problem analysis, data download, SQL querying, and data dictionary creation.</w:t>
            </w:r>
          </w:p>
        </w:tc>
        <w:tc>
          <w:tcPr>
            <w:tcW w:type="dxa" w:w="2340"/>
          </w:tcPr>
          <w:p>
            <w:r>
              <w:t>Project charter + 3 SQL views.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Step 2</w:t>
            </w:r>
          </w:p>
        </w:tc>
        <w:tc>
          <w:tcPr>
            <w:tcW w:type="dxa" w:w="2340"/>
          </w:tcPr>
          <w:p>
            <w:r>
              <w:t>Data cleaning, handling missing/outlier values, and engineering initial RFM features.</w:t>
            </w:r>
          </w:p>
        </w:tc>
        <w:tc>
          <w:tcPr>
            <w:tcW w:type="dxa" w:w="2340"/>
          </w:tcPr>
          <w:p>
            <w:r>
              <w:t>Cleaned CSV + EDA report.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Steps 2–3</w:t>
            </w:r>
          </w:p>
        </w:tc>
        <w:tc>
          <w:tcPr>
            <w:tcW w:type="dxa" w:w="2340"/>
          </w:tcPr>
          <w:p>
            <w:r>
              <w:t>Finalize remaining EDA; begin plotting uplift distributions and RFM metrics charts.</w:t>
            </w:r>
          </w:p>
        </w:tc>
        <w:tc>
          <w:tcPr>
            <w:tcW w:type="dxa" w:w="2340"/>
          </w:tcPr>
          <w:p>
            <w:r>
              <w:t>EDA documentation + 2 charts.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Step 3</w:t>
            </w:r>
          </w:p>
        </w:tc>
        <w:tc>
          <w:tcPr>
            <w:tcW w:type="dxa" w:w="2340"/>
          </w:tcPr>
          <w:p>
            <w:r>
              <w:t>Complete the full set of 4 charts, build the cost-benefit table, and read Research Paper #1.</w:t>
            </w:r>
          </w:p>
        </w:tc>
        <w:tc>
          <w:tcPr>
            <w:tcW w:type="dxa" w:w="2340"/>
          </w:tcPr>
          <w:p>
            <w:r>
              <w:t>Chart set + RBL notes.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Step 5</w:t>
            </w:r>
          </w:p>
        </w:tc>
        <w:tc>
          <w:tcPr>
            <w:tcW w:type="dxa" w:w="2340"/>
          </w:tcPr>
          <w:p>
            <w:r>
              <w:t>Execute the Baseline Logistic Regression; train the core Uplift model using CausalML.</w:t>
            </w:r>
          </w:p>
        </w:tc>
        <w:tc>
          <w:tcPr>
            <w:tcW w:type="dxa" w:w="2340"/>
          </w:tcPr>
          <w:p>
            <w:r>
              <w:t>model_training.py code file.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Step 5</w:t>
            </w:r>
          </w:p>
        </w:tc>
        <w:tc>
          <w:tcPr>
            <w:tcW w:type="dxa" w:w="2340"/>
          </w:tcPr>
          <w:p>
            <w:r>
              <w:t>Evaluate models (QINI curve, Precision@K) and fine-tune hyperparameters.</w:t>
            </w:r>
          </w:p>
        </w:tc>
        <w:tc>
          <w:tcPr>
            <w:tcW w:type="dxa" w:w="2340"/>
          </w:tcPr>
          <w:p>
            <w:r>
              <w:t>Evaluation report + .pkl files.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Step 4 + RBL</w:t>
            </w:r>
          </w:p>
        </w:tc>
        <w:tc>
          <w:tcPr>
            <w:tcW w:type="dxa" w:w="2340"/>
          </w:tcPr>
          <w:p>
            <w:r>
              <w:t>Integrate with Power BI, establish the data pipeline, and read Research Papers #2 &amp; #3.</w:t>
            </w:r>
          </w:p>
        </w:tc>
        <w:tc>
          <w:tcPr>
            <w:tcW w:type="dxa" w:w="2340"/>
          </w:tcPr>
          <w:p>
            <w:r>
              <w:t>.pbix file draft + 3 academic citations.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Step 6</w:t>
            </w:r>
          </w:p>
        </w:tc>
        <w:tc>
          <w:tcPr>
            <w:tcW w:type="dxa" w:w="2340"/>
          </w:tcPr>
          <w:p>
            <w:r>
              <w:t>Finalize the Dashboard layout, integrate the what-if slider, and organize page layouts.</w:t>
            </w:r>
          </w:p>
        </w:tc>
        <w:tc>
          <w:tcPr>
            <w:tcW w:type="dxa" w:w="2340"/>
          </w:tcPr>
          <w:p>
            <w:r>
              <w:t>Completed .pbix file.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Write the formal academic report using LaTeX (10–12 pages, Springer format).</w:t>
            </w:r>
          </w:p>
        </w:tc>
        <w:tc>
          <w:tcPr>
            <w:tcW w:type="dxa" w:w="2340"/>
          </w:tcPr>
          <w:p>
            <w:r>
              <w:t>Completed .tex and .pdf files.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Finalize all AI Audit Log data entries and record the project presentation video.</w:t>
            </w:r>
          </w:p>
        </w:tc>
        <w:tc>
          <w:tcPr>
            <w:tcW w:type="dxa" w:w="2340"/>
          </w:tcPr>
          <w:p>
            <w:r>
              <w:t>.xlsx, .pptx, .mp4 files.</w:t>
            </w:r>
          </w:p>
        </w:tc>
      </w:tr>
    </w:tbl>
    <w:p>
      <w:pPr>
        <w:spacing w:after="240"/>
      </w:pPr>
    </w:p>
    <w:p>
      <w:pPr>
        <w:spacing w:before="240"/>
      </w:pPr>
      <w:r>
        <w:rPr>
          <w:b/>
          <w:color w:val="C0392B"/>
          <w:sz w:val="24"/>
        </w:rPr>
        <w:t>⚠️ Risk Management Notes</w:t>
      </w:r>
    </w:p>
    <w:p>
      <w:pPr>
        <w:pStyle w:val="ListBullet"/>
        <w:spacing w:after="80"/>
      </w:pPr>
      <w:r>
        <w:rPr>
          <w:b/>
        </w:rPr>
        <w:t xml:space="preserve">Weeks 1–2: </w:t>
      </w:r>
      <w:r>
        <w:t>You must finalize the coupon data simulation logic immediately. If you change this later, it will trigger a painful domino effect requiring you to redo your EDA and models.</w:t>
      </w:r>
    </w:p>
    <w:p>
      <w:pPr>
        <w:pStyle w:val="ListBullet"/>
        <w:spacing w:after="80"/>
      </w:pPr>
      <w:r>
        <w:rPr>
          <w:b/>
        </w:rPr>
        <w:t xml:space="preserve">Weeks 5–6: </w:t>
      </w:r>
      <w:r>
        <w:t>The modeling phase is highly time-intensive. Run your Logistic baseline early so you aren't left without a comparison baseline.</w:t>
      </w:r>
    </w:p>
    <w:p>
      <w:pPr>
        <w:pStyle w:val="ListBullet"/>
        <w:spacing w:after="80"/>
      </w:pPr>
      <w:r>
        <w:rPr>
          <w:b/>
        </w:rPr>
        <w:t xml:space="preserve">Weeks 9–10: </w:t>
      </w:r>
      <w:r>
        <w:t>Wrangling LaTeX syntax takes way longer than you think. Start drafting the report in Week 8. Additionally, log your entries into the AI Audit Log weekly to prevent a data backlog at the finish 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