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DB"/>
        </w:rPr>
        <w:t>NeuroNav</w:t>
      </w:r>
    </w:p>
    <w:p>
      <w:pPr>
        <w:jc w:val="center"/>
      </w:pPr>
      <w:r>
        <w:rPr>
          <w:b/>
          <w:color w:val="555555"/>
          <w:sz w:val="32"/>
        </w:rPr>
        <w:t>Business Model Canvas</w:t>
      </w:r>
    </w:p>
    <w:p>
      <w:pPr>
        <w:jc w:val="center"/>
      </w:pPr>
      <w:r>
        <w:rPr>
          <w:color w:val="777777"/>
          <w:sz w:val="24"/>
        </w:rPr>
        <w:t>The Neuronavs  |  Tech4Good 2026</w:t>
      </w:r>
    </w:p>
    <w:p>
      <w:pPr>
        <w:jc w:val="center"/>
      </w:pPr>
      <w:r>
        <w:rPr>
          <w:i/>
          <w:color w:val="555555"/>
          <w:sz w:val="22"/>
        </w:rPr>
        <w:t>Adaptive Daily Living Assistant for Adults with Cognitive Disabilities</w:t>
      </w:r>
    </w:p>
    <w:p/>
    <w:p>
      <w:pPr>
        <w:pStyle w:val="Heading1"/>
      </w:pPr>
      <w:r>
        <w:rPr>
          <w:color w:val="B8860B"/>
        </w:rPr>
        <w:t>1. Key Partners</w:t>
      </w:r>
    </w:p>
    <w:p>
      <w:r>
        <w:rPr>
          <w:i/>
          <w:color w:val="666666"/>
          <w:sz w:val="20"/>
        </w:rPr>
        <w:t>Who are our key partners and suppliers?</w:t>
      </w:r>
    </w:p>
    <w:p>
      <w:pPr>
        <w:pStyle w:val="ListBullet"/>
      </w:pPr>
      <w:r>
        <w:rPr>
          <w:b/>
        </w:rPr>
        <w:t>Hospitals &amp; Rehabilitation Centers</w:t>
      </w:r>
      <w:r>
        <w:t xml:space="preserve"> - Healthcare facilities that treat patients with cognitive disabilities and can recommend the app as part of their therapy program.</w:t>
      </w:r>
    </w:p>
    <w:p>
      <w:pPr>
        <w:pStyle w:val="ListBullet"/>
      </w:pPr>
      <w:r>
        <w:rPr>
          <w:b/>
        </w:rPr>
        <w:t>Disability Organizations &amp; Nonprofits</w:t>
      </w:r>
      <w:r>
        <w:t xml:space="preserve"> - Foundations and support groups that serve adults with cognitive disabilities and connect us with potential users.</w:t>
      </w:r>
    </w:p>
    <w:p>
      <w:pPr>
        <w:pStyle w:val="ListBullet"/>
      </w:pPr>
      <w:r>
        <w:rPr>
          <w:b/>
        </w:rPr>
        <w:t>Apple</w:t>
      </w:r>
      <w:r>
        <w:t xml:space="preserve"> - Technology partner providing the iOS, watchOS, and WidgetKit ecosystem that powers our multi-device experience.</w:t>
      </w:r>
    </w:p>
    <w:p>
      <w:pPr>
        <w:pStyle w:val="ListBullet"/>
      </w:pPr>
      <w:r>
        <w:rPr>
          <w:b/>
        </w:rPr>
        <w:t>Supabase</w:t>
      </w:r>
      <w:r>
        <w:t xml:space="preserve"> - Cloud infrastructure provider for our database, authentication, and real-time data synchronization services.</w:t>
      </w:r>
    </w:p>
    <w:p>
      <w:pPr>
        <w:pStyle w:val="ListBullet"/>
      </w:pPr>
      <w:r>
        <w:rPr>
          <w:b/>
        </w:rPr>
        <w:t>Universities &amp; Research Centers</w:t>
      </w:r>
      <w:r>
        <w:t xml:space="preserve"> - Academic institutions that help with clinical validation, user testing, and evidence-based design.</w:t>
      </w:r>
    </w:p>
    <w:p>
      <w:pPr>
        <w:pStyle w:val="ListBullet"/>
      </w:pPr>
      <w:r>
        <w:rPr>
          <w:b/>
        </w:rPr>
        <w:t>Occupational Therapists</w:t>
      </w:r>
      <w:r>
        <w:t xml:space="preserve"> - Healthcare professionals who recommend and guide the use of assistive technology with their patients.</w:t>
      </w:r>
    </w:p>
    <w:p>
      <w:pPr>
        <w:pStyle w:val="ListBullet"/>
      </w:pPr>
      <w:r>
        <w:rPr>
          <w:b/>
        </w:rPr>
        <w:t>Government Health Agencies</w:t>
      </w:r>
      <w:r>
        <w:t xml:space="preserve"> - Public institutions that fund assistive technology programs and support inclusive initiatives.</w:t>
      </w:r>
    </w:p>
    <w:p/>
    <w:p>
      <w:pPr>
        <w:pStyle w:val="Heading1"/>
      </w:pPr>
      <w:r>
        <w:rPr>
          <w:color w:val="B8860B"/>
        </w:rPr>
        <w:t>2. Key Activities</w:t>
      </w:r>
    </w:p>
    <w:p>
      <w:r>
        <w:rPr>
          <w:i/>
          <w:color w:val="666666"/>
          <w:sz w:val="20"/>
        </w:rPr>
        <w:t>What key activities does our value proposition require?</w:t>
      </w:r>
    </w:p>
    <w:p>
      <w:pPr>
        <w:pStyle w:val="ListBullet"/>
      </w:pPr>
      <w:r>
        <w:rPr>
          <w:b/>
        </w:rPr>
        <w:t>App Development &amp; Maintenance</w:t>
      </w:r>
      <w:r>
        <w:t xml:space="preserve"> - Building and updating the iOS, watchOS, and Flutter applications with accessible interfaces.</w:t>
      </w:r>
    </w:p>
    <w:p>
      <w:pPr>
        <w:pStyle w:val="ListBullet"/>
      </w:pPr>
      <w:r>
        <w:rPr>
          <w:b/>
        </w:rPr>
        <w:t>Adaptive UX Research</w:t>
      </w:r>
      <w:r>
        <w:t xml:space="preserve"> - Conducting research to create interfaces that automatically adjust to each user's cognitive ability level.</w:t>
      </w:r>
    </w:p>
    <w:p>
      <w:pPr>
        <w:pStyle w:val="ListBullet"/>
      </w:pPr>
      <w:r>
        <w:rPr>
          <w:b/>
        </w:rPr>
        <w:t>User Testing with Real Patients</w:t>
      </w:r>
      <w:r>
        <w:t xml:space="preserve"> - Running usability tests with adults who have cognitive disabilities to validate our design choices.</w:t>
      </w:r>
    </w:p>
    <w:p>
      <w:pPr>
        <w:pStyle w:val="ListBullet"/>
      </w:pPr>
      <w:r>
        <w:rPr>
          <w:b/>
        </w:rPr>
        <w:t>Caregiver Onboarding &amp; Training</w:t>
      </w:r>
      <w:r>
        <w:t xml:space="preserve"> - Creating resources and guides so caregivers can effectively set up and manage routines for their patients.</w:t>
      </w:r>
    </w:p>
    <w:p>
      <w:pPr>
        <w:pStyle w:val="ListBullet"/>
      </w:pPr>
      <w:r>
        <w:rPr>
          <w:b/>
        </w:rPr>
        <w:t>Data Analysis &amp; Engine Improvement</w:t>
      </w:r>
      <w:r>
        <w:t xml:space="preserve"> - Analyzing routine completion data to continuously improve our 5-level adaptive complexity engine.</w:t>
      </w:r>
    </w:p>
    <w:p>
      <w:pPr>
        <w:pStyle w:val="ListBullet"/>
      </w:pPr>
      <w:r>
        <w:rPr>
          <w:b/>
        </w:rPr>
        <w:t>Partnership Development</w:t>
      </w:r>
      <w:r>
        <w:t xml:space="preserve"> - Building relationships with healthcare organizations, disability groups, and technology partners.</w:t>
      </w:r>
    </w:p>
    <w:p>
      <w:pPr>
        <w:pStyle w:val="ListBullet"/>
      </w:pPr>
      <w:r>
        <w:rPr>
          <w:b/>
        </w:rPr>
        <w:t>Routine Template Creation</w:t>
      </w:r>
      <w:r>
        <w:t xml:space="preserve"> - Designing pre-built, step-by-step routine templates for common daily activities (cooking, hygiene, medication, etc.).</w:t>
      </w:r>
    </w:p>
    <w:p/>
    <w:p>
      <w:pPr>
        <w:pStyle w:val="Heading1"/>
      </w:pPr>
      <w:r>
        <w:rPr>
          <w:color w:val="B8860B"/>
        </w:rPr>
        <w:t>3. Key Resources</w:t>
      </w:r>
    </w:p>
    <w:p>
      <w:r>
        <w:rPr>
          <w:i/>
          <w:color w:val="666666"/>
          <w:sz w:val="20"/>
        </w:rPr>
        <w:t>What key resources does our value proposition require?</w:t>
      </w:r>
    </w:p>
    <w:p>
      <w:pPr>
        <w:pStyle w:val="ListBullet"/>
      </w:pPr>
      <w:r>
        <w:rPr>
          <w:b/>
        </w:rPr>
        <w:t>Development Team</w:t>
      </w:r>
      <w:r>
        <w:t xml:space="preserve"> - Engineers with expertise in Swift, Flutter, NestJS, and accessible design principles.</w:t>
      </w:r>
    </w:p>
    <w:p>
      <w:pPr>
        <w:pStyle w:val="ListBullet"/>
      </w:pPr>
      <w:r>
        <w:rPr>
          <w:b/>
        </w:rPr>
        <w:t>Supabase Cloud Infrastructure</w:t>
      </w:r>
      <w:r>
        <w:t xml:space="preserve"> - PostgreSQL database with Row-Level Security, authentication, and real-time subscriptions.</w:t>
      </w:r>
    </w:p>
    <w:p>
      <w:pPr>
        <w:pStyle w:val="ListBullet"/>
      </w:pPr>
      <w:r>
        <w:rPr>
          <w:b/>
        </w:rPr>
        <w:t>Apple Developer Program</w:t>
      </w:r>
      <w:r>
        <w:t xml:space="preserve"> - Membership required for App Store distribution and access to Apple frameworks (WidgetKit, App Intents, HealthKit).</w:t>
      </w:r>
    </w:p>
    <w:p>
      <w:pPr>
        <w:pStyle w:val="ListBullet"/>
      </w:pPr>
      <w:r>
        <w:rPr>
          <w:b/>
        </w:rPr>
        <w:t>Adaptive Engine Algorithm</w:t>
      </w:r>
      <w:r>
        <w:t xml:space="preserve"> - Proprietary heuristic engine that adjusts task complexity across 5 levels based on user performance.</w:t>
      </w:r>
    </w:p>
    <w:p>
      <w:pPr>
        <w:pStyle w:val="ListBullet"/>
      </w:pPr>
      <w:r>
        <w:rPr>
          <w:b/>
        </w:rPr>
        <w:t>Pre-built Routine Library</w:t>
      </w:r>
      <w:r>
        <w:t xml:space="preserve"> - A collection of step-by-step guides for 9 categories of daily activities.</w:t>
      </w:r>
    </w:p>
    <w:p>
      <w:pPr>
        <w:pStyle w:val="ListBullet"/>
      </w:pPr>
      <w:r>
        <w:rPr>
          <w:b/>
        </w:rPr>
        <w:t>Apple Watch Hardware</w:t>
      </w:r>
      <w:r>
        <w:t xml:space="preserve"> - Wearable device for haptic feedback, wrist notifications, and health monitoring integration.</w:t>
      </w:r>
    </w:p>
    <w:p>
      <w:pPr>
        <w:pStyle w:val="ListBullet"/>
      </w:pPr>
      <w:r>
        <w:rPr>
          <w:b/>
        </w:rPr>
        <w:t>Clinical Advisor Network</w:t>
      </w:r>
      <w:r>
        <w:t xml:space="preserve"> - Medical and therapeutic professionals who guide our product decisions.</w:t>
      </w:r>
    </w:p>
    <w:p/>
    <w:p>
      <w:pPr>
        <w:pStyle w:val="Heading1"/>
      </w:pPr>
      <w:r>
        <w:rPr>
          <w:color w:val="C0392B"/>
        </w:rPr>
        <w:t>4. Value Proposition</w:t>
      </w:r>
    </w:p>
    <w:p>
      <w:r>
        <w:rPr>
          <w:i/>
          <w:color w:val="666666"/>
          <w:sz w:val="20"/>
        </w:rPr>
        <w:t>What value do we deliver to the customer?</w:t>
      </w:r>
    </w:p>
    <w:p>
      <w:pPr>
        <w:pStyle w:val="ListBullet"/>
      </w:pPr>
      <w:r>
        <w:rPr>
          <w:b/>
        </w:rPr>
        <w:t>Adaptive Task Guidance</w:t>
      </w:r>
      <w:r>
        <w:t xml:space="preserve"> - The app automatically adjusts task complexity based on user performance. If a user struggles, steps become simpler. If they succeed, steps become more challenging.</w:t>
      </w:r>
    </w:p>
    <w:p>
      <w:pPr>
        <w:pStyle w:val="ListBullet"/>
      </w:pPr>
      <w:r>
        <w:rPr>
          <w:b/>
        </w:rPr>
        <w:t>Step-by-Step Guided Routines</w:t>
      </w:r>
      <w:r>
        <w:t xml:space="preserve"> - Clear, visual instructions for daily activities like cooking, hygiene, medication management, laundry, and transportation.</w:t>
      </w:r>
    </w:p>
    <w:p>
      <w:pPr>
        <w:pStyle w:val="ListBullet"/>
      </w:pPr>
      <w:r>
        <w:rPr>
          <w:b/>
        </w:rPr>
        <w:t>Real-Time Stall Detection</w:t>
      </w:r>
      <w:r>
        <w:t xml:space="preserve"> - The app detects when a user is stuck on a step and automatically offers help through voice prompts and simplified instructions.</w:t>
      </w:r>
    </w:p>
    <w:p>
      <w:pPr>
        <w:pStyle w:val="ListBullet"/>
      </w:pPr>
      <w:r>
        <w:rPr>
          <w:b/>
        </w:rPr>
        <w:t>Caregiver-Patient Connection</w:t>
      </w:r>
      <w:r>
        <w:t xml:space="preserve"> - Caregivers can create routines, monitor progress, and receive alerts remotely, building a support network around each patient.</w:t>
      </w:r>
    </w:p>
    <w:p>
      <w:pPr>
        <w:pStyle w:val="ListBullet"/>
      </w:pPr>
      <w:r>
        <w:rPr>
          <w:b/>
        </w:rPr>
        <w:t>Multi-Sensory Feedback</w:t>
      </w:r>
      <w:r>
        <w:t xml:space="preserve"> - Combines voice guidance (text-to-speech), haptic feedback (Apple Watch vibrations), and visual cues for maximum accessibility.</w:t>
      </w:r>
    </w:p>
    <w:p>
      <w:pPr>
        <w:pStyle w:val="ListBullet"/>
      </w:pPr>
      <w:r>
        <w:rPr>
          <w:b/>
        </w:rPr>
        <w:t>Safety Features</w:t>
      </w:r>
      <w:r>
        <w:t xml:space="preserve"> - Geofencing with safety zones and emergency contacts ensures user safety during transit and daily activities.</w:t>
      </w:r>
    </w:p>
    <w:p>
      <w:pPr>
        <w:pStyle w:val="ListBullet"/>
      </w:pPr>
      <w:r>
        <w:rPr>
          <w:b/>
        </w:rPr>
        <w:t>Medication &amp; Appointment Management</w:t>
      </w:r>
      <w:r>
        <w:t xml:space="preserve"> - Built-in tracking for medications and medical appointments with reminder notifications.</w:t>
      </w:r>
    </w:p>
    <w:p>
      <w:pPr>
        <w:pStyle w:val="ListBullet"/>
      </w:pPr>
      <w:r>
        <w:rPr>
          <w:b/>
        </w:rPr>
        <w:t>Privacy-First Design</w:t>
      </w:r>
      <w:r>
        <w:t xml:space="preserve"> - Row-Level Security in the database ensures each user can only access their own data.</w:t>
      </w:r>
    </w:p>
    <w:p/>
    <w:p>
      <w:pPr>
        <w:pStyle w:val="Heading1"/>
      </w:pPr>
      <w:r>
        <w:rPr>
          <w:color w:val="1A7A6D"/>
        </w:rPr>
        <w:t>5. Customer Relationships</w:t>
      </w:r>
    </w:p>
    <w:p>
      <w:r>
        <w:rPr>
          <w:i/>
          <w:color w:val="666666"/>
          <w:sz w:val="20"/>
        </w:rPr>
        <w:t>What type of relationship does each customer segment expect?</w:t>
      </w:r>
    </w:p>
    <w:p>
      <w:pPr>
        <w:pStyle w:val="ListBullet"/>
      </w:pPr>
      <w:r>
        <w:rPr>
          <w:b/>
        </w:rPr>
        <w:t>Patient-Caregiver Bond</w:t>
      </w:r>
      <w:r>
        <w:t xml:space="preserve"> - Caregivers set up and customize routines; patients receive step-by-step guidance and support during execution.</w:t>
      </w:r>
    </w:p>
    <w:p>
      <w:pPr>
        <w:pStyle w:val="ListBullet"/>
      </w:pPr>
      <w:r>
        <w:rPr>
          <w:b/>
        </w:rPr>
        <w:t>Family Linking</w:t>
      </w:r>
      <w:r>
        <w:t xml:space="preserve"> - Family members can monitor their loved one's progress and routine completion without being able to modify data.</w:t>
      </w:r>
    </w:p>
    <w:p>
      <w:pPr>
        <w:pStyle w:val="ListBullet"/>
      </w:pPr>
      <w:r>
        <w:rPr>
          <w:b/>
        </w:rPr>
        <w:t>Personalized Adaptation</w:t>
      </w:r>
      <w:r>
        <w:t xml:space="preserve"> - The adaptive engine learns from each user's performance history and automatically adjusts difficulty levels.</w:t>
      </w:r>
    </w:p>
    <w:p>
      <w:pPr>
        <w:pStyle w:val="ListBullet"/>
      </w:pPr>
      <w:r>
        <w:rPr>
          <w:b/>
        </w:rPr>
        <w:t>Automated Assistance</w:t>
      </w:r>
      <w:r>
        <w:t xml:space="preserve"> - Push notifications, text-to-speech voice guidance, and Apple Watch haptics provide continuous support without requiring human intervention.</w:t>
      </w:r>
    </w:p>
    <w:p>
      <w:pPr>
        <w:pStyle w:val="ListBullet"/>
      </w:pPr>
      <w:r>
        <w:rPr>
          <w:b/>
        </w:rPr>
        <w:t>Trust &amp; Safety</w:t>
      </w:r>
      <w:r>
        <w:t xml:space="preserve"> - All personal data is private and protected. Users and caregivers feel safe knowing their information is secure.</w:t>
      </w:r>
    </w:p>
    <w:p>
      <w:pPr>
        <w:pStyle w:val="ListBullet"/>
      </w:pPr>
      <w:r>
        <w:rPr>
          <w:b/>
        </w:rPr>
        <w:t>Community Building</w:t>
      </w:r>
      <w:r>
        <w:t xml:space="preserve"> - Connecting families and caregivers through shared experiences and mutual support.</w:t>
      </w:r>
    </w:p>
    <w:p/>
    <w:p>
      <w:pPr>
        <w:pStyle w:val="Heading1"/>
      </w:pPr>
      <w:r>
        <w:rPr>
          <w:color w:val="1A7A6D"/>
        </w:rPr>
        <w:t>6. Channels</w:t>
      </w:r>
    </w:p>
    <w:p>
      <w:r>
        <w:rPr>
          <w:i/>
          <w:color w:val="666666"/>
          <w:sz w:val="20"/>
        </w:rPr>
        <w:t>Through which channels do our customer segments want to be reached?</w:t>
      </w:r>
    </w:p>
    <w:p>
      <w:pPr>
        <w:pStyle w:val="ListBullet"/>
      </w:pPr>
      <w:r>
        <w:rPr>
          <w:b/>
        </w:rPr>
        <w:t>Apple App Store</w:t>
      </w:r>
      <w:r>
        <w:t xml:space="preserve"> - Primary distribution channel for the iOS and watchOS applications.</w:t>
      </w:r>
    </w:p>
    <w:p>
      <w:pPr>
        <w:pStyle w:val="ListBullet"/>
      </w:pPr>
      <w:r>
        <w:rPr>
          <w:b/>
        </w:rPr>
        <w:t>Google Play Store</w:t>
      </w:r>
      <w:r>
        <w:t xml:space="preserve"> - Distribution channel for the Android version (built with Flutter).</w:t>
      </w:r>
    </w:p>
    <w:p>
      <w:pPr>
        <w:pStyle w:val="ListBullet"/>
      </w:pPr>
      <w:r>
        <w:rPr>
          <w:b/>
        </w:rPr>
        <w:t>Hospitals &amp; Clinics</w:t>
      </w:r>
      <w:r>
        <w:t xml:space="preserve"> - Healthcare facilities that recommend the app to patients as part of their treatment plan.</w:t>
      </w:r>
    </w:p>
    <w:p>
      <w:pPr>
        <w:pStyle w:val="ListBullet"/>
      </w:pPr>
      <w:r>
        <w:rPr>
          <w:b/>
        </w:rPr>
        <w:t>Disability Organizations</w:t>
      </w:r>
      <w:r>
        <w:t xml:space="preserve"> - Nonprofits and foundations that distribute information about assistive technology tools.</w:t>
      </w:r>
    </w:p>
    <w:p>
      <w:pPr>
        <w:pStyle w:val="ListBullet"/>
      </w:pPr>
      <w:r>
        <w:rPr>
          <w:b/>
        </w:rPr>
        <w:t>Social Media</w:t>
      </w:r>
      <w:r>
        <w:t xml:space="preserve"> - Instagram and Facebook campaigns targeting caregivers, families, and healthcare professionals.</w:t>
      </w:r>
    </w:p>
    <w:p>
      <w:pPr>
        <w:pStyle w:val="ListBullet"/>
      </w:pPr>
      <w:r>
        <w:rPr>
          <w:b/>
        </w:rPr>
        <w:t>Healthcare Conferences</w:t>
      </w:r>
      <w:r>
        <w:t xml:space="preserve"> - Events and expos where we can demonstrate the product and build partnerships.</w:t>
      </w:r>
    </w:p>
    <w:p>
      <w:pPr>
        <w:pStyle w:val="ListBullet"/>
      </w:pPr>
      <w:r>
        <w:rPr>
          <w:b/>
        </w:rPr>
        <w:t>Web Dashboard</w:t>
      </w:r>
      <w:r>
        <w:t xml:space="preserve"> - Browser-based management tool for caregivers to create and monitor routines from a computer.</w:t>
      </w:r>
    </w:p>
    <w:p>
      <w:pPr>
        <w:pStyle w:val="ListBullet"/>
      </w:pPr>
      <w:r>
        <w:rPr>
          <w:b/>
        </w:rPr>
        <w:t>Word of Mouth</w:t>
      </w:r>
      <w:r>
        <w:t xml:space="preserve"> - Referrals from satisfied caregivers, families, and patients.</w:t>
      </w:r>
    </w:p>
    <w:p/>
    <w:p>
      <w:pPr>
        <w:pStyle w:val="Heading1"/>
      </w:pPr>
      <w:r>
        <w:rPr>
          <w:color w:val="1A7A6D"/>
        </w:rPr>
        <w:t>7. Customer Segments</w:t>
      </w:r>
    </w:p>
    <w:p>
      <w:r>
        <w:rPr>
          <w:i/>
          <w:color w:val="666666"/>
          <w:sz w:val="20"/>
        </w:rPr>
        <w:t>For whom are we creating value?</w:t>
      </w:r>
    </w:p>
    <w:p>
      <w:pPr>
        <w:pStyle w:val="ListBullet"/>
      </w:pPr>
      <w:r>
        <w:rPr>
          <w:b/>
        </w:rPr>
        <w:t>Adults with Cognitive Disabilities (Primary Users)</w:t>
      </w:r>
      <w:r>
        <w:t xml:space="preserve"> - People with acquired brain injuries, intellectual disabilities, or neurodegenerative conditions who need support with daily activities.</w:t>
      </w:r>
    </w:p>
    <w:p>
      <w:pPr>
        <w:pStyle w:val="ListBullet"/>
      </w:pPr>
      <w:r>
        <w:rPr>
          <w:b/>
        </w:rPr>
        <w:t>Professional Caregivers</w:t>
      </w:r>
      <w:r>
        <w:t xml:space="preserve"> - Occupational therapists, home care aides, and support workers in group homes who manage routines for their patients.</w:t>
      </w:r>
    </w:p>
    <w:p>
      <w:pPr>
        <w:pStyle w:val="ListBullet"/>
      </w:pPr>
      <w:r>
        <w:rPr>
          <w:b/>
        </w:rPr>
        <w:t>Family Caregivers</w:t>
      </w:r>
      <w:r>
        <w:t xml:space="preserve"> - Family members who provide daily care and want to help their loved ones become more independent.</w:t>
      </w:r>
    </w:p>
    <w:p>
      <w:pPr>
        <w:pStyle w:val="ListBullet"/>
      </w:pPr>
      <w:r>
        <w:rPr>
          <w:b/>
        </w:rPr>
        <w:t>Family Members (Observers)</w:t>
      </w:r>
      <w:r>
        <w:t xml:space="preserve"> - Relatives who want to monitor progress and stay informed without directly managing routines.</w:t>
      </w:r>
    </w:p>
    <w:p>
      <w:pPr>
        <w:pStyle w:val="ListBullet"/>
      </w:pPr>
      <w:r>
        <w:rPr>
          <w:b/>
        </w:rPr>
        <w:t>Healthcare Institutions</w:t>
      </w:r>
      <w:r>
        <w:t xml:space="preserve"> - Hospitals, clinics, and rehabilitation centers that want to integrate assistive technology into their programs.</w:t>
      </w:r>
    </w:p>
    <w:p>
      <w:pPr>
        <w:pStyle w:val="ListBullet"/>
      </w:pPr>
      <w:r>
        <w:rPr>
          <w:b/>
        </w:rPr>
        <w:t>Disability Organizations</w:t>
      </w:r>
      <w:r>
        <w:t xml:space="preserve"> - Nonprofits and foundations that support adults with cognitive disabilities.</w:t>
      </w:r>
    </w:p>
    <w:p/>
    <w:p>
      <w:pPr>
        <w:pStyle w:val="Heading1"/>
      </w:pPr>
      <w:r>
        <w:rPr>
          <w:color w:val="1A56DB"/>
        </w:rPr>
        <w:t>8. Cost Structure</w:t>
      </w:r>
    </w:p>
    <w:p>
      <w:r>
        <w:rPr>
          <w:i/>
          <w:color w:val="666666"/>
          <w:sz w:val="20"/>
        </w:rPr>
        <w:t>What are the most important costs in our business model?</w:t>
      </w:r>
    </w:p>
    <w:p>
      <w:pPr>
        <w:pStyle w:val="ListBullet"/>
      </w:pPr>
      <w:r>
        <w:rPr>
          <w:b/>
        </w:rPr>
        <w:t>Development Costs</w:t>
      </w:r>
      <w:r>
        <w:t xml:space="preserve"> - Salaries and resources for iOS (Swift), Flutter, and backend (NestJS) developers.</w:t>
      </w:r>
    </w:p>
    <w:p>
      <w:pPr>
        <w:pStyle w:val="ListBullet"/>
      </w:pPr>
      <w:r>
        <w:rPr>
          <w:b/>
        </w:rPr>
        <w:t>Cloud Infrastructure</w:t>
      </w:r>
      <w:r>
        <w:t xml:space="preserve"> - Supabase hosting fees for database, authentication, real-time sync, and storage.</w:t>
      </w:r>
    </w:p>
    <w:p>
      <w:pPr>
        <w:pStyle w:val="ListBullet"/>
      </w:pPr>
      <w:r>
        <w:rPr>
          <w:b/>
        </w:rPr>
        <w:t>Apple Developer Program</w:t>
      </w:r>
      <w:r>
        <w:t xml:space="preserve"> - $99/year membership fee for App Store distribution.</w:t>
      </w:r>
    </w:p>
    <w:p>
      <w:pPr>
        <w:pStyle w:val="ListBullet"/>
      </w:pPr>
      <w:r>
        <w:rPr>
          <w:b/>
        </w:rPr>
        <w:t>Google Play Developer</w:t>
      </w:r>
      <w:r>
        <w:t xml:space="preserve"> - $25 one-time registration fee for Play Store distribution.</w:t>
      </w:r>
    </w:p>
    <w:p>
      <w:pPr>
        <w:pStyle w:val="ListBullet"/>
      </w:pPr>
      <w:r>
        <w:rPr>
          <w:b/>
        </w:rPr>
        <w:t>User Research &amp; Testing</w:t>
      </w:r>
      <w:r>
        <w:t xml:space="preserve"> - Costs associated with clinical user studies and accessibility testing.</w:t>
      </w:r>
    </w:p>
    <w:p>
      <w:pPr>
        <w:pStyle w:val="ListBullet"/>
      </w:pPr>
      <w:r>
        <w:rPr>
          <w:b/>
        </w:rPr>
        <w:t>Marketing &amp; Outreach</w:t>
      </w:r>
      <w:r>
        <w:t xml:space="preserve"> - Social media advertising, conference attendance, and promotional materials.</w:t>
      </w:r>
    </w:p>
    <w:p>
      <w:pPr>
        <w:pStyle w:val="ListBullet"/>
      </w:pPr>
      <w:r>
        <w:rPr>
          <w:b/>
        </w:rPr>
        <w:t>Design &amp; Accessibility Audits</w:t>
      </w:r>
      <w:r>
        <w:t xml:space="preserve"> - Professional reviews to ensure compliance with accessibility standards (WCAG).</w:t>
      </w:r>
    </w:p>
    <w:p>
      <w:pPr>
        <w:pStyle w:val="ListBullet"/>
      </w:pPr>
      <w:r>
        <w:rPr>
          <w:b/>
        </w:rPr>
        <w:t>Legal &amp; Compliance</w:t>
      </w:r>
      <w:r>
        <w:t xml:space="preserve"> - Data protection compliance (GDPR, local privacy laws).</w:t>
      </w:r>
    </w:p>
    <w:p>
      <w:pPr>
        <w:pStyle w:val="ListBullet"/>
      </w:pPr>
      <w:r>
        <w:rPr>
          <w:b/>
        </w:rPr>
        <w:t>Customer Support</w:t>
      </w:r>
      <w:r>
        <w:t xml:space="preserve"> - Helping caregivers and families with app setup and troubleshooting.</w:t>
      </w:r>
    </w:p>
    <w:p/>
    <w:p>
      <w:pPr>
        <w:pStyle w:val="Heading1"/>
      </w:pPr>
      <w:r>
        <w:rPr>
          <w:color w:val="1A56DB"/>
        </w:rPr>
        <w:t>9. Revenue Streams</w:t>
      </w:r>
    </w:p>
    <w:p>
      <w:r>
        <w:rPr>
          <w:i/>
          <w:color w:val="666666"/>
          <w:sz w:val="20"/>
        </w:rPr>
        <w:t>For what value are our customers willing to pay?</w:t>
      </w:r>
    </w:p>
    <w:p>
      <w:pPr>
        <w:pStyle w:val="ListBullet"/>
      </w:pPr>
      <w:r>
        <w:rPr>
          <w:b/>
        </w:rPr>
        <w:t>Freemium Model</w:t>
      </w:r>
      <w:r>
        <w:t xml:space="preserve"> - Core features are free to attract users. Premium features are available through paid subscriptions.</w:t>
      </w:r>
    </w:p>
    <w:p>
      <w:pPr>
        <w:pStyle w:val="ListBullet"/>
      </w:pPr>
      <w:r>
        <w:rPr>
          <w:b/>
        </w:rPr>
        <w:t>Basic Plan (Free)</w:t>
      </w:r>
      <w:r>
        <w:t xml:space="preserve"> - 1 patient profile, up to 3 routines, basic progress tracking.</w:t>
      </w:r>
    </w:p>
    <w:p>
      <w:pPr>
        <w:pStyle w:val="ListBullet"/>
      </w:pPr>
      <w:r>
        <w:rPr>
          <w:b/>
        </w:rPr>
        <w:t>Standard Plan ($4.99/month)</w:t>
      </w:r>
      <w:r>
        <w:t xml:space="preserve"> - Unlimited routines, caregiver linking, safety zones, medication tracking.</w:t>
      </w:r>
    </w:p>
    <w:p>
      <w:pPr>
        <w:pStyle w:val="ListBullet"/>
      </w:pPr>
      <w:r>
        <w:rPr>
          <w:b/>
        </w:rPr>
        <w:t>Professional Plan ($14.99/month)</w:t>
      </w:r>
      <w:r>
        <w:t xml:space="preserve"> - Multi-patient management, analytics dashboard, priority support, institutional features.</w:t>
      </w:r>
    </w:p>
    <w:p>
      <w:pPr>
        <w:pStyle w:val="ListBullet"/>
      </w:pPr>
      <w:r>
        <w:rPr>
          <w:b/>
        </w:rPr>
        <w:t>Institutional Licensing</w:t>
      </w:r>
      <w:r>
        <w:t xml:space="preserve"> - Volume pricing for hospitals, clinics, and care facilities managing multiple patients.</w:t>
      </w:r>
    </w:p>
    <w:p>
      <w:pPr>
        <w:pStyle w:val="ListBullet"/>
      </w:pPr>
      <w:r>
        <w:rPr>
          <w:b/>
        </w:rPr>
        <w:t>Government Grants &amp; Funding</w:t>
      </w:r>
      <w:r>
        <w:t xml:space="preserve"> - Applying for assistive technology grants and disability inclusion programs.</w:t>
      </w:r>
    </w:p>
    <w:p>
      <w:pPr>
        <w:pStyle w:val="ListBullet"/>
      </w:pPr>
      <w:r>
        <w:rPr>
          <w:b/>
        </w:rPr>
        <w:t>Insurance Partnerships</w:t>
      </w:r>
      <w:r>
        <w:t xml:space="preserve"> - Working with insurance companies to cover the app as an assistive technology benefit.</w:t>
      </w:r>
    </w:p>
    <w:p/>
    <w:p>
      <w:pPr>
        <w:pStyle w:val="Heading1"/>
      </w:pPr>
      <w:r>
        <w:t>Technology Stack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iOS App</w:t>
            </w:r>
          </w:p>
        </w:tc>
        <w:tc>
          <w:tcPr>
            <w:tcW w:type="dxa" w:w="4320"/>
          </w:tcPr>
          <w:p>
            <w:r>
              <w:t>Swift 5.9+, SwiftUI, iOS 17+</w:t>
            </w:r>
          </w:p>
        </w:tc>
      </w:tr>
      <w:tr>
        <w:tc>
          <w:tcPr>
            <w:tcW w:type="dxa" w:w="4320"/>
          </w:tcPr>
          <w:p>
            <w:r>
              <w:t>Watch App</w:t>
            </w:r>
          </w:p>
        </w:tc>
        <w:tc>
          <w:tcPr>
            <w:tcW w:type="dxa" w:w="4320"/>
          </w:tcPr>
          <w:p>
            <w:r>
              <w:t>watchOS 10+, WatchConnectivity</w:t>
            </w:r>
          </w:p>
        </w:tc>
      </w:tr>
      <w:tr>
        <w:tc>
          <w:tcPr>
            <w:tcW w:type="dxa" w:w="4320"/>
          </w:tcPr>
          <w:p>
            <w:r>
              <w:t>Mobile App</w:t>
            </w:r>
          </w:p>
        </w:tc>
        <w:tc>
          <w:tcPr>
            <w:tcW w:type="dxa" w:w="4320"/>
          </w:tcPr>
          <w:p>
            <w:r>
              <w:t>Flutter (cross-platform)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NestJS + TypeORM + PostgreSQL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Supabase (PostgreSQL + Auth + Real-time)</w:t>
            </w:r>
          </w:p>
        </w:tc>
      </w:tr>
      <w:tr>
        <w:tc>
          <w:tcPr>
            <w:tcW w:type="dxa" w:w="4320"/>
          </w:tcPr>
          <w:p>
            <w:r>
              <w:t>Dashboard</w:t>
            </w:r>
          </w:p>
        </w:tc>
        <w:tc>
          <w:tcPr>
            <w:tcW w:type="dxa" w:w="4320"/>
          </w:tcPr>
          <w:p>
            <w:r>
              <w:t>Next.js 15 + Tailwind CSS</w:t>
            </w:r>
          </w:p>
        </w:tc>
      </w:tr>
      <w:tr>
        <w:tc>
          <w:tcPr>
            <w:tcW w:type="dxa" w:w="4320"/>
          </w:tcPr>
          <w:p>
            <w:r>
              <w:t>Widgets</w:t>
            </w:r>
          </w:p>
        </w:tc>
        <w:tc>
          <w:tcPr>
            <w:tcW w:type="dxa" w:w="4320"/>
          </w:tcPr>
          <w:p>
            <w:r>
              <w:t>WidgetKit + Live Activities</w:t>
            </w:r>
          </w:p>
        </w:tc>
      </w:tr>
      <w:tr>
        <w:tc>
          <w:tcPr>
            <w:tcW w:type="dxa" w:w="4320"/>
          </w:tcPr>
          <w:p>
            <w:r>
              <w:t>Voice Assistant</w:t>
            </w:r>
          </w:p>
        </w:tc>
        <w:tc>
          <w:tcPr>
            <w:tcW w:type="dxa" w:w="4320"/>
          </w:tcPr>
          <w:p>
            <w:r>
              <w:t>Siri (App Intents) + Text-to-Speech</w:t>
            </w:r>
          </w:p>
        </w:tc>
      </w:tr>
    </w:tbl>
    <w:p/>
    <w:p>
      <w:pPr>
        <w:pStyle w:val="Heading1"/>
      </w:pPr>
      <w:r>
        <w:t>Competitive Advantage</w:t>
      </w:r>
    </w:p>
    <w:p>
      <w:r>
        <w:rPr>
          <w:b/>
        </w:rPr>
        <w:t xml:space="preserve">1. </w:t>
      </w:r>
      <w:r>
        <w:rPr>
          <w:b/>
        </w:rPr>
        <w:t>Adaptive Complexity Engine</w:t>
      </w:r>
      <w:r>
        <w:t xml:space="preserve"> - No other app on the market adjusts task difficulty in real-time based on user performance. Our 5-level system ensures every user gets the right amount of support.</w:t>
      </w:r>
    </w:p>
    <w:p>
      <w:r>
        <w:rPr>
          <w:b/>
        </w:rPr>
        <w:t xml:space="preserve">2. </w:t>
      </w:r>
      <w:r>
        <w:rPr>
          <w:b/>
        </w:rPr>
        <w:t>Multi-Sensory Feedback</w:t>
      </w:r>
      <w:r>
        <w:t xml:space="preserve"> - We combine voice guidance, haptic vibrations, and visual cues to reach users through multiple channels, maximizing comprehension and engagement.</w:t>
      </w:r>
    </w:p>
    <w:p>
      <w:r>
        <w:rPr>
          <w:b/>
        </w:rPr>
        <w:t xml:space="preserve">3. </w:t>
      </w:r>
      <w:r>
        <w:rPr>
          <w:b/>
        </w:rPr>
        <w:t>Complete Caregiver Ecosystem</w:t>
      </w:r>
      <w:r>
        <w:t xml:space="preserve"> - A full platform connecting patients, caregivers, and families with role-based access and remote monitoring capabilities.</w:t>
      </w:r>
    </w:p>
    <w:p>
      <w:r>
        <w:rPr>
          <w:b/>
        </w:rPr>
        <w:t xml:space="preserve">4. </w:t>
      </w:r>
      <w:r>
        <w:rPr>
          <w:b/>
        </w:rPr>
        <w:t>Apple Watch Integration</w:t>
      </w:r>
      <w:r>
        <w:t xml:space="preserve"> - Wrist-based step guidance with haptic prompts and health monitoring creates a discreet, always-available support system.</w:t>
      </w:r>
    </w:p>
    <w:p>
      <w:r>
        <w:rPr>
          <w:b/>
        </w:rPr>
        <w:t xml:space="preserve">5. </w:t>
      </w:r>
      <w:r>
        <w:rPr>
          <w:b/>
        </w:rPr>
        <w:t>Privacy-First Architecture</w:t>
      </w:r>
      <w:r>
        <w:t xml:space="preserve"> - Row-Level Security in our database ensures strict data isolation. Each user can only access their own information.</w:t>
      </w:r>
    </w:p>
    <w:p/>
    <w:p>
      <w:pPr>
        <w:jc w:val="center"/>
      </w:pPr>
      <w:r>
        <w:rPr>
          <w:i/>
          <w:color w:val="1A56DB"/>
          <w:sz w:val="24"/>
        </w:rPr>
        <w:t>NeuroNav - Empowering Independence Through Adaptive Technology</w:t>
      </w:r>
    </w:p>
    <w:p>
      <w:pPr>
        <w:jc w:val="center"/>
      </w:pPr>
      <w:r>
        <w:rPr>
          <w:color w:val="777777"/>
          <w:sz w:val="20"/>
        </w:rPr>
        <w:t>Tech4Good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