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Here's an outline for a Bible study on </w:t>
      </w:r>
      <w:r>
        <w:rPr>
          <w:rStyle w:val="StrongEmphasis"/>
        </w:rPr>
        <w:t>Joshua 7:16–26</w:t>
      </w:r>
      <w:r>
        <w:rPr/>
        <w:t xml:space="preserve">, which covers the </w:t>
      </w:r>
      <w:r>
        <w:rPr>
          <w:rStyle w:val="StrongEmphasis"/>
        </w:rPr>
        <w:t>judgment of Achan</w:t>
      </w:r>
      <w:r>
        <w:rPr/>
        <w:t xml:space="preserve"> after Israel's defeat at Ai. This outline includes key sections, commentary, discussion points, and application ideas, making it suitable for teaching or group study.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📝 </w:t>
      </w:r>
      <w:r>
        <w:rPr/>
        <w:t xml:space="preserve">Bible Study Outline: </w:t>
      </w:r>
      <w:r>
        <w:rPr>
          <w:rStyle w:val="Emphasis"/>
        </w:rPr>
        <w:t>“The Sin of Achan”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Text: Joshua 7:16–26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I. Setting the Scene (vv. 16–18): The Search Begins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Summary</w:t>
      </w:r>
      <w:r>
        <w:rPr/>
        <w:t>: Joshua rises early and brings Israel tribe by tribe before the Lord to identify the transgressor.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Commentary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method reflects God's sovereignty and thoroughness—He narrows it from tribes to families to individuals.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process is slow and public, emphasizing the seriousness of sin in the community.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Discussion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Why do you think God led Joshua through such a public and drawn-out process?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What does this teach us about accountability in the body of believers?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II. Exposure of Achan’s Sin (vv. 19–21): Confession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Summary</w:t>
      </w:r>
      <w:r>
        <w:rPr/>
        <w:t>: Joshua calls Achan to confess, and Achan admits to coveting and taking forbidden items from Jericho.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Commentary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Joshua addresses Achan as “my son,” showing both authority and pastoral care even in judgment.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Achan’s confession outlines a pattern: </w:t>
      </w:r>
      <w:r>
        <w:rPr>
          <w:rStyle w:val="Emphasis"/>
        </w:rPr>
        <w:t>I saw… I coveted… I took… I hid</w:t>
      </w:r>
      <w:r>
        <w:rPr/>
        <w:t>—mirroring the pattern of sin from Eden.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items (Babylonian garment, silver, and gold) represent greed, materialism, and disobedience.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Discussion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What parallels do you see between Achan’s sin and the fall in Genesis 3?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How can confession bring healing even when consequences remain?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III. Judgment Executed (vv. 22–26): Achan’s Punishment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Summary</w:t>
      </w:r>
      <w:r>
        <w:rPr/>
        <w:t>: The stolen items are recovered from Achan’s tent. He, his family, and belongings are taken to the Valley of Achor and stoned/burned.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Commentary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severe judgment may be hard to read, but it shows how sin affects more than just the individual.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Achan’s family may have been complicit in hiding the items (implied by the joint punishment).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“Valley of Achor” (meaning “trouble”) becomes a lasting reminder, but later a symbol of hope (cf. Hosea 2:15).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Discussion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Why do you think such harsh judgment was necessary at this moment in Israel’s journey?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How do we reconcile God’s justice and mercy in stories like this?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IV. Applications and Reflection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1. The Seriousness of Hidden Sin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Personal sin can bring consequences to the entire community (cf. 1 Cor. 5:6).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God sees what is hidden; nothing is truly secret.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2. The Pattern of Sin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Achan’s confession teaches how temptation grows: </w:t>
      </w:r>
      <w:r>
        <w:rPr>
          <w:rStyle w:val="Emphasis"/>
        </w:rPr>
        <w:t>seeing → desiring → acting → covering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3. The Need for Accountability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Israel’s corporate responsibility reminds us that holiness matters for the whole church.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Healthy confrontation and discipline are sometimes necessary (Matt. 18:15–17).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4. God’s Justice Leads to Renewal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After judgment, Israel is restored.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God removes trouble to make way for future blessing (cf. Hosea 2:15 – “Valley of Achor as a door of hope”).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🖊 </w:t>
      </w:r>
      <w:r>
        <w:rPr>
          <w:rStyle w:val="StrongEmphasis"/>
          <w:b/>
        </w:rPr>
        <w:t>Journaling &amp; Discussion Prompts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When have you seen secret sin affect a wider group (family, church, etc.)?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Are there things you’ve “hidden in your tent” that God is calling you to bring into the light?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How do you handle confession and repentance in your walk with God?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What does this passage teach us about how seriously God views holiness?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Optional Group Activity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Title</w:t>
      </w:r>
      <w:r>
        <w:rPr/>
        <w:t>: “What’s Hidden?”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small index cards where people write things (anonymously) they struggle to surrender.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Place them in a “tent” (box or cloth), and symbolically pray over them, asking God to uncover, forgive, and heal.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Would you like this formatted into a printable handout or study guide?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Aptos Black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ptos Black" w:hAnsi="Aptos Blac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LibreOffice/7.4.7.2$Linux_X86_64 LibreOffice_project/40$Build-2</Application>
  <AppVersion>15.0000</AppVersion>
  <Pages>3</Pages>
  <Words>608</Words>
  <Characters>2985</Characters>
  <CharactersWithSpaces>3495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2025-06-06T10:14:59Z</dcterms:created>
  <dc:creator/>
  <dc:description/>
  <dc:language>en-US</dc:language>
  <cp:lastModifiedBy/>
  <dcterms:modified xsi:type="dcterms:W3CDTF">2025-06-06T10:34:26Z</dcterms:modified>
  <cp:revision>1</cp:revision>
  <dc:subject/>
  <dc:title/>
</cp:coreProperties>
</file>