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Daniel Study Guide</w:t>
      </w:r>
    </w:p>
    <w:p>
      <w:pPr>
        <w:pStyle w:val="Normal"/>
        <w:spacing w:lineRule="auto" w:line="240" w:before="0" w:after="0"/>
        <w:rPr>
          <w:rFonts w:ascii="Aptos" w:hAnsi="Aptos"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Give 3 reasons why a 2</w:t>
      </w:r>
      <w:r>
        <w:rPr>
          <w:rFonts w:eastAsia="Times New Roman" w:cs="Times New Roman" w:ascii="Aptos" w:hAnsi="Aptos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 xml:space="preserve"> century date has been advocated by some, then give reasons why those reasons are invalid.</w:t>
      </w:r>
    </w:p>
    <w:p>
      <w:pPr>
        <w:pStyle w:val="Normal"/>
        <w:spacing w:lineRule="auto" w:line="240" w:before="0" w:after="24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1. Assumption of no predictive prophecy – all prophecy is ex vaticum ex eventu</w:t>
        <w:br/>
        <w:tab/>
        <w:tab/>
        <w:t>a. Predictive Prophecy is possible</w:t>
        <w:br/>
        <w:tab/>
        <w:t>2. Location in writings instead of prophets</w:t>
        <w:br/>
        <w:tab/>
        <w:tab/>
        <w:t>a. Dating has nothing to do with location in Sacred Writings (Example is Job)</w:t>
        <w:br/>
        <w:tab/>
        <w:t>3. Porphry’s Statements (A.D. 233-234)</w:t>
        <w:br/>
        <w:tab/>
        <w:tab/>
        <w:t>a. Porphyry’s statement is from a pagan and biased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List the three Apocryphal additions to Daniel.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 xml:space="preserve">1. </w:t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 xml:space="preserve"> Song of the Three Holy Children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ab/>
        <w:t xml:space="preserve"> </w:t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 xml:space="preserve">2. </w:t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 xml:space="preserve"> Susanna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ab/>
        <w:t xml:space="preserve"> </w:t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 xml:space="preserve">3. </w:t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>Bel and the Dragon</w:t>
        <w:br/>
      </w:r>
    </w:p>
    <w:p>
      <w:pPr>
        <w:pStyle w:val="Normal"/>
        <w:spacing w:lineRule="auto" w:line="240" w:before="0" w:after="0"/>
        <w:rPr>
          <w:rFonts w:ascii="Aptos" w:hAnsi="Aptos"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Give 2 possible reasons why Daniel and his friends rejected the king’s food.</w:t>
      </w:r>
    </w:p>
    <w:p>
      <w:pPr>
        <w:pStyle w:val="Normal"/>
        <w:spacing w:lineRule="auto" w:line="240" w:before="0" w:after="24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 xml:space="preserve">1. </w:t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 xml:space="preserve">Offered to idols </w:t>
        <w:br/>
        <w:tab/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 xml:space="preserve">2. </w:t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>some of it could have been unclean foods</w:t>
      </w:r>
      <w:r>
        <w:rPr>
          <w:rFonts w:eastAsia="Times New Roman" w:cs="Times New Roman" w:ascii="Aptos" w:hAnsi="Aptos"/>
          <w:color w:val="000000"/>
          <w:sz w:val="24"/>
          <w:szCs w:val="24"/>
        </w:rPr>
        <w:br/>
        <w:br/>
      </w:r>
      <w:r>
        <w:rPr>
          <w:rFonts w:eastAsia="Times New Roman" w:cs="Times New Roman" w:ascii="Aptos" w:hAnsi="Aptos"/>
          <w:color w:val="000000"/>
          <w:sz w:val="24"/>
          <w:szCs w:val="24"/>
        </w:rPr>
        <w:t>Let’s work with their names!</w:t>
      </w:r>
    </w:p>
    <w:p>
      <w:pPr>
        <w:pStyle w:val="Normal"/>
        <w:spacing w:lineRule="auto" w:line="240" w:before="0" w:after="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 xml:space="preserve">1.  </w:t>
      </w:r>
      <w:r>
        <w:rPr>
          <w:rFonts w:eastAsia="Times New Roman" w:cs="Times New Roman" w:ascii="Aptos" w:hAnsi="Aptos"/>
          <w:color w:val="000000"/>
          <w:sz w:val="24"/>
          <w:szCs w:val="24"/>
          <w:shd w:fill="FFFF00" w:val="clear"/>
        </w:rPr>
        <w:t>Daniel</w:t>
      </w:r>
      <w:r>
        <w:rPr>
          <w:rFonts w:eastAsia="Times New Roman" w:cs="Times New Roman" w:ascii="Aptos" w:hAnsi="Aptos"/>
          <w:color w:val="000000"/>
          <w:sz w:val="24"/>
          <w:szCs w:val="24"/>
        </w:rPr>
        <w:tab/>
        <w:tab/>
        <w:tab/>
        <w:tab/>
        <w:t xml:space="preserve">A. </w:t>
      </w:r>
      <w:r>
        <w:rPr>
          <w:rFonts w:eastAsia="Times New Roman" w:cs="Times New Roman" w:ascii="Aptos" w:hAnsi="Aptos"/>
          <w:color w:val="000000"/>
          <w:sz w:val="24"/>
          <w:szCs w:val="24"/>
          <w:shd w:fill="81D41A" w:val="clear"/>
        </w:rPr>
        <w:t>Shadrach</w:t>
      </w:r>
    </w:p>
    <w:p>
      <w:pPr>
        <w:pStyle w:val="Normal"/>
        <w:spacing w:lineRule="auto" w:line="240" w:before="0" w:after="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 xml:space="preserve">2.  </w:t>
      </w:r>
      <w:r>
        <w:rPr>
          <w:rFonts w:eastAsia="Times New Roman" w:cs="Times New Roman" w:ascii="Aptos" w:hAnsi="Aptos"/>
          <w:color w:val="000000"/>
          <w:sz w:val="24"/>
          <w:szCs w:val="24"/>
          <w:shd w:fill="81D41A" w:val="clear"/>
        </w:rPr>
        <w:t>Hananiah</w:t>
      </w:r>
      <w:r>
        <w:rPr>
          <w:rFonts w:eastAsia="Times New Roman" w:cs="Times New Roman" w:ascii="Aptos" w:hAnsi="Aptos"/>
          <w:color w:val="000000"/>
          <w:sz w:val="24"/>
          <w:szCs w:val="24"/>
        </w:rPr>
        <w:tab/>
        <w:tab/>
        <w:tab/>
        <w:tab/>
        <w:t xml:space="preserve">B.  </w:t>
      </w:r>
      <w:r>
        <w:rPr>
          <w:rFonts w:eastAsia="Times New Roman" w:cs="Times New Roman" w:ascii="Aptos" w:hAnsi="Aptos"/>
          <w:color w:val="000000"/>
          <w:sz w:val="24"/>
          <w:szCs w:val="24"/>
          <w:shd w:fill="FFBF00" w:val="clear"/>
        </w:rPr>
        <w:t>Meshach</w:t>
      </w:r>
    </w:p>
    <w:p>
      <w:pPr>
        <w:pStyle w:val="Normal"/>
        <w:spacing w:lineRule="auto" w:line="240" w:before="0" w:after="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 xml:space="preserve">3.  </w:t>
      </w:r>
      <w:r>
        <w:rPr>
          <w:rFonts w:eastAsia="Times New Roman" w:cs="Times New Roman" w:ascii="Aptos" w:hAnsi="Aptos"/>
          <w:color w:val="000000"/>
          <w:sz w:val="24"/>
          <w:szCs w:val="24"/>
          <w:shd w:fill="FF5429" w:val="clear"/>
        </w:rPr>
        <w:t>Azariah</w:t>
      </w:r>
      <w:r>
        <w:rPr>
          <w:rFonts w:eastAsia="Times New Roman" w:cs="Times New Roman" w:ascii="Aptos" w:hAnsi="Aptos"/>
          <w:color w:val="000000"/>
          <w:sz w:val="24"/>
          <w:szCs w:val="24"/>
        </w:rPr>
        <w:tab/>
        <w:tab/>
        <w:tab/>
        <w:tab/>
        <w:t xml:space="preserve">C.  </w:t>
      </w:r>
      <w:r>
        <w:rPr>
          <w:rFonts w:eastAsia="Times New Roman" w:cs="Times New Roman" w:ascii="Aptos" w:hAnsi="Aptos"/>
          <w:color w:val="000000"/>
          <w:sz w:val="24"/>
          <w:szCs w:val="24"/>
          <w:shd w:fill="FFFF00" w:val="clear"/>
        </w:rPr>
        <w:t>Belteshazzar</w:t>
      </w:r>
    </w:p>
    <w:p>
      <w:pPr>
        <w:pStyle w:val="Normal"/>
        <w:spacing w:lineRule="auto" w:line="240" w:before="0" w:after="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 xml:space="preserve">4.  </w:t>
      </w:r>
      <w:r>
        <w:rPr>
          <w:rFonts w:eastAsia="Times New Roman" w:cs="Times New Roman" w:ascii="Aptos" w:hAnsi="Aptos"/>
          <w:color w:val="000000"/>
          <w:sz w:val="24"/>
          <w:szCs w:val="24"/>
          <w:shd w:fill="FFBF00" w:val="clear"/>
        </w:rPr>
        <w:t>Mishael</w:t>
      </w:r>
      <w:r>
        <w:rPr>
          <w:rFonts w:eastAsia="Times New Roman" w:cs="Times New Roman" w:ascii="Aptos" w:hAnsi="Aptos"/>
          <w:color w:val="000000"/>
          <w:sz w:val="24"/>
          <w:szCs w:val="24"/>
        </w:rPr>
        <w:tab/>
        <w:tab/>
        <w:tab/>
        <w:tab/>
        <w:t xml:space="preserve">D.  </w:t>
      </w:r>
      <w:r>
        <w:rPr>
          <w:rFonts w:eastAsia="Times New Roman" w:cs="Times New Roman" w:ascii="Aptos" w:hAnsi="Aptos"/>
          <w:color w:val="000000"/>
          <w:sz w:val="24"/>
          <w:szCs w:val="24"/>
          <w:shd w:fill="FF5429" w:val="clear"/>
        </w:rPr>
        <w:t>Abed-Nego</w:t>
      </w:r>
    </w:p>
    <w:p>
      <w:pPr>
        <w:pStyle w:val="Normal"/>
        <w:spacing w:lineRule="auto" w:line="240" w:before="0" w:after="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  <w:tab/>
        <w:tab/>
        <w:tab/>
        <w:tab/>
        <w:t>E.  God is my Judge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>Draw me Nebby’s image.  Identify the metals and tell me what Empire they symbolized (at least Summa thinks so).</w:t>
      </w:r>
    </w:p>
    <w:p>
      <w:pPr>
        <w:pStyle w:val="Normal"/>
        <w:spacing w:lineRule="auto" w:line="240" w:before="0" w:after="24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>Head of Gold – babylon</w:t>
        <w:br/>
        <w:t>breast and Arms of Silver – Persian Empire</w:t>
        <w:br/>
        <w:t>Thighs of Brass – Greece</w:t>
        <w:br/>
        <w:t>Legs of Iron – Rome</w:t>
        <w:br/>
        <w:t>Feet and Toes of Iron and Clay – Rome mixing with Church &amp; State</w:t>
      </w:r>
      <w:r>
        <w:rPr>
          <w:rFonts w:eastAsia="Times New Roman" w:cs="Times New Roman" w:ascii="Aptos" w:hAnsi="Aptos"/>
          <w:color w:val="000000"/>
          <w:sz w:val="24"/>
          <w:szCs w:val="24"/>
        </w:rPr>
        <w:br/>
        <w:br/>
      </w: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Who did Hippolytus identify as being the fourth figure in the fiery furnace?</w:t>
        <w:br/>
        <w:tab/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>Christ</w:t>
      </w:r>
    </w:p>
    <w:p>
      <w:pPr>
        <w:pStyle w:val="Normal"/>
        <w:spacing w:lineRule="auto" w:line="240" w:before="0" w:after="0"/>
        <w:rPr>
          <w:rFonts w:ascii="Aptos" w:hAnsi="Aptos"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What disease did Nebuchadnezzar contract?  How long did he have it?</w:t>
      </w:r>
    </w:p>
    <w:p>
      <w:pPr>
        <w:pStyle w:val="Normal"/>
        <w:spacing w:lineRule="auto" w:line="240" w:before="0" w:after="24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Lycvanthropy/boanthropy – 7 seasons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What does “Mene, Mene, Tekel, Upharsin” mean?  List two of Belshazzar’s sins.</w:t>
      </w:r>
    </w:p>
    <w:p>
      <w:pPr>
        <w:pStyle w:val="Normal"/>
        <w:spacing w:lineRule="auto" w:line="240" w:before="0" w:after="24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ab/>
        <w:t>“</w:t>
      </w:r>
      <w:r>
        <w:rPr>
          <w:rFonts w:eastAsia="Times New Roman" w:cs="Times New Roman" w:ascii="Aptos" w:hAnsi="Aptos"/>
          <w:sz w:val="24"/>
          <w:szCs w:val="24"/>
        </w:rPr>
        <w:t>You have been weighed on the scales and have been found lacking”</w:t>
        <w:br/>
        <w:tab/>
        <w:t>1. Calls for the artifacts out of the temple and using them as dinner trays and drinking from the cups</w:t>
        <w:br/>
        <w:tab/>
        <w:t>2. Praising the gods of gold and bronze</w:t>
      </w:r>
    </w:p>
    <w:p>
      <w:pPr>
        <w:pStyle w:val="Normal"/>
        <w:spacing w:lineRule="auto" w:line="240" w:before="0" w:after="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>B</w:t>
      </w: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e able to give one suggestion to the identity of Darius the Mede</w:t>
        <w:br/>
        <w:tab/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>Cyrus the Great</w:t>
      </w:r>
      <w:r>
        <w:rPr>
          <w:rFonts w:eastAsia="Times New Roman" w:cs="Times New Roman" w:ascii="Aptos" w:hAnsi="Aptos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Aptos" w:hAnsi="Aptos"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Why didn’t the king just rescue Daniel in Daniel 6?</w:t>
      </w:r>
    </w:p>
    <w:p>
      <w:pPr>
        <w:pStyle w:val="Normal"/>
        <w:spacing w:lineRule="auto" w:line="240" w:before="0" w:after="24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ab/>
      </w:r>
      <w:r>
        <w:rPr>
          <w:rFonts w:eastAsia="Times New Roman" w:cs="Times New Roman" w:ascii="Aptos" w:hAnsi="Aptos"/>
          <w:sz w:val="24"/>
          <w:szCs w:val="24"/>
        </w:rPr>
        <w:t xml:space="preserve">Because the law that was made was not able to be overturned by the King. </w:t>
      </w:r>
    </w:p>
    <w:p>
      <w:pPr>
        <w:pStyle w:val="Normal"/>
        <w:spacing w:lineRule="auto" w:line="240" w:before="0" w:after="0"/>
        <w:rPr>
          <w:rFonts w:ascii="Aptos" w:hAnsi="Aptos"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How was Daniel preserved in the lion’s den?</w:t>
      </w:r>
    </w:p>
    <w:p>
      <w:pPr>
        <w:pStyle w:val="Normal"/>
        <w:spacing w:lineRule="auto" w:line="240" w:before="0" w:after="24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ab/>
      </w:r>
      <w:r>
        <w:rPr>
          <w:rFonts w:eastAsia="Times New Roman" w:cs="Times New Roman" w:ascii="Aptos" w:hAnsi="Aptos"/>
          <w:sz w:val="24"/>
          <w:szCs w:val="24"/>
        </w:rPr>
        <w:t>Angels closed the mouths of the lions</w:t>
      </w:r>
      <w:r>
        <w:rPr>
          <w:rFonts w:eastAsia="Times New Roman" w:cs="Times New Roman" w:ascii="Aptos" w:hAnsi="Aptos"/>
          <w:sz w:val="24"/>
          <w:szCs w:val="24"/>
        </w:rPr>
        <w:br/>
        <w:br/>
      </w: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Was Daniel trying to get caught?</w:t>
        <w:br/>
        <w:tab/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>No</w:t>
      </w:r>
    </w:p>
    <w:p>
      <w:pPr>
        <w:pStyle w:val="Normal"/>
        <w:spacing w:lineRule="auto" w:line="240" w:before="0" w:after="0"/>
        <w:rPr>
          <w:rFonts w:ascii="Aptos" w:hAnsi="Aptos"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Give me the 4 beasts of Daniel 7. What kingdoms do they symbolize?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Lion with the Wings – Babylon</w:t>
        <w:br/>
        <w:tab/>
        <w:t>The great bear – Medes/Persians</w:t>
        <w:br/>
        <w:tab/>
        <w:t>Quick leopard – Greece</w:t>
        <w:br/>
        <w:tab/>
        <w:t>Great beast - Rome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Who appears before the Ancient of Days to receive glory and honor?</w:t>
      </w:r>
      <w:r>
        <w:rPr>
          <w:rFonts w:eastAsia="Times New Roman" w:cs="Times New Roman" w:ascii="Aptos" w:hAnsi="Aptos"/>
          <w:color w:val="000000"/>
          <w:sz w:val="24"/>
          <w:szCs w:val="24"/>
        </w:rPr>
        <w:br/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Son of Man - Messianic</w:t>
      </w:r>
    </w:p>
    <w:p>
      <w:pPr>
        <w:pStyle w:val="Normal"/>
        <w:spacing w:lineRule="auto" w:line="240" w:before="0" w:after="0"/>
        <w:rPr>
          <w:rFonts w:ascii="Aptos" w:hAnsi="Aptos"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Identify the Two horned Ram, the He-goat, and the little horn who speaks blasphemous things in Daniel 8.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Two-Horned Ram – The Medes and the Persians</w:t>
        <w:br/>
        <w:tab/>
        <w:t>He-goat – Alexander the Great</w:t>
        <w:br/>
        <w:tab/>
        <w:t xml:space="preserve">little horn – </w:t>
      </w:r>
      <w:r>
        <w:rPr>
          <w:rFonts w:eastAsia="Times New Roman" w:cs="Times New Roman" w:ascii="Aptos" w:hAnsi="Aptos"/>
          <w:color w:val="000000"/>
          <w:sz w:val="24"/>
          <w:szCs w:val="24"/>
        </w:rPr>
        <w:t>Antiacus Epiphenies</w:t>
      </w:r>
    </w:p>
    <w:p>
      <w:pPr>
        <w:pStyle w:val="Normal"/>
        <w:spacing w:lineRule="auto" w:line="240" w:before="0" w:after="0"/>
        <w:rPr>
          <w:rFonts w:ascii="Aptos" w:hAnsi="Aptos"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When did Summa think the best start date for the 70 weeks of years was? The 69</w:t>
      </w:r>
      <w:r>
        <w:rPr>
          <w:rFonts w:eastAsia="Times New Roman" w:cs="Times New Roman" w:ascii="Aptos" w:hAnsi="Aptos"/>
          <w:b/>
          <w:bCs/>
          <w:color w:val="000000"/>
          <w:sz w:val="24"/>
          <w:szCs w:val="24"/>
          <w:vertAlign w:val="superscript"/>
        </w:rPr>
        <w:t>th</w:t>
      </w: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 xml:space="preserve"> week begins with what historical event? What event occurs on the 69 ½ week? What options are there for the last ½ week?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Start Date: 458 B.C.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 xml:space="preserve">Historical event: The appearance of the Messiah 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69 ½ week: Passover/ First Gospel of John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Options: future tribulation? Pushed to the Jewish revolt. The 31/2 years that we get the conversion of Paul and the beginning of the gentiles entering the church</w:t>
      </w:r>
    </w:p>
    <w:p>
      <w:pPr>
        <w:pStyle w:val="Normal"/>
        <w:spacing w:lineRule="auto" w:line="240" w:before="0" w:after="0"/>
        <w:rPr>
          <w:rFonts w:ascii="Aptos" w:hAnsi="Aptos"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Who are the princes of Persia and Greece in chapter 10?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Demonic forces?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Who are the kings of the north throughout most of chapter 11? How about the kings of the south? Who might be the help of 11:34?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North: Seleucids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>South: Ptolemies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Aptos" w:hAnsi="Aptos"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color w:val="000000"/>
          <w:sz w:val="24"/>
          <w:szCs w:val="24"/>
        </w:rPr>
        <w:t xml:space="preserve">11:34:  Herod the Great </w:t>
      </w:r>
    </w:p>
    <w:p>
      <w:pPr>
        <w:pStyle w:val="Normal"/>
        <w:spacing w:lineRule="auto" w:line="240" w:before="0" w:after="0"/>
        <w:rPr>
          <w:rFonts w:ascii="Aptos" w:hAnsi="Aptos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>What key doctrine is found in Daniel 12:2?</w:t>
      </w:r>
    </w:p>
    <w:p>
      <w:pPr>
        <w:pStyle w:val="Normal"/>
        <w:spacing w:lineRule="auto" w:line="240" w:before="0" w:after="0"/>
        <w:rPr>
          <w:rFonts w:ascii="Aptos" w:hAnsi="Aptos"/>
          <w:sz w:val="24"/>
          <w:szCs w:val="24"/>
        </w:rPr>
      </w:pPr>
      <w:r>
        <w:rPr>
          <w:rFonts w:eastAsia="Times New Roman" w:cs="Times New Roman" w:ascii="Aptos" w:hAnsi="Aptos"/>
          <w:b/>
          <w:bCs/>
          <w:color w:val="000000"/>
          <w:sz w:val="24"/>
          <w:szCs w:val="24"/>
        </w:rPr>
        <w:tab/>
      </w:r>
      <w:r>
        <w:rPr>
          <w:rFonts w:eastAsia="Times New Roman" w:cs="Times New Roman" w:ascii="Aptos" w:hAnsi="Aptos"/>
          <w:b w:val="false"/>
          <w:bCs w:val="false"/>
          <w:color w:val="000000"/>
          <w:sz w:val="24"/>
          <w:szCs w:val="24"/>
        </w:rPr>
        <w:t>Final resurrection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auto"/>
    <w:pitch w:val="default"/>
  </w:font>
  <w:font w:name="Aptos Display">
    <w:charset w:val="01"/>
    <w:family w:val="auto"/>
    <w:pitch w:val="default"/>
  </w:font>
  <w:font w:name="Aptos Black">
    <w:charset w:val="01"/>
    <w:family w:val="auto"/>
    <w:pitch w:val="default"/>
  </w:font>
  <w:font w:name="Apt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fb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fb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fb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fb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fb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fb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fb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fb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fb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03fb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03fb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03fb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03fb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03fb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03fb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03fb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03fb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03fb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03fb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03fb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03fb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03fb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03fb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03fbf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ptos Black" w:hAnsi="Aptos Black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ptos" w:hAnsi="Apto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ptos" w:hAnsi="Apto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ptos" w:hAnsi="Aptos"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03fb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fb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fb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03fb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0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LibreOffice/25.2.3.2$Linux_X86_64 LibreOffice_project/520$Build-2</Application>
  <AppVersion>15.0000</AppVersion>
  <Pages>3</Pages>
  <Words>566</Words>
  <Characters>2633</Characters>
  <CharactersWithSpaces>3251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2024-03-01T15:02:00Z</dcterms:created>
  <dc:creator>Chad Summa</dc:creator>
  <dc:description/>
  <dc:language>en-US</dc:language>
  <cp:lastModifiedBy/>
  <dcterms:modified xsi:type="dcterms:W3CDTF">2025-05-07T21:23:08Z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