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C350" w14:textId="77777777" w:rsidR="001615EA" w:rsidRPr="001615EA" w:rsidRDefault="001615EA" w:rsidP="002908B0">
      <w:pPr>
        <w:pStyle w:val="Titolo"/>
        <w:spacing w:line="259" w:lineRule="auto"/>
        <w:jc w:val="center"/>
        <w:rPr>
          <w:rFonts w:ascii="Lucida Bright" w:eastAsia="Times New Roman" w:hAnsi="Lucida Bright" w:cs="Times New Roman"/>
          <w:b/>
          <w:sz w:val="54"/>
          <w:szCs w:val="54"/>
        </w:rPr>
      </w:pPr>
      <w:r w:rsidRPr="001615EA">
        <w:rPr>
          <w:rFonts w:ascii="Lucida Bright" w:eastAsia="Times New Roman" w:hAnsi="Lucida Bright" w:cs="Times New Roman"/>
          <w:b/>
          <w:sz w:val="54"/>
          <w:szCs w:val="54"/>
        </w:rPr>
        <w:t>Università degli Studi di Salerno</w:t>
      </w:r>
    </w:p>
    <w:p w14:paraId="371AA97B" w14:textId="77777777" w:rsidR="001615EA" w:rsidRPr="001615EA" w:rsidRDefault="001615EA" w:rsidP="002908B0">
      <w:pPr>
        <w:pStyle w:val="Titolo"/>
        <w:spacing w:line="259" w:lineRule="auto"/>
        <w:jc w:val="center"/>
        <w:rPr>
          <w:rFonts w:ascii="Lucida Bright" w:eastAsia="Times New Roman" w:hAnsi="Lucida Bright" w:cs="Times New Roman"/>
          <w:b/>
          <w:sz w:val="32"/>
          <w:szCs w:val="40"/>
        </w:rPr>
      </w:pPr>
      <w:bookmarkStart w:id="0" w:name="_o41tjrkjllwk"/>
      <w:bookmarkEnd w:id="0"/>
      <w:r w:rsidRPr="001615EA">
        <w:rPr>
          <w:rFonts w:ascii="Lucida Bright" w:eastAsia="Times New Roman" w:hAnsi="Lucida Bright" w:cs="Times New Roman"/>
          <w:b/>
          <w:sz w:val="32"/>
          <w:szCs w:val="40"/>
        </w:rPr>
        <w:t>Progetto Interazione Uomo Macchina 2019-2020</w:t>
      </w:r>
    </w:p>
    <w:p w14:paraId="14E4B039" w14:textId="77777777" w:rsidR="001615EA" w:rsidRPr="001615EA" w:rsidRDefault="001615EA" w:rsidP="002908B0">
      <w:pPr>
        <w:pStyle w:val="Titolo"/>
        <w:spacing w:line="259" w:lineRule="auto"/>
        <w:ind w:left="720"/>
        <w:jc w:val="center"/>
        <w:rPr>
          <w:rFonts w:ascii="Lucida Bright" w:eastAsia="Times New Roman" w:hAnsi="Lucida Bright" w:cs="Times New Roman"/>
        </w:rPr>
      </w:pPr>
    </w:p>
    <w:p w14:paraId="24493AB3" w14:textId="77777777" w:rsidR="00C13EB2" w:rsidRPr="001615EA" w:rsidRDefault="008411D4" w:rsidP="002908B0">
      <w:pPr>
        <w:pStyle w:val="Titolo"/>
        <w:spacing w:line="259" w:lineRule="auto"/>
        <w:ind w:left="720"/>
        <w:jc w:val="center"/>
        <w:rPr>
          <w:rFonts w:ascii="Lucida Bright" w:eastAsia="Times New Roman" w:hAnsi="Lucida Bright" w:cs="Times New Roman"/>
        </w:rPr>
      </w:pPr>
      <w:bookmarkStart w:id="1" w:name="_obpaqjkdz18v" w:colFirst="0" w:colLast="0"/>
      <w:bookmarkEnd w:id="1"/>
      <w:r>
        <w:rPr>
          <w:rFonts w:ascii="Lucida Bright" w:eastAsia="Times New Roman" w:hAnsi="Lucida Bright" w:cs="Times New Roman"/>
          <w:noProof/>
        </w:rPr>
        <w:drawing>
          <wp:anchor distT="0" distB="0" distL="114300" distR="114300" simplePos="0" relativeHeight="251661312" behindDoc="0" locked="0" layoutInCell="1" allowOverlap="1" wp14:anchorId="4DF1E0B3" wp14:editId="534601DA">
            <wp:simplePos x="0" y="0"/>
            <wp:positionH relativeFrom="column">
              <wp:posOffset>-200025</wp:posOffset>
            </wp:positionH>
            <wp:positionV relativeFrom="paragraph">
              <wp:posOffset>2267585</wp:posOffset>
            </wp:positionV>
            <wp:extent cx="6286500" cy="1962150"/>
            <wp:effectExtent l="0" t="0" r="0" b="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hutterstock_1096552103-1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Bright" w:eastAsia="Times New Roman" w:hAnsi="Lucida Bright" w:cs="Times New Roman"/>
          <w:noProof/>
        </w:rPr>
        <w:drawing>
          <wp:anchor distT="0" distB="0" distL="114300" distR="114300" simplePos="0" relativeHeight="251658240" behindDoc="0" locked="0" layoutInCell="1" allowOverlap="1" wp14:anchorId="3FC1E555" wp14:editId="0C87BF41">
            <wp:simplePos x="0" y="0"/>
            <wp:positionH relativeFrom="margin">
              <wp:align>center</wp:align>
            </wp:positionH>
            <wp:positionV relativeFrom="paragraph">
              <wp:posOffset>3257550</wp:posOffset>
            </wp:positionV>
            <wp:extent cx="6849745" cy="3781934"/>
            <wp:effectExtent l="0" t="0" r="8255" b="9525"/>
            <wp:wrapTopAndBottom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78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8B0">
        <w:rPr>
          <w:rFonts w:ascii="Lucida Bright" w:eastAsia="Times New Roman" w:hAnsi="Lucida Bright" w:cs="Times New Roman"/>
          <w:noProof/>
          <w:sz w:val="44"/>
        </w:rPr>
        <w:drawing>
          <wp:anchor distT="0" distB="0" distL="114300" distR="114300" simplePos="0" relativeHeight="251660288" behindDoc="0" locked="0" layoutInCell="1" allowOverlap="1" wp14:anchorId="4EC0DE21" wp14:editId="581676B2">
            <wp:simplePos x="0" y="0"/>
            <wp:positionH relativeFrom="column">
              <wp:posOffset>2924175</wp:posOffset>
            </wp:positionH>
            <wp:positionV relativeFrom="paragraph">
              <wp:posOffset>629285</wp:posOffset>
            </wp:positionV>
            <wp:extent cx="3162300" cy="1635125"/>
            <wp:effectExtent l="0" t="0" r="0" b="3175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mart-Greenhouse-Marke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8B0">
        <w:rPr>
          <w:rFonts w:ascii="Lucida Bright" w:hAnsi="Lucida Bright"/>
          <w:b/>
          <w:i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0D47B47" wp14:editId="228A5339">
            <wp:simplePos x="0" y="0"/>
            <wp:positionH relativeFrom="margin">
              <wp:posOffset>-200025</wp:posOffset>
            </wp:positionH>
            <wp:positionV relativeFrom="paragraph">
              <wp:posOffset>619760</wp:posOffset>
            </wp:positionV>
            <wp:extent cx="3133725" cy="1644650"/>
            <wp:effectExtent l="0" t="0" r="9525" b="0"/>
            <wp:wrapSquare wrapText="bothSides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ugCurated_1200x630_Technolog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D9D27" w14:textId="77777777" w:rsidR="008411D4" w:rsidRDefault="008411D4" w:rsidP="008411D4">
      <w:pPr>
        <w:pStyle w:val="Titolo1"/>
        <w:spacing w:line="259" w:lineRule="auto"/>
        <w:rPr>
          <w:rFonts w:ascii="Lucida Bright" w:eastAsia="Times New Roman" w:hAnsi="Lucida Bright" w:cs="Times New Roman"/>
          <w:sz w:val="52"/>
          <w:szCs w:val="52"/>
        </w:rPr>
      </w:pPr>
      <w:bookmarkStart w:id="2" w:name="_fnllzi7l4hxp" w:colFirst="0" w:colLast="0"/>
      <w:bookmarkStart w:id="3" w:name="_5xgsp27f9br" w:colFirst="0" w:colLast="0"/>
      <w:bookmarkEnd w:id="2"/>
      <w:bookmarkEnd w:id="3"/>
    </w:p>
    <w:p w14:paraId="2A629685" w14:textId="77777777" w:rsidR="00C13EB2" w:rsidRPr="001615EA" w:rsidRDefault="008411D4" w:rsidP="008411D4">
      <w:pPr>
        <w:pStyle w:val="Titolo1"/>
        <w:spacing w:line="259" w:lineRule="auto"/>
        <w:rPr>
          <w:rFonts w:ascii="Lucida Bright" w:eastAsia="Times New Roman" w:hAnsi="Lucida Bright" w:cs="Times New Roman"/>
          <w:sz w:val="44"/>
        </w:rPr>
      </w:pPr>
      <w:r>
        <w:rPr>
          <w:rFonts w:ascii="Lucida Bright" w:eastAsia="Times New Roman" w:hAnsi="Lucida Bright" w:cs="Times New Roman"/>
          <w:sz w:val="44"/>
        </w:rPr>
        <w:t xml:space="preserve">   </w:t>
      </w:r>
      <w:r w:rsidR="00F95281" w:rsidRPr="001615EA">
        <w:rPr>
          <w:rFonts w:ascii="Lucida Bright" w:eastAsia="Times New Roman" w:hAnsi="Lucida Bright" w:cs="Times New Roman"/>
          <w:sz w:val="44"/>
        </w:rPr>
        <w:t>INDICE</w:t>
      </w:r>
    </w:p>
    <w:p w14:paraId="23352C62" w14:textId="77777777" w:rsidR="00C13EB2" w:rsidRPr="001615EA" w:rsidRDefault="00C13EB2">
      <w:pPr>
        <w:rPr>
          <w:rFonts w:ascii="Lucida Bright" w:hAnsi="Lucida Bright"/>
        </w:rPr>
      </w:pPr>
    </w:p>
    <w:p w14:paraId="49F46AB1" w14:textId="77777777"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>Struttura di gestione del gruppo di progetto</w:t>
      </w:r>
    </w:p>
    <w:p w14:paraId="40ADDFE4" w14:textId="77777777"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>Descrizione del problema</w:t>
      </w:r>
    </w:p>
    <w:p w14:paraId="697314A1" w14:textId="77777777"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 xml:space="preserve">Spiegazione dello sviluppo dei personaggi e degli obiettivi </w:t>
      </w:r>
    </w:p>
    <w:p w14:paraId="7EEB466B" w14:textId="77777777"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>Descrizione dei personaggi e dei goal</w:t>
      </w:r>
    </w:p>
    <w:p w14:paraId="22F96039" w14:textId="77777777"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>Descrizione dei task necessari e facoltativi</w:t>
      </w:r>
    </w:p>
    <w:p w14:paraId="53ED2D2B" w14:textId="77777777" w:rsidR="00C13EB2" w:rsidRPr="001615EA" w:rsidRDefault="00F95281">
      <w:pPr>
        <w:numPr>
          <w:ilvl w:val="0"/>
          <w:numId w:val="1"/>
        </w:numPr>
        <w:spacing w:after="160"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 xml:space="preserve">Divisione della parte svolta da ciascun componente </w:t>
      </w:r>
    </w:p>
    <w:p w14:paraId="4CEAA8E1" w14:textId="77777777" w:rsidR="00C13EB2" w:rsidRPr="001615EA" w:rsidRDefault="00C13EB2">
      <w:pPr>
        <w:spacing w:after="160" w:line="259" w:lineRule="auto"/>
        <w:rPr>
          <w:rFonts w:ascii="Lucida Bright" w:hAnsi="Lucida Bright"/>
          <w:b/>
          <w:i/>
          <w:sz w:val="32"/>
          <w:szCs w:val="32"/>
        </w:rPr>
      </w:pPr>
    </w:p>
    <w:p w14:paraId="615DACE8" w14:textId="77777777" w:rsidR="00C13EB2" w:rsidRPr="001615EA" w:rsidRDefault="00C13EB2">
      <w:pPr>
        <w:spacing w:after="160" w:line="259" w:lineRule="auto"/>
        <w:rPr>
          <w:rFonts w:ascii="Lucida Bright" w:eastAsia="Comic Block DEMO by Marta van E" w:hAnsi="Lucida Bright" w:cs="Comic Block DEMO by Marta van E"/>
          <w:color w:val="4472C4"/>
          <w:sz w:val="52"/>
          <w:szCs w:val="52"/>
        </w:rPr>
      </w:pPr>
    </w:p>
    <w:p w14:paraId="61BF3312" w14:textId="77777777" w:rsidR="00C13EB2" w:rsidRPr="002908B0" w:rsidRDefault="00F95281">
      <w:pPr>
        <w:spacing w:line="240" w:lineRule="auto"/>
        <w:rPr>
          <w:rFonts w:ascii="Lucida Bright" w:hAnsi="Lucida Bright"/>
          <w:b/>
          <w:sz w:val="32"/>
          <w:szCs w:val="32"/>
        </w:rPr>
      </w:pPr>
      <w:r w:rsidRPr="002908B0">
        <w:rPr>
          <w:rFonts w:ascii="Lucida Bright" w:hAnsi="Lucida Bright"/>
          <w:b/>
          <w:sz w:val="32"/>
          <w:szCs w:val="32"/>
        </w:rPr>
        <w:t>1 - Struttura di gestione del gruppo di progetto</w:t>
      </w:r>
    </w:p>
    <w:p w14:paraId="7F171DDD" w14:textId="77777777" w:rsidR="00C13EB2" w:rsidRPr="001615EA" w:rsidRDefault="00C13EB2">
      <w:pPr>
        <w:spacing w:after="160" w:line="259" w:lineRule="auto"/>
        <w:rPr>
          <w:rFonts w:ascii="Lucida Bright" w:eastAsia="Comic Block DEMO by Marta van E" w:hAnsi="Lucida Bright" w:cs="Comic Block DEMO by Marta van E"/>
          <w:color w:val="4472C4"/>
          <w:sz w:val="52"/>
          <w:szCs w:val="52"/>
        </w:rPr>
      </w:pPr>
    </w:p>
    <w:tbl>
      <w:tblPr>
        <w:tblStyle w:val="a"/>
        <w:tblW w:w="9897" w:type="dxa"/>
        <w:tblInd w:w="0" w:type="dxa"/>
        <w:tblBorders>
          <w:top w:val="single" w:sz="4" w:space="0" w:color="C9C9C9"/>
          <w:left w:val="single" w:sz="4" w:space="0" w:color="F7CBAC"/>
          <w:bottom w:val="single" w:sz="4" w:space="0" w:color="C9C9C9"/>
          <w:right w:val="single" w:sz="4" w:space="0" w:color="F7CBAC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497"/>
        <w:gridCol w:w="3100"/>
        <w:gridCol w:w="3300"/>
      </w:tblGrid>
      <w:tr w:rsidR="00C13EB2" w:rsidRPr="001615EA" w14:paraId="5C19C354" w14:textId="77777777" w:rsidTr="00290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00B050"/>
          </w:tcPr>
          <w:p w14:paraId="34E1AFCE" w14:textId="77777777" w:rsidR="00C13EB2" w:rsidRPr="002908B0" w:rsidRDefault="00F95281">
            <w:pPr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 xml:space="preserve">NOME E COGNOME </w:t>
            </w:r>
          </w:p>
        </w:tc>
        <w:tc>
          <w:tcPr>
            <w:tcW w:w="3100" w:type="dxa"/>
            <w:shd w:val="clear" w:color="auto" w:fill="00B050"/>
          </w:tcPr>
          <w:p w14:paraId="512249E0" w14:textId="77777777" w:rsidR="00C13EB2" w:rsidRPr="002908B0" w:rsidRDefault="00F95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 xml:space="preserve"> MATRICOLA</w:t>
            </w:r>
          </w:p>
        </w:tc>
        <w:tc>
          <w:tcPr>
            <w:tcW w:w="3300" w:type="dxa"/>
            <w:shd w:val="clear" w:color="auto" w:fill="00B050"/>
          </w:tcPr>
          <w:p w14:paraId="2B7900A0" w14:textId="77777777" w:rsidR="00C13EB2" w:rsidRPr="002908B0" w:rsidRDefault="00F95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>RUOLO</w:t>
            </w:r>
          </w:p>
        </w:tc>
      </w:tr>
      <w:tr w:rsidR="00C13EB2" w:rsidRPr="001615EA" w14:paraId="1897F870" w14:textId="77777777" w:rsidTr="002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14:paraId="6367591C" w14:textId="77777777"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Luigi Bozzoli</w:t>
            </w:r>
          </w:p>
        </w:tc>
        <w:tc>
          <w:tcPr>
            <w:tcW w:w="3100" w:type="dxa"/>
            <w:shd w:val="clear" w:color="auto" w:fill="FFFFFF" w:themeFill="background1"/>
          </w:tcPr>
          <w:p w14:paraId="0ED28115" w14:textId="77777777"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0512105477</w:t>
            </w:r>
          </w:p>
        </w:tc>
        <w:tc>
          <w:tcPr>
            <w:tcW w:w="3300" w:type="dxa"/>
            <w:shd w:val="clear" w:color="auto" w:fill="FFFFFF" w:themeFill="background1"/>
          </w:tcPr>
          <w:p w14:paraId="3CAECA69" w14:textId="77777777"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 gruppo</w:t>
            </w:r>
          </w:p>
        </w:tc>
      </w:tr>
      <w:tr w:rsidR="00C13EB2" w:rsidRPr="001615EA" w14:paraId="1E7133A6" w14:textId="77777777" w:rsidTr="002908B0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14:paraId="19228F72" w14:textId="77777777"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Antonio Martucci </w:t>
            </w:r>
          </w:p>
        </w:tc>
        <w:tc>
          <w:tcPr>
            <w:tcW w:w="3100" w:type="dxa"/>
            <w:shd w:val="clear" w:color="auto" w:fill="FFFFFF" w:themeFill="background1"/>
          </w:tcPr>
          <w:p w14:paraId="5DE5C913" w14:textId="77777777"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05612</w:t>
            </w:r>
          </w:p>
        </w:tc>
        <w:tc>
          <w:tcPr>
            <w:tcW w:w="3300" w:type="dxa"/>
            <w:shd w:val="clear" w:color="auto" w:fill="FFFFFF" w:themeFill="background1"/>
          </w:tcPr>
          <w:p w14:paraId="535FD4BD" w14:textId="77777777"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valutazione</w:t>
            </w:r>
          </w:p>
        </w:tc>
      </w:tr>
      <w:tr w:rsidR="00C13EB2" w:rsidRPr="001615EA" w14:paraId="6BA69C90" w14:textId="77777777" w:rsidTr="002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14:paraId="77D72ABD" w14:textId="77777777"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Domenico Napolitano </w:t>
            </w:r>
          </w:p>
        </w:tc>
        <w:tc>
          <w:tcPr>
            <w:tcW w:w="3100" w:type="dxa"/>
            <w:shd w:val="clear" w:color="auto" w:fill="FFFFFF" w:themeFill="background1"/>
          </w:tcPr>
          <w:p w14:paraId="148F80C9" w14:textId="77777777"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05096</w:t>
            </w:r>
          </w:p>
        </w:tc>
        <w:tc>
          <w:tcPr>
            <w:tcW w:w="3300" w:type="dxa"/>
            <w:shd w:val="clear" w:color="auto" w:fill="FFFFFF" w:themeFill="background1"/>
          </w:tcPr>
          <w:p w14:paraId="604C56B1" w14:textId="77777777"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valutazione</w:t>
            </w:r>
          </w:p>
        </w:tc>
      </w:tr>
      <w:tr w:rsidR="00C13EB2" w:rsidRPr="001615EA" w14:paraId="2693851A" w14:textId="77777777" w:rsidTr="002908B0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14:paraId="71D13F77" w14:textId="77777777"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Lucio Squitieri</w:t>
            </w:r>
          </w:p>
        </w:tc>
        <w:tc>
          <w:tcPr>
            <w:tcW w:w="3100" w:type="dxa"/>
            <w:shd w:val="clear" w:color="auto" w:fill="FFFFFF" w:themeFill="background1"/>
          </w:tcPr>
          <w:p w14:paraId="037C9B84" w14:textId="77777777"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05180</w:t>
            </w:r>
          </w:p>
        </w:tc>
        <w:tc>
          <w:tcPr>
            <w:tcW w:w="3300" w:type="dxa"/>
            <w:shd w:val="clear" w:color="auto" w:fill="FFFFFF" w:themeFill="background1"/>
          </w:tcPr>
          <w:p w14:paraId="5E66BDFD" w14:textId="77777777"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Manager di progetto </w:t>
            </w:r>
          </w:p>
        </w:tc>
      </w:tr>
      <w:tr w:rsidR="00C13EB2" w:rsidRPr="001615EA" w14:paraId="51A2C25F" w14:textId="77777777" w:rsidTr="002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14:paraId="04660965" w14:textId="77777777"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Romano Aniello</w:t>
            </w:r>
          </w:p>
        </w:tc>
        <w:tc>
          <w:tcPr>
            <w:tcW w:w="3100" w:type="dxa"/>
            <w:shd w:val="clear" w:color="auto" w:fill="FFFFFF" w:themeFill="background1"/>
          </w:tcPr>
          <w:p w14:paraId="59831E17" w14:textId="77777777"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05159</w:t>
            </w:r>
          </w:p>
        </w:tc>
        <w:tc>
          <w:tcPr>
            <w:tcW w:w="3300" w:type="dxa"/>
            <w:shd w:val="clear" w:color="auto" w:fill="FFFFFF" w:themeFill="background1"/>
          </w:tcPr>
          <w:p w14:paraId="16262D41" w14:textId="77777777"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Manager della documentazione </w:t>
            </w:r>
          </w:p>
        </w:tc>
      </w:tr>
      <w:tr w:rsidR="00C13EB2" w:rsidRPr="001615EA" w14:paraId="1139A54A" w14:textId="77777777" w:rsidTr="002908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14:paraId="6C079358" w14:textId="77777777"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Salvatore Rozza</w:t>
            </w:r>
          </w:p>
        </w:tc>
        <w:tc>
          <w:tcPr>
            <w:tcW w:w="3100" w:type="dxa"/>
            <w:shd w:val="clear" w:color="auto" w:fill="FFFFFF" w:themeFill="background1"/>
          </w:tcPr>
          <w:p w14:paraId="79AC9931" w14:textId="77777777"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05422</w:t>
            </w:r>
          </w:p>
        </w:tc>
        <w:tc>
          <w:tcPr>
            <w:tcW w:w="3300" w:type="dxa"/>
            <w:shd w:val="clear" w:color="auto" w:fill="FFFFFF" w:themeFill="background1"/>
          </w:tcPr>
          <w:p w14:paraId="6D7DE150" w14:textId="77777777"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documentazione</w:t>
            </w:r>
          </w:p>
        </w:tc>
      </w:tr>
    </w:tbl>
    <w:p w14:paraId="6B86B8A9" w14:textId="77777777" w:rsidR="00C13EB2" w:rsidRDefault="00C13EB2">
      <w:pPr>
        <w:spacing w:after="160" w:line="259" w:lineRule="auto"/>
        <w:rPr>
          <w:rFonts w:ascii="Lucida Bright" w:hAnsi="Lucida Bright"/>
          <w:b/>
          <w:i/>
          <w:sz w:val="32"/>
          <w:szCs w:val="32"/>
        </w:rPr>
      </w:pPr>
    </w:p>
    <w:p w14:paraId="2A670EC0" w14:textId="77777777" w:rsidR="00630982" w:rsidRDefault="00630982">
      <w:pPr>
        <w:spacing w:after="160" w:line="259" w:lineRule="auto"/>
        <w:rPr>
          <w:rFonts w:ascii="Lucida Bright" w:hAnsi="Lucida Bright"/>
          <w:b/>
          <w:i/>
          <w:sz w:val="32"/>
          <w:szCs w:val="32"/>
        </w:rPr>
      </w:pPr>
    </w:p>
    <w:p w14:paraId="4EADB032" w14:textId="77777777" w:rsidR="00630982" w:rsidRPr="001615EA" w:rsidRDefault="00630982">
      <w:pPr>
        <w:spacing w:after="160" w:line="259" w:lineRule="auto"/>
        <w:rPr>
          <w:rFonts w:ascii="Lucida Bright" w:hAnsi="Lucida Bright"/>
          <w:b/>
          <w:i/>
          <w:sz w:val="32"/>
          <w:szCs w:val="32"/>
        </w:rPr>
      </w:pPr>
    </w:p>
    <w:p w14:paraId="784D3CD6" w14:textId="77777777" w:rsidR="00C13EB2" w:rsidRDefault="00630982">
      <w:pPr>
        <w:rPr>
          <w:rFonts w:ascii="Lucida Bright" w:hAnsi="Lucida Bright"/>
          <w:b/>
          <w:bCs/>
          <w:sz w:val="32"/>
          <w:szCs w:val="32"/>
        </w:rPr>
      </w:pPr>
      <w:r w:rsidRPr="00630982">
        <w:rPr>
          <w:rFonts w:ascii="Lucida Bright" w:hAnsi="Lucida Bright"/>
          <w:b/>
          <w:bCs/>
          <w:sz w:val="32"/>
          <w:szCs w:val="32"/>
        </w:rPr>
        <w:lastRenderedPageBreak/>
        <w:t>2 – Descr</w:t>
      </w:r>
      <w:r>
        <w:rPr>
          <w:rFonts w:ascii="Lucida Bright" w:hAnsi="Lucida Bright"/>
          <w:b/>
          <w:bCs/>
          <w:sz w:val="32"/>
          <w:szCs w:val="32"/>
        </w:rPr>
        <w:t>i</w:t>
      </w:r>
      <w:r w:rsidRPr="00630982">
        <w:rPr>
          <w:rFonts w:ascii="Lucida Bright" w:hAnsi="Lucida Bright"/>
          <w:b/>
          <w:bCs/>
          <w:sz w:val="32"/>
          <w:szCs w:val="32"/>
        </w:rPr>
        <w:t>zione del problema</w:t>
      </w:r>
    </w:p>
    <w:p w14:paraId="4623D34E" w14:textId="77777777" w:rsidR="00630982" w:rsidRDefault="00630982">
      <w:pPr>
        <w:rPr>
          <w:rFonts w:ascii="Lucida Bright" w:hAnsi="Lucida Bright"/>
          <w:b/>
          <w:bCs/>
          <w:sz w:val="32"/>
          <w:szCs w:val="32"/>
        </w:rPr>
      </w:pPr>
    </w:p>
    <w:p w14:paraId="676E3106" w14:textId="2CAEC766" w:rsidR="008D277A" w:rsidRDefault="00630982" w:rsidP="008D277A">
      <w:pPr>
        <w:spacing w:line="360" w:lineRule="auto"/>
        <w:rPr>
          <w:rFonts w:ascii="Lucida Bright" w:hAnsi="Lucida Bright"/>
          <w:sz w:val="24"/>
          <w:szCs w:val="24"/>
        </w:rPr>
      </w:pPr>
      <w:r w:rsidRPr="00630982">
        <w:rPr>
          <w:rFonts w:ascii="Lucida Bright" w:hAnsi="Lucida Bright"/>
          <w:b/>
          <w:bCs/>
          <w:sz w:val="24"/>
          <w:szCs w:val="24"/>
        </w:rPr>
        <w:t>Problema:</w:t>
      </w:r>
      <w:r>
        <w:rPr>
          <w:rFonts w:ascii="Lucida Bright" w:hAnsi="Lucida Bright"/>
          <w:b/>
          <w:bCs/>
          <w:sz w:val="24"/>
          <w:szCs w:val="24"/>
        </w:rPr>
        <w:t xml:space="preserve"> </w:t>
      </w:r>
      <w:r>
        <w:rPr>
          <w:rFonts w:ascii="Lucida Bright" w:hAnsi="Lucida Bright"/>
          <w:sz w:val="24"/>
          <w:szCs w:val="24"/>
        </w:rPr>
        <w:t xml:space="preserve">In un mondo dove la tecnologia ha fatto passi da gigante dove si ha la possibilità di poter guardare un video in diretta da Marte, </w:t>
      </w:r>
      <w:r w:rsidR="0063722A">
        <w:rPr>
          <w:rFonts w:ascii="Lucida Bright" w:hAnsi="Lucida Bright"/>
          <w:sz w:val="24"/>
          <w:szCs w:val="24"/>
        </w:rPr>
        <w:t>stando</w:t>
      </w:r>
      <w:r>
        <w:rPr>
          <w:rFonts w:ascii="Lucida Bright" w:hAnsi="Lucida Bright"/>
          <w:sz w:val="24"/>
          <w:szCs w:val="24"/>
        </w:rPr>
        <w:t xml:space="preserve"> comodamente nella propria abitazione, perché non utilizzare quest</w:t>
      </w:r>
      <w:r w:rsidR="008D277A">
        <w:rPr>
          <w:rFonts w:ascii="Lucida Bright" w:hAnsi="Lucida Bright"/>
          <w:sz w:val="24"/>
          <w:szCs w:val="24"/>
        </w:rPr>
        <w:t xml:space="preserve">o sviluppo </w:t>
      </w:r>
      <w:r>
        <w:rPr>
          <w:rFonts w:ascii="Lucida Bright" w:hAnsi="Lucida Bright"/>
          <w:sz w:val="24"/>
          <w:szCs w:val="24"/>
        </w:rPr>
        <w:t>tecnologi</w:t>
      </w:r>
      <w:r w:rsidR="008D277A">
        <w:rPr>
          <w:rFonts w:ascii="Lucida Bright" w:hAnsi="Lucida Bright"/>
          <w:sz w:val="24"/>
          <w:szCs w:val="24"/>
        </w:rPr>
        <w:t>co</w:t>
      </w:r>
      <w:r>
        <w:rPr>
          <w:rFonts w:ascii="Lucida Bright" w:hAnsi="Lucida Bright"/>
          <w:sz w:val="24"/>
          <w:szCs w:val="24"/>
        </w:rPr>
        <w:t xml:space="preserve"> per migliorare la vita di imprenditori agrari e coltivatori</w:t>
      </w:r>
      <w:r w:rsidR="008D277A">
        <w:rPr>
          <w:rFonts w:ascii="Lucida Bright" w:hAnsi="Lucida Bright"/>
          <w:sz w:val="24"/>
          <w:szCs w:val="24"/>
        </w:rPr>
        <w:t>?</w:t>
      </w:r>
    </w:p>
    <w:p w14:paraId="095B9D48" w14:textId="66061474" w:rsidR="00630982" w:rsidRDefault="00630982" w:rsidP="008D277A">
      <w:pPr>
        <w:spacing w:line="360" w:lineRule="auto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I problemi più gravi che possono </w:t>
      </w:r>
      <w:r w:rsidR="0063722A">
        <w:rPr>
          <w:rFonts w:ascii="Lucida Bright" w:hAnsi="Lucida Bright"/>
          <w:sz w:val="24"/>
          <w:szCs w:val="24"/>
        </w:rPr>
        <w:t>sussistere con</w:t>
      </w:r>
      <w:r>
        <w:rPr>
          <w:rFonts w:ascii="Lucida Bright" w:hAnsi="Lucida Bright"/>
          <w:sz w:val="24"/>
          <w:szCs w:val="24"/>
        </w:rPr>
        <w:t xml:space="preserve"> l’avanzamento </w:t>
      </w:r>
      <w:r w:rsidR="00956FE5">
        <w:rPr>
          <w:rFonts w:ascii="Lucida Bright" w:hAnsi="Lucida Bright"/>
          <w:sz w:val="24"/>
          <w:szCs w:val="24"/>
        </w:rPr>
        <w:t>dell’età,</w:t>
      </w:r>
      <w:r w:rsidR="008D277A">
        <w:rPr>
          <w:rFonts w:ascii="Lucida Bright" w:hAnsi="Lucida Bright"/>
          <w:sz w:val="24"/>
          <w:szCs w:val="24"/>
        </w:rPr>
        <w:t xml:space="preserve"> </w:t>
      </w:r>
      <w:r>
        <w:rPr>
          <w:rFonts w:ascii="Lucida Bright" w:hAnsi="Lucida Bright"/>
          <w:sz w:val="24"/>
          <w:szCs w:val="24"/>
        </w:rPr>
        <w:t>con l’espansione del proprio business o del proprio carico di lavoro, sono</w:t>
      </w:r>
      <w:r w:rsidR="00CB21F8">
        <w:rPr>
          <w:rFonts w:ascii="Lucida Bright" w:hAnsi="Lucida Bright"/>
          <w:sz w:val="24"/>
          <w:szCs w:val="24"/>
        </w:rPr>
        <w:t>:</w:t>
      </w:r>
      <w:r>
        <w:rPr>
          <w:rFonts w:ascii="Lucida Bright" w:hAnsi="Lucida Bright"/>
          <w:sz w:val="24"/>
          <w:szCs w:val="24"/>
        </w:rPr>
        <w:t xml:space="preserve"> l’impossibilità di raggiungere fisicamente le proprie coltivazioni</w:t>
      </w:r>
      <w:r w:rsidR="008D277A">
        <w:rPr>
          <w:rFonts w:ascii="Lucida Bright" w:hAnsi="Lucida Bright"/>
          <w:sz w:val="24"/>
          <w:szCs w:val="24"/>
        </w:rPr>
        <w:t xml:space="preserve"> e di eseguire quelle semplici ma faticose operazioni come l’irrigazione o la concimazione del terreno.</w:t>
      </w:r>
    </w:p>
    <w:p w14:paraId="1AAD8E6D" w14:textId="77777777" w:rsidR="008D277A" w:rsidRDefault="008D277A" w:rsidP="008D277A">
      <w:pPr>
        <w:spacing w:line="360" w:lineRule="auto"/>
        <w:rPr>
          <w:rFonts w:ascii="Lucida Bright" w:hAnsi="Lucida Bright"/>
          <w:sz w:val="24"/>
          <w:szCs w:val="24"/>
        </w:rPr>
      </w:pPr>
    </w:p>
    <w:p w14:paraId="0F3DB914" w14:textId="12C27C07" w:rsidR="008D277A" w:rsidRPr="00956FE5" w:rsidRDefault="008D277A" w:rsidP="008D277A">
      <w:pPr>
        <w:spacing w:line="360" w:lineRule="auto"/>
        <w:rPr>
          <w:rFonts w:ascii="Lucida Bright" w:hAnsi="Lucida Bright"/>
          <w:sz w:val="24"/>
          <w:szCs w:val="24"/>
          <w:u w:val="single"/>
        </w:rPr>
      </w:pPr>
      <w:r>
        <w:rPr>
          <w:rFonts w:ascii="Lucida Bright" w:hAnsi="Lucida Bright"/>
          <w:sz w:val="24"/>
          <w:szCs w:val="24"/>
        </w:rPr>
        <w:t xml:space="preserve">Quindi il problema da affrontare è quello di rendere </w:t>
      </w:r>
      <w:r w:rsidR="00956FE5">
        <w:rPr>
          <w:rFonts w:ascii="Lucida Bright" w:hAnsi="Lucida Bright"/>
          <w:sz w:val="24"/>
          <w:szCs w:val="24"/>
        </w:rPr>
        <w:t>a portata di click</w:t>
      </w:r>
      <w:r w:rsidR="005F015B">
        <w:rPr>
          <w:rFonts w:ascii="Lucida Bright" w:hAnsi="Lucida Bright"/>
          <w:sz w:val="24"/>
          <w:szCs w:val="24"/>
        </w:rPr>
        <w:t xml:space="preserve"> le coltivazioni e più efficienti la loro cura e manutenzione</w:t>
      </w:r>
      <w:r w:rsidR="00956FE5">
        <w:rPr>
          <w:rFonts w:ascii="Lucida Bright" w:hAnsi="Lucida Bright"/>
          <w:sz w:val="24"/>
          <w:szCs w:val="24"/>
        </w:rPr>
        <w:t xml:space="preserve">. </w:t>
      </w:r>
      <w:r w:rsidR="003A340D">
        <w:rPr>
          <w:rFonts w:ascii="Lucida Bright" w:hAnsi="Lucida Bright"/>
          <w:sz w:val="24"/>
          <w:szCs w:val="24"/>
        </w:rPr>
        <w:t>A supporto di</w:t>
      </w:r>
      <w:r w:rsidR="00956FE5">
        <w:rPr>
          <w:rFonts w:ascii="Lucida Bright" w:hAnsi="Lucida Bright"/>
          <w:sz w:val="24"/>
          <w:szCs w:val="24"/>
        </w:rPr>
        <w:t xml:space="preserve"> chiunque che indistintamente, </w:t>
      </w:r>
      <w:r w:rsidR="003A340D">
        <w:rPr>
          <w:rFonts w:ascii="Lucida Bright" w:hAnsi="Lucida Bright"/>
          <w:sz w:val="24"/>
          <w:szCs w:val="24"/>
        </w:rPr>
        <w:t>utilizzi</w:t>
      </w:r>
      <w:r w:rsidR="00956FE5">
        <w:rPr>
          <w:rFonts w:ascii="Lucida Bright" w:hAnsi="Lucida Bright"/>
          <w:sz w:val="24"/>
          <w:szCs w:val="24"/>
        </w:rPr>
        <w:t xml:space="preserve"> l’agricoltura </w:t>
      </w:r>
      <w:r w:rsidR="003A340D">
        <w:rPr>
          <w:rFonts w:ascii="Lucida Bright" w:hAnsi="Lucida Bright"/>
          <w:sz w:val="24"/>
          <w:szCs w:val="24"/>
        </w:rPr>
        <w:t>come</w:t>
      </w:r>
      <w:r w:rsidR="00956FE5">
        <w:rPr>
          <w:rFonts w:ascii="Lucida Bright" w:hAnsi="Lucida Bright"/>
          <w:sz w:val="24"/>
          <w:szCs w:val="24"/>
        </w:rPr>
        <w:t xml:space="preserve"> mezzo di sostentamento</w:t>
      </w:r>
      <w:r w:rsidR="003A340D">
        <w:rPr>
          <w:rFonts w:ascii="Lucida Bright" w:hAnsi="Lucida Bright"/>
          <w:sz w:val="24"/>
          <w:szCs w:val="24"/>
        </w:rPr>
        <w:t>, come fonte di reddito per il proprio business</w:t>
      </w:r>
      <w:r w:rsidR="00956FE5">
        <w:rPr>
          <w:rFonts w:ascii="Lucida Bright" w:hAnsi="Lucida Bright"/>
          <w:sz w:val="24"/>
          <w:szCs w:val="24"/>
        </w:rPr>
        <w:t xml:space="preserve"> </w:t>
      </w:r>
      <w:r w:rsidR="003A340D">
        <w:rPr>
          <w:rFonts w:ascii="Lucida Bright" w:hAnsi="Lucida Bright"/>
          <w:sz w:val="24"/>
          <w:szCs w:val="24"/>
        </w:rPr>
        <w:t xml:space="preserve">o come </w:t>
      </w:r>
      <w:r w:rsidR="00956FE5">
        <w:rPr>
          <w:rFonts w:ascii="Lucida Bright" w:hAnsi="Lucida Bright"/>
          <w:sz w:val="24"/>
          <w:szCs w:val="24"/>
        </w:rPr>
        <w:t xml:space="preserve">un </w:t>
      </w:r>
      <w:r w:rsidR="003A340D">
        <w:rPr>
          <w:rFonts w:ascii="Lucida Bright" w:hAnsi="Lucida Bright"/>
          <w:sz w:val="24"/>
          <w:szCs w:val="24"/>
        </w:rPr>
        <w:t xml:space="preserve">semplice </w:t>
      </w:r>
      <w:bookmarkStart w:id="4" w:name="_GoBack"/>
      <w:bookmarkEnd w:id="4"/>
      <w:r w:rsidR="00956FE5">
        <w:rPr>
          <w:rFonts w:ascii="Lucida Bright" w:hAnsi="Lucida Bright"/>
          <w:sz w:val="24"/>
          <w:szCs w:val="24"/>
        </w:rPr>
        <w:t>hobby.</w:t>
      </w:r>
    </w:p>
    <w:sectPr w:rsidR="008D277A" w:rsidRPr="00956FE5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E8873" w14:textId="77777777" w:rsidR="00503B0F" w:rsidRDefault="00503B0F">
      <w:pPr>
        <w:spacing w:line="240" w:lineRule="auto"/>
      </w:pPr>
      <w:r>
        <w:separator/>
      </w:r>
    </w:p>
  </w:endnote>
  <w:endnote w:type="continuationSeparator" w:id="0">
    <w:p w14:paraId="3D685F2A" w14:textId="77777777" w:rsidR="00503B0F" w:rsidRDefault="00503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mic Block DEMO by Marta van E">
    <w:altName w:val="Cambria Math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33FA2" w14:textId="77777777" w:rsidR="00503B0F" w:rsidRDefault="00503B0F">
      <w:pPr>
        <w:spacing w:line="240" w:lineRule="auto"/>
      </w:pPr>
      <w:r>
        <w:separator/>
      </w:r>
    </w:p>
  </w:footnote>
  <w:footnote w:type="continuationSeparator" w:id="0">
    <w:p w14:paraId="3B0EAC51" w14:textId="77777777" w:rsidR="00503B0F" w:rsidRDefault="00503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F47FE" w14:textId="77777777" w:rsidR="00C13EB2" w:rsidRDefault="00C13E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2EE1"/>
    <w:multiLevelType w:val="multilevel"/>
    <w:tmpl w:val="39189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EB2"/>
    <w:rsid w:val="001615EA"/>
    <w:rsid w:val="0017579D"/>
    <w:rsid w:val="002908B0"/>
    <w:rsid w:val="003A340D"/>
    <w:rsid w:val="00406B02"/>
    <w:rsid w:val="00503B0F"/>
    <w:rsid w:val="005D3196"/>
    <w:rsid w:val="005F015B"/>
    <w:rsid w:val="00630982"/>
    <w:rsid w:val="0063722A"/>
    <w:rsid w:val="008411D4"/>
    <w:rsid w:val="008D277A"/>
    <w:rsid w:val="00956FE5"/>
    <w:rsid w:val="00976249"/>
    <w:rsid w:val="00B56488"/>
    <w:rsid w:val="00B976D5"/>
    <w:rsid w:val="00C13EB2"/>
    <w:rsid w:val="00CB21F8"/>
    <w:rsid w:val="00D84950"/>
    <w:rsid w:val="00F9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E6A4"/>
  <w15:docId w15:val="{E00D006A-3606-4697-83F5-30BDD9A1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Nessunaspaziatura">
    <w:name w:val="No Spacing"/>
    <w:link w:val="NessunaspaziaturaCarattere"/>
    <w:uiPriority w:val="1"/>
    <w:qFormat/>
    <w:rsid w:val="002908B0"/>
    <w:pPr>
      <w:spacing w:line="240" w:lineRule="auto"/>
    </w:pPr>
    <w:rPr>
      <w:rFonts w:asciiTheme="minorHAnsi" w:eastAsiaTheme="minorEastAsia" w:hAnsiTheme="minorHAnsi" w:cstheme="minorBidi"/>
      <w:lang w:val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08B0"/>
    <w:rPr>
      <w:rFonts w:asciiTheme="minorHAnsi" w:eastAsiaTheme="minorEastAsia" w:hAnsiTheme="minorHAnsi" w:cstheme="minorBid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F903C-30EE-4509-9B6C-AE0612CD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8</cp:revision>
  <dcterms:created xsi:type="dcterms:W3CDTF">2020-03-28T15:26:00Z</dcterms:created>
  <dcterms:modified xsi:type="dcterms:W3CDTF">2020-03-29T13:39:00Z</dcterms:modified>
</cp:coreProperties>
</file>