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9B057" w14:textId="77777777" w:rsidR="006B688E" w:rsidRDefault="006B688E" w:rsidP="006B688E">
      <w:pPr>
        <w:jc w:val="center"/>
        <w:rPr>
          <w:b/>
          <w:bCs/>
          <w:sz w:val="44"/>
        </w:rPr>
      </w:pPr>
    </w:p>
    <w:p w14:paraId="750EFCF4" w14:textId="77777777" w:rsidR="006B688E" w:rsidRDefault="006B688E" w:rsidP="006B688E">
      <w:pPr>
        <w:jc w:val="center"/>
        <w:rPr>
          <w:b/>
          <w:bCs/>
          <w:sz w:val="44"/>
        </w:rPr>
      </w:pPr>
    </w:p>
    <w:p w14:paraId="5B0B0683" w14:textId="77777777" w:rsidR="006B688E" w:rsidRDefault="006B688E" w:rsidP="006B688E">
      <w:pPr>
        <w:jc w:val="center"/>
        <w:rPr>
          <w:b/>
          <w:bCs/>
          <w:sz w:val="44"/>
        </w:rPr>
      </w:pPr>
    </w:p>
    <w:p w14:paraId="5105C2C1" w14:textId="77777777" w:rsidR="006B688E" w:rsidRDefault="006B688E" w:rsidP="006B688E">
      <w:pPr>
        <w:jc w:val="center"/>
        <w:rPr>
          <w:b/>
          <w:bCs/>
          <w:sz w:val="48"/>
        </w:rPr>
      </w:pPr>
      <w:r>
        <w:rPr>
          <w:rFonts w:hint="eastAsia"/>
          <w:b/>
          <w:bCs/>
          <w:sz w:val="48"/>
        </w:rPr>
        <w:t>重庆邮电大学本科生堂下考试答卷</w:t>
      </w:r>
    </w:p>
    <w:p w14:paraId="650D46EB" w14:textId="77777777" w:rsidR="006B688E" w:rsidRDefault="006B688E" w:rsidP="006B688E">
      <w:pPr>
        <w:jc w:val="center"/>
        <w:rPr>
          <w:b/>
          <w:bCs/>
        </w:rPr>
      </w:pPr>
    </w:p>
    <w:p w14:paraId="49669949" w14:textId="77777777" w:rsidR="006B688E" w:rsidRDefault="006B688E" w:rsidP="006B688E">
      <w:pPr>
        <w:jc w:val="center"/>
        <w:rPr>
          <w:b/>
          <w:bCs/>
        </w:rPr>
      </w:pPr>
    </w:p>
    <w:p w14:paraId="00135F4A" w14:textId="77777777" w:rsidR="006B688E" w:rsidRDefault="006B688E" w:rsidP="006B688E">
      <w:pPr>
        <w:ind w:firstLineChars="2159" w:firstLine="4552"/>
        <w:jc w:val="left"/>
        <w:rPr>
          <w:b/>
          <w:bCs/>
        </w:rPr>
      </w:pPr>
    </w:p>
    <w:p w14:paraId="023B3E3A" w14:textId="77777777" w:rsidR="006B688E" w:rsidRDefault="006B688E" w:rsidP="006B688E">
      <w:pPr>
        <w:ind w:leftChars="134" w:left="281" w:firstLineChars="1394" w:firstLine="3918"/>
        <w:rPr>
          <w:b/>
          <w:bCs/>
          <w:sz w:val="28"/>
        </w:rPr>
      </w:pPr>
      <w:r>
        <w:rPr>
          <w:b/>
          <w:bCs/>
          <w:sz w:val="28"/>
        </w:rPr>
        <w:t>2020-2021</w:t>
      </w:r>
      <w:r>
        <w:rPr>
          <w:rFonts w:hint="eastAsia"/>
          <w:b/>
          <w:bCs/>
          <w:sz w:val="28"/>
        </w:rPr>
        <w:t>学年第</w:t>
      </w:r>
      <w:r>
        <w:rPr>
          <w:b/>
          <w:bCs/>
          <w:sz w:val="28"/>
        </w:rPr>
        <w:t xml:space="preserve"> 1</w:t>
      </w:r>
      <w:r>
        <w:rPr>
          <w:rFonts w:hint="eastAsia"/>
          <w:b/>
          <w:bCs/>
          <w:sz w:val="28"/>
        </w:rPr>
        <w:t>学期</w:t>
      </w:r>
    </w:p>
    <w:p w14:paraId="35CEEE38" w14:textId="77777777" w:rsidR="006B688E" w:rsidRDefault="006B688E" w:rsidP="006B688E">
      <w:pPr>
        <w:rPr>
          <w:b/>
          <w:bCs/>
        </w:rPr>
      </w:pPr>
    </w:p>
    <w:p w14:paraId="5E95B5D9" w14:textId="77777777" w:rsidR="006B688E" w:rsidRDefault="006B688E" w:rsidP="006B688E">
      <w:pPr>
        <w:rPr>
          <w:b/>
          <w:bCs/>
        </w:rPr>
      </w:pPr>
    </w:p>
    <w:p w14:paraId="306E35DA" w14:textId="77777777" w:rsidR="006B688E" w:rsidRDefault="006B688E" w:rsidP="006B688E">
      <w:pPr>
        <w:rPr>
          <w:b/>
          <w:bCs/>
        </w:rPr>
      </w:pPr>
    </w:p>
    <w:p w14:paraId="0F14B4E1" w14:textId="77777777" w:rsidR="006B688E" w:rsidRDefault="006B688E" w:rsidP="006B688E">
      <w:pPr>
        <w:rPr>
          <w:b/>
          <w:bCs/>
        </w:rPr>
      </w:pPr>
    </w:p>
    <w:p w14:paraId="286BD68F" w14:textId="77777777" w:rsidR="006B688E" w:rsidRDefault="006B688E" w:rsidP="006B688E">
      <w:pPr>
        <w:rPr>
          <w:b/>
          <w:bCs/>
        </w:rPr>
      </w:pPr>
    </w:p>
    <w:p w14:paraId="4C12F5FA" w14:textId="77777777" w:rsidR="006B688E" w:rsidRDefault="006B688E" w:rsidP="006B688E">
      <w:pPr>
        <w:rPr>
          <w:b/>
          <w:bCs/>
        </w:rPr>
      </w:pPr>
    </w:p>
    <w:p w14:paraId="0E736359" w14:textId="77777777" w:rsidR="006B688E" w:rsidRDefault="006B688E" w:rsidP="006B688E">
      <w:pPr>
        <w:ind w:firstLineChars="800" w:firstLine="2249"/>
        <w:rPr>
          <w:b/>
          <w:bCs/>
          <w:sz w:val="28"/>
          <w:u w:val="single"/>
        </w:rPr>
      </w:pPr>
      <w:r>
        <w:rPr>
          <w:rFonts w:hint="eastAsia"/>
          <w:b/>
          <w:bCs/>
          <w:sz w:val="28"/>
        </w:rPr>
        <w:t>课程名称：计算机网络</w:t>
      </w:r>
    </w:p>
    <w:p w14:paraId="7BB6F38B" w14:textId="77777777" w:rsidR="006B688E" w:rsidRDefault="006B688E" w:rsidP="006B688E">
      <w:pPr>
        <w:rPr>
          <w:b/>
          <w:bCs/>
          <w:sz w:val="24"/>
        </w:rPr>
      </w:pPr>
    </w:p>
    <w:p w14:paraId="34AA0DC3" w14:textId="77777777" w:rsidR="006B688E" w:rsidRDefault="006B688E" w:rsidP="006B688E">
      <w:pPr>
        <w:ind w:firstLineChars="794" w:firstLine="2232"/>
        <w:rPr>
          <w:b/>
          <w:bCs/>
          <w:sz w:val="28"/>
          <w:u w:val="single"/>
        </w:rPr>
      </w:pPr>
      <w:r>
        <w:rPr>
          <w:rFonts w:hint="eastAsia"/>
          <w:b/>
          <w:bCs/>
          <w:sz w:val="28"/>
        </w:rPr>
        <w:t>姓</w:t>
      </w:r>
      <w:r>
        <w:rPr>
          <w:b/>
          <w:bCs/>
          <w:sz w:val="28"/>
        </w:rPr>
        <w:t xml:space="preserve">    </w:t>
      </w:r>
      <w:r>
        <w:rPr>
          <w:rFonts w:hint="eastAsia"/>
          <w:b/>
          <w:bCs/>
          <w:sz w:val="28"/>
        </w:rPr>
        <w:t>名：姜岙</w:t>
      </w:r>
    </w:p>
    <w:p w14:paraId="7ADECBD3" w14:textId="77777777" w:rsidR="006B688E" w:rsidRDefault="006B688E" w:rsidP="006B688E">
      <w:pPr>
        <w:rPr>
          <w:b/>
          <w:bCs/>
          <w:sz w:val="24"/>
        </w:rPr>
      </w:pPr>
    </w:p>
    <w:p w14:paraId="503E63A0" w14:textId="77777777" w:rsidR="006B688E" w:rsidRDefault="006B688E" w:rsidP="006B688E">
      <w:pPr>
        <w:ind w:firstLineChars="794" w:firstLine="2232"/>
        <w:rPr>
          <w:b/>
          <w:bCs/>
          <w:sz w:val="28"/>
          <w:u w:val="single"/>
        </w:rPr>
      </w:pPr>
      <w:r>
        <w:rPr>
          <w:rFonts w:hint="eastAsia"/>
          <w:b/>
          <w:bCs/>
          <w:sz w:val="28"/>
        </w:rPr>
        <w:t>年</w:t>
      </w:r>
      <w:r>
        <w:rPr>
          <w:b/>
          <w:bCs/>
          <w:sz w:val="28"/>
        </w:rPr>
        <w:t xml:space="preserve">    </w:t>
      </w:r>
      <w:r>
        <w:rPr>
          <w:rFonts w:hint="eastAsia"/>
          <w:b/>
          <w:bCs/>
          <w:sz w:val="28"/>
        </w:rPr>
        <w:t>级：</w:t>
      </w:r>
      <w:r>
        <w:rPr>
          <w:b/>
          <w:bCs/>
          <w:sz w:val="28"/>
        </w:rPr>
        <w:t>2018</w:t>
      </w:r>
    </w:p>
    <w:p w14:paraId="0480C247" w14:textId="77777777" w:rsidR="006B688E" w:rsidRDefault="006B688E" w:rsidP="006B688E">
      <w:pPr>
        <w:rPr>
          <w:b/>
          <w:bCs/>
          <w:sz w:val="24"/>
        </w:rPr>
      </w:pPr>
    </w:p>
    <w:p w14:paraId="5AA9C667" w14:textId="77777777" w:rsidR="006B688E" w:rsidRDefault="006B688E" w:rsidP="006B688E">
      <w:pPr>
        <w:ind w:firstLineChars="794" w:firstLine="2232"/>
        <w:rPr>
          <w:b/>
          <w:bCs/>
          <w:sz w:val="28"/>
          <w:u w:val="single"/>
        </w:rPr>
      </w:pPr>
      <w:r>
        <w:rPr>
          <w:rFonts w:hint="eastAsia"/>
          <w:b/>
          <w:bCs/>
          <w:sz w:val="28"/>
        </w:rPr>
        <w:t>学</w:t>
      </w:r>
      <w:r>
        <w:rPr>
          <w:b/>
          <w:bCs/>
          <w:sz w:val="28"/>
        </w:rPr>
        <w:t xml:space="preserve">    </w:t>
      </w:r>
      <w:r>
        <w:rPr>
          <w:rFonts w:hint="eastAsia"/>
          <w:b/>
          <w:bCs/>
          <w:sz w:val="28"/>
        </w:rPr>
        <w:t>号：</w:t>
      </w:r>
      <w:r>
        <w:rPr>
          <w:b/>
          <w:bCs/>
          <w:sz w:val="28"/>
        </w:rPr>
        <w:t>2018211406</w:t>
      </w:r>
    </w:p>
    <w:p w14:paraId="3E2D487E" w14:textId="77777777" w:rsidR="006B688E" w:rsidRDefault="006B688E" w:rsidP="006B688E">
      <w:pPr>
        <w:rPr>
          <w:b/>
          <w:bCs/>
          <w:sz w:val="24"/>
        </w:rPr>
      </w:pPr>
    </w:p>
    <w:p w14:paraId="6A42D2E7" w14:textId="77777777" w:rsidR="006B688E" w:rsidRDefault="006B688E" w:rsidP="006B688E">
      <w:pPr>
        <w:ind w:firstLineChars="794" w:firstLine="2232"/>
        <w:rPr>
          <w:b/>
          <w:bCs/>
          <w:sz w:val="28"/>
          <w:u w:val="single"/>
        </w:rPr>
      </w:pPr>
      <w:r>
        <w:rPr>
          <w:rFonts w:hint="eastAsia"/>
          <w:b/>
          <w:bCs/>
          <w:sz w:val="28"/>
        </w:rPr>
        <w:t>专</w:t>
      </w:r>
      <w:r>
        <w:rPr>
          <w:b/>
          <w:bCs/>
          <w:sz w:val="28"/>
        </w:rPr>
        <w:t xml:space="preserve">    </w:t>
      </w:r>
      <w:r>
        <w:rPr>
          <w:rFonts w:hint="eastAsia"/>
          <w:b/>
          <w:bCs/>
          <w:sz w:val="28"/>
        </w:rPr>
        <w:t>业：计算机科学与技术</w:t>
      </w:r>
    </w:p>
    <w:p w14:paraId="20A1CC8D" w14:textId="77777777" w:rsidR="006B688E" w:rsidRDefault="006B688E" w:rsidP="006B688E">
      <w:pPr>
        <w:jc w:val="left"/>
        <w:rPr>
          <w:b/>
          <w:bCs/>
          <w:sz w:val="28"/>
        </w:rPr>
      </w:pPr>
    </w:p>
    <w:p w14:paraId="7A30EE86" w14:textId="77777777" w:rsidR="006B688E" w:rsidRDefault="006B688E" w:rsidP="006B688E">
      <w:pPr>
        <w:jc w:val="left"/>
        <w:rPr>
          <w:b/>
          <w:bCs/>
          <w:sz w:val="28"/>
        </w:rPr>
      </w:pPr>
    </w:p>
    <w:p w14:paraId="423B7873" w14:textId="77777777" w:rsidR="006B688E" w:rsidRDefault="006B688E" w:rsidP="006B688E">
      <w:pPr>
        <w:jc w:val="left"/>
        <w:rPr>
          <w:b/>
          <w:bCs/>
          <w:sz w:val="28"/>
        </w:rPr>
      </w:pPr>
    </w:p>
    <w:p w14:paraId="7E88B1A9" w14:textId="77777777" w:rsidR="006B688E" w:rsidRDefault="006B688E" w:rsidP="006B688E">
      <w:pPr>
        <w:jc w:val="left"/>
        <w:rPr>
          <w:b/>
          <w:bCs/>
          <w:sz w:val="28"/>
        </w:rPr>
      </w:pPr>
    </w:p>
    <w:p w14:paraId="5D149116" w14:textId="77777777" w:rsidR="006B688E" w:rsidRDefault="006B688E" w:rsidP="006B688E">
      <w:pPr>
        <w:jc w:val="center"/>
        <w:rPr>
          <w:b/>
          <w:bCs/>
          <w:sz w:val="28"/>
        </w:rPr>
      </w:pPr>
      <w:r>
        <w:rPr>
          <w:b/>
          <w:bCs/>
          <w:sz w:val="28"/>
        </w:rPr>
        <w:t>2020</w:t>
      </w:r>
      <w:r>
        <w:rPr>
          <w:rFonts w:hint="eastAsia"/>
          <w:b/>
          <w:bCs/>
          <w:sz w:val="28"/>
        </w:rPr>
        <w:t>年</w:t>
      </w:r>
      <w:r>
        <w:rPr>
          <w:b/>
          <w:bCs/>
          <w:sz w:val="28"/>
        </w:rPr>
        <w:t>12</w:t>
      </w:r>
      <w:r>
        <w:rPr>
          <w:rFonts w:hint="eastAsia"/>
          <w:b/>
          <w:bCs/>
          <w:sz w:val="28"/>
        </w:rPr>
        <w:t>月</w:t>
      </w:r>
      <w:r>
        <w:rPr>
          <w:b/>
          <w:bCs/>
          <w:sz w:val="28"/>
        </w:rPr>
        <w:t xml:space="preserve">6 </w:t>
      </w:r>
      <w:r>
        <w:rPr>
          <w:rFonts w:hint="eastAsia"/>
          <w:b/>
          <w:bCs/>
          <w:sz w:val="28"/>
        </w:rPr>
        <w:t>日</w:t>
      </w:r>
    </w:p>
    <w:p w14:paraId="4AF889CE" w14:textId="2FEE3D45" w:rsidR="006B688E" w:rsidRDefault="006B688E"/>
    <w:p w14:paraId="61B13A95" w14:textId="59BF2617" w:rsidR="006B688E" w:rsidRPr="006B688E" w:rsidRDefault="006B688E" w:rsidP="006B688E">
      <w:pPr>
        <w:rPr>
          <w:b/>
          <w:bCs/>
          <w:sz w:val="44"/>
          <w:szCs w:val="44"/>
        </w:rPr>
      </w:pPr>
      <w:r w:rsidRPr="006B688E">
        <w:rPr>
          <w:b/>
          <w:bCs/>
          <w:sz w:val="44"/>
          <w:szCs w:val="44"/>
        </w:rPr>
        <w:lastRenderedPageBreak/>
        <w:t>网络传输层密钥数据库安全加密系统设计</w:t>
      </w:r>
    </w:p>
    <w:p w14:paraId="377C67A4" w14:textId="30F93512" w:rsidR="006B688E" w:rsidRDefault="006B688E" w:rsidP="006B688E">
      <w:pPr>
        <w:ind w:left="2100" w:firstLineChars="600" w:firstLine="1440"/>
      </w:pPr>
      <w:r>
        <w:rPr>
          <w:rFonts w:ascii="楷体_GB2312" w:eastAsia="楷体_GB2312" w:hint="eastAsia"/>
          <w:sz w:val="24"/>
        </w:rPr>
        <w:t>姜岙</w:t>
      </w:r>
    </w:p>
    <w:p w14:paraId="2ED58D1A" w14:textId="09FEEBBA" w:rsidR="006B688E" w:rsidRPr="006B688E" w:rsidRDefault="006B688E" w:rsidP="006B688E">
      <w:pPr>
        <w:ind w:left="2100" w:firstLineChars="700" w:firstLine="1050"/>
        <w:rPr>
          <w:sz w:val="15"/>
          <w:szCs w:val="15"/>
        </w:rPr>
      </w:pPr>
      <w:r w:rsidRPr="006B688E">
        <w:rPr>
          <w:rFonts w:hint="eastAsia"/>
          <w:sz w:val="15"/>
          <w:szCs w:val="15"/>
        </w:rPr>
        <w:t>（重庆邮电大学）</w:t>
      </w:r>
    </w:p>
    <w:p w14:paraId="13A5F712" w14:textId="5268E316" w:rsidR="006B688E" w:rsidRPr="006B688E" w:rsidRDefault="006B688E" w:rsidP="006B688E">
      <w:pPr>
        <w:rPr>
          <w:sz w:val="18"/>
          <w:szCs w:val="18"/>
        </w:rPr>
      </w:pPr>
      <w:r>
        <w:rPr>
          <w:rFonts w:ascii="宋体" w:hAnsi="宋体" w:hint="eastAsia"/>
          <w:b/>
          <w:sz w:val="18"/>
        </w:rPr>
        <w:t>摘  要：</w:t>
      </w:r>
      <w:r>
        <w:rPr>
          <w:rFonts w:ascii="黑体" w:eastAsia="黑体" w:hint="eastAsia"/>
          <w:sz w:val="18"/>
        </w:rPr>
        <w:t xml:space="preserve">  </w:t>
      </w:r>
      <w:r w:rsidRPr="006B688E">
        <w:rPr>
          <w:sz w:val="18"/>
          <w:szCs w:val="18"/>
        </w:rPr>
        <w:t>传统数据库安全加密系统对于存储信息的存储量较小、工作效率低。针对上述问题，设计一种新式</w:t>
      </w:r>
      <w:r w:rsidRPr="006B688E">
        <w:rPr>
          <w:sz w:val="18"/>
          <w:szCs w:val="18"/>
        </w:rPr>
        <w:t xml:space="preserve"> </w:t>
      </w:r>
      <w:r w:rsidRPr="006B688E">
        <w:rPr>
          <w:sz w:val="18"/>
          <w:szCs w:val="18"/>
        </w:rPr>
        <w:t>安全加密系统，分别设计了系统的硬件和软件两个部分。系统的硬件部分主要包括数据库加密模块、证书</w:t>
      </w:r>
      <w:r w:rsidRPr="006B688E">
        <w:rPr>
          <w:sz w:val="18"/>
          <w:szCs w:val="18"/>
        </w:rPr>
        <w:t xml:space="preserve"> </w:t>
      </w:r>
      <w:r w:rsidRPr="006B688E">
        <w:rPr>
          <w:sz w:val="18"/>
          <w:szCs w:val="18"/>
        </w:rPr>
        <w:t>块、数据库加密技术系统结构、密钥模块，各模块权责分明，共同致力于数据库的信息安全加密保护。软件</w:t>
      </w:r>
      <w:r w:rsidRPr="006B688E">
        <w:rPr>
          <w:sz w:val="18"/>
          <w:szCs w:val="18"/>
        </w:rPr>
        <w:t xml:space="preserve"> </w:t>
      </w:r>
      <w:r w:rsidRPr="006B688E">
        <w:rPr>
          <w:sz w:val="18"/>
          <w:szCs w:val="18"/>
        </w:rPr>
        <w:t>过数据库系统进行安全加密算法设计，有效隔离且明确密码系统各个模块之间的职责与任务，提供加密与</w:t>
      </w:r>
      <w:r w:rsidRPr="006B688E">
        <w:rPr>
          <w:sz w:val="18"/>
          <w:szCs w:val="18"/>
        </w:rPr>
        <w:t xml:space="preserve"> </w:t>
      </w:r>
      <w:r w:rsidRPr="006B688E">
        <w:rPr>
          <w:sz w:val="18"/>
          <w:szCs w:val="18"/>
        </w:rPr>
        <w:t>序，进而使数据库存储的信息更加安全可靠。与传统的数据库安全加密系统进行实验对比，结果表明，密钥</w:t>
      </w:r>
      <w:r w:rsidRPr="006B688E">
        <w:rPr>
          <w:sz w:val="18"/>
          <w:szCs w:val="18"/>
        </w:rPr>
        <w:t xml:space="preserve"> </w:t>
      </w:r>
      <w:r w:rsidRPr="006B688E">
        <w:rPr>
          <w:sz w:val="18"/>
          <w:szCs w:val="18"/>
        </w:rPr>
        <w:t>安全加密系统设计能够在短时间内存储更多的数据信息，保证存储的数据信息的安全性。</w:t>
      </w:r>
    </w:p>
    <w:p w14:paraId="6515552B" w14:textId="5AB36063" w:rsidR="006B688E" w:rsidRDefault="006B688E" w:rsidP="006B688E">
      <w:r>
        <w:rPr>
          <w:rFonts w:ascii="宋体" w:hAnsi="宋体" w:hint="eastAsia"/>
          <w:b/>
          <w:sz w:val="18"/>
        </w:rPr>
        <w:t>关键词：</w:t>
      </w:r>
      <w:r>
        <w:rPr>
          <w:rFonts w:ascii="黑体" w:eastAsia="黑体" w:hint="eastAsia"/>
          <w:sz w:val="18"/>
        </w:rPr>
        <w:t xml:space="preserve"> </w:t>
      </w:r>
      <w:r w:rsidRPr="006B688E">
        <w:rPr>
          <w:rFonts w:ascii="黑体" w:eastAsia="黑体" w:hint="eastAsia"/>
          <w:sz w:val="18"/>
          <w:szCs w:val="18"/>
        </w:rPr>
        <w:t xml:space="preserve"> </w:t>
      </w:r>
      <w:r w:rsidRPr="006B688E">
        <w:rPr>
          <w:rFonts w:hint="eastAsia"/>
          <w:sz w:val="18"/>
          <w:szCs w:val="18"/>
        </w:rPr>
        <w:t>传输层，安全加密设计，数据库；</w:t>
      </w:r>
    </w:p>
    <w:p w14:paraId="1400D0C7" w14:textId="61B19752" w:rsidR="006B688E" w:rsidRPr="00EE0A94" w:rsidRDefault="00EE0A94" w:rsidP="00EE0A94">
      <w:pPr>
        <w:jc w:val="center"/>
        <w:rPr>
          <w:b/>
          <w:bCs/>
          <w:sz w:val="28"/>
          <w:szCs w:val="28"/>
        </w:rPr>
      </w:pPr>
      <w:r w:rsidRPr="00EE0A94">
        <w:rPr>
          <w:b/>
          <w:bCs/>
          <w:sz w:val="28"/>
          <w:szCs w:val="28"/>
        </w:rPr>
        <w:t>Design of network transport layer key database security encryption system</w:t>
      </w:r>
    </w:p>
    <w:p w14:paraId="7507066B" w14:textId="401608B8" w:rsidR="00EE0A94" w:rsidRPr="00EE0A94" w:rsidRDefault="00EE0A94" w:rsidP="00EE0A94">
      <w:pPr>
        <w:jc w:val="center"/>
        <w:rPr>
          <w:b/>
          <w:bCs/>
        </w:rPr>
      </w:pPr>
      <w:r w:rsidRPr="00EE0A94">
        <w:rPr>
          <w:rFonts w:hint="eastAsia"/>
          <w:b/>
          <w:bCs/>
        </w:rPr>
        <w:t>Jiang</w:t>
      </w:r>
      <w:r w:rsidRPr="00EE0A94">
        <w:rPr>
          <w:b/>
          <w:bCs/>
        </w:rPr>
        <w:t xml:space="preserve"> </w:t>
      </w:r>
      <w:r w:rsidRPr="00EE0A94">
        <w:rPr>
          <w:rFonts w:hint="eastAsia"/>
          <w:b/>
          <w:bCs/>
        </w:rPr>
        <w:t>Ao</w:t>
      </w:r>
    </w:p>
    <w:p w14:paraId="61B1BF37" w14:textId="423415F8" w:rsidR="00EE0A94" w:rsidRDefault="00EE0A94" w:rsidP="00EE0A94">
      <w:pPr>
        <w:jc w:val="center"/>
        <w:rPr>
          <w:rFonts w:hint="eastAsia"/>
        </w:rPr>
      </w:pPr>
      <w:r>
        <w:rPr>
          <w:i/>
          <w:sz w:val="15"/>
        </w:rPr>
        <w:t>(</w:t>
      </w:r>
      <w:r w:rsidRPr="00EE0A94">
        <w:rPr>
          <w:sz w:val="15"/>
          <w:szCs w:val="15"/>
        </w:rPr>
        <w:t>Chongqing University of Posts and Telecommunications</w:t>
      </w:r>
      <w:r>
        <w:rPr>
          <w:i/>
          <w:sz w:val="15"/>
        </w:rPr>
        <w:t>)</w:t>
      </w:r>
      <w:commentRangeStart w:id="0"/>
      <w:commentRangeEnd w:id="0"/>
      <w:r>
        <w:rPr>
          <w:rStyle w:val="a3"/>
        </w:rPr>
        <w:commentReference w:id="0"/>
      </w:r>
    </w:p>
    <w:p w14:paraId="4A3CF954" w14:textId="6A17D685" w:rsidR="006B688E" w:rsidRDefault="00EE0A94" w:rsidP="006B688E">
      <w:r>
        <w:rPr>
          <w:rFonts w:eastAsia="黑体" w:hint="eastAsia"/>
          <w:b/>
          <w:sz w:val="18"/>
        </w:rPr>
        <w:t xml:space="preserve">    </w:t>
      </w:r>
      <w:r>
        <w:rPr>
          <w:rFonts w:eastAsia="黑体"/>
          <w:b/>
          <w:sz w:val="18"/>
        </w:rPr>
        <w:t>Abstract:</w:t>
      </w:r>
      <w:r>
        <w:rPr>
          <w:rFonts w:hint="eastAsia"/>
          <w:sz w:val="18"/>
        </w:rPr>
        <w:t xml:space="preserve"> </w:t>
      </w:r>
      <w:r w:rsidRPr="000B1AC4">
        <w:rPr>
          <w:rFonts w:hint="eastAsia"/>
          <w:sz w:val="18"/>
          <w:szCs w:val="18"/>
        </w:rPr>
        <w:t xml:space="preserve"> </w:t>
      </w:r>
      <w:r w:rsidRPr="000B1AC4">
        <w:rPr>
          <w:sz w:val="18"/>
          <w:szCs w:val="18"/>
        </w:rPr>
        <w:t>the traditional database security encryption system has small storage capacity and low efficiency. In view of the above problems, a new security encryption system is designed, including hardware and software. The hardware part of the system mainly includes database encryption module, certificate block, database encryption technology system structure and key module. Each module has clear rights and responsibilities, and is committed to the information security encryption protection of database. The software designs the security encryption algorithm through the database system, effectively isolates and clarifies the responsibilities and tasks of each module of the password system, provides encryption and order, and makes the information stored in the database more secure and reliable. Compared with the traditional database security encryption system, the results show that the key security encryption system can store more data information in a short time, and ensure the security of the stored data information.</w:t>
      </w:r>
    </w:p>
    <w:p w14:paraId="768C199F" w14:textId="7351FB2E" w:rsidR="00EE0A94" w:rsidRDefault="00676784" w:rsidP="000B1AC4">
      <w:pPr>
        <w:ind w:firstLine="420"/>
        <w:rPr>
          <w:sz w:val="18"/>
          <w:szCs w:val="18"/>
        </w:rPr>
      </w:pPr>
      <w:r>
        <w:rPr>
          <w:rFonts w:eastAsia="黑体"/>
          <w:b/>
          <w:sz w:val="18"/>
        </w:rPr>
        <w:t>Key words:</w:t>
      </w:r>
      <w:r>
        <w:rPr>
          <w:rFonts w:hint="eastAsia"/>
          <w:sz w:val="18"/>
        </w:rPr>
        <w:t xml:space="preserve"> </w:t>
      </w:r>
      <w:r w:rsidRPr="000B1AC4">
        <w:rPr>
          <w:rFonts w:hint="eastAsia"/>
          <w:sz w:val="18"/>
          <w:szCs w:val="18"/>
        </w:rPr>
        <w:t xml:space="preserve"> </w:t>
      </w:r>
      <w:r w:rsidR="00EE0A94" w:rsidRPr="000B1AC4">
        <w:rPr>
          <w:sz w:val="18"/>
          <w:szCs w:val="18"/>
        </w:rPr>
        <w:t>transport layer</w:t>
      </w:r>
      <w:r w:rsidR="000B1AC4">
        <w:rPr>
          <w:sz w:val="18"/>
          <w:szCs w:val="18"/>
        </w:rPr>
        <w:t>;</w:t>
      </w:r>
      <w:r w:rsidR="00EE0A94" w:rsidRPr="000B1AC4">
        <w:rPr>
          <w:sz w:val="18"/>
          <w:szCs w:val="18"/>
        </w:rPr>
        <w:t>security encryption design</w:t>
      </w:r>
      <w:r w:rsidR="000B1AC4">
        <w:rPr>
          <w:sz w:val="18"/>
          <w:szCs w:val="18"/>
        </w:rPr>
        <w:t>;</w:t>
      </w:r>
      <w:r w:rsidR="00EE0A94" w:rsidRPr="000B1AC4">
        <w:rPr>
          <w:sz w:val="18"/>
          <w:szCs w:val="18"/>
        </w:rPr>
        <w:t xml:space="preserve"> database;</w:t>
      </w:r>
    </w:p>
    <w:p w14:paraId="2B1E1749" w14:textId="77777777" w:rsidR="00C62584" w:rsidRDefault="00C62584" w:rsidP="000B1AC4">
      <w:pPr>
        <w:ind w:firstLine="420"/>
      </w:pPr>
    </w:p>
    <w:p w14:paraId="317A2E2B" w14:textId="5F4F0A42" w:rsidR="006B688E" w:rsidRPr="006B688E" w:rsidRDefault="006B688E" w:rsidP="006B688E">
      <w:pPr>
        <w:rPr>
          <w:rFonts w:ascii="宋体" w:hAnsi="宋体"/>
          <w:b/>
          <w:bCs/>
        </w:rPr>
      </w:pPr>
      <w:r w:rsidRPr="006B688E">
        <w:rPr>
          <w:rFonts w:ascii="宋体" w:hAnsi="宋体" w:hint="eastAsia"/>
          <w:b/>
          <w:bCs/>
        </w:rPr>
        <w:t>1</w:t>
      </w:r>
      <w:r w:rsidRPr="006B688E">
        <w:rPr>
          <w:rFonts w:ascii="宋体" w:hAnsi="宋体"/>
          <w:b/>
          <w:bCs/>
        </w:rPr>
        <w:t xml:space="preserve"> 引言</w:t>
      </w:r>
    </w:p>
    <w:p w14:paraId="507E50C7" w14:textId="636C8C10" w:rsidR="006B688E" w:rsidRPr="006B688E" w:rsidRDefault="006B688E" w:rsidP="006B688E">
      <w:pPr>
        <w:ind w:firstLineChars="200" w:firstLine="360"/>
        <w:rPr>
          <w:sz w:val="18"/>
          <w:szCs w:val="18"/>
        </w:rPr>
      </w:pPr>
      <w:r w:rsidRPr="006B688E">
        <w:rPr>
          <w:sz w:val="18"/>
          <w:szCs w:val="18"/>
        </w:rPr>
        <w:t>在数据库信息系统不断发展的当代，数据安全对人们的生活产生着重大的影响，数据库信息把握着企业甚</w:t>
      </w:r>
      <w:r w:rsidRPr="006B688E">
        <w:rPr>
          <w:sz w:val="18"/>
          <w:szCs w:val="18"/>
        </w:rPr>
        <w:t xml:space="preserve"> </w:t>
      </w:r>
      <w:r w:rsidRPr="006B688E">
        <w:rPr>
          <w:sz w:val="18"/>
          <w:szCs w:val="18"/>
        </w:rPr>
        <w:t>的机密要闻，对数据信息安全的加密措施成为了较为重要的任务</w:t>
      </w:r>
      <w:r w:rsidRPr="006B688E">
        <w:rPr>
          <w:sz w:val="18"/>
          <w:szCs w:val="18"/>
        </w:rPr>
        <w:t xml:space="preserve"> </w:t>
      </w:r>
      <w:r w:rsidRPr="006B688E">
        <w:rPr>
          <w:sz w:val="18"/>
          <w:szCs w:val="18"/>
        </w:rPr>
        <w:t>。传统的网络链路传输层密钥数据库安全</w:t>
      </w:r>
      <w:r w:rsidRPr="006B688E">
        <w:rPr>
          <w:sz w:val="18"/>
          <w:szCs w:val="18"/>
        </w:rPr>
        <w:t xml:space="preserve"> </w:t>
      </w:r>
      <w:r w:rsidRPr="006B688E">
        <w:rPr>
          <w:sz w:val="18"/>
          <w:szCs w:val="18"/>
        </w:rPr>
        <w:t>统运行工作时间长、运行效率低。</w:t>
      </w:r>
      <w:r w:rsidRPr="006B688E">
        <w:rPr>
          <w:sz w:val="18"/>
          <w:szCs w:val="18"/>
        </w:rPr>
        <w:t xml:space="preserve"> </w:t>
      </w:r>
    </w:p>
    <w:p w14:paraId="6750196D" w14:textId="77777777" w:rsidR="006B688E" w:rsidRPr="006B688E" w:rsidRDefault="006B688E" w:rsidP="006B688E">
      <w:pPr>
        <w:rPr>
          <w:rFonts w:ascii="宋体" w:hAnsi="宋体"/>
          <w:b/>
          <w:bCs/>
        </w:rPr>
      </w:pPr>
      <w:r w:rsidRPr="006B688E">
        <w:rPr>
          <w:rFonts w:ascii="宋体" w:hAnsi="宋体" w:hint="eastAsia"/>
          <w:b/>
          <w:bCs/>
        </w:rPr>
        <w:t>2</w:t>
      </w:r>
      <w:r w:rsidRPr="006B688E">
        <w:rPr>
          <w:rFonts w:ascii="宋体" w:hAnsi="宋体"/>
          <w:b/>
          <w:bCs/>
        </w:rPr>
        <w:t xml:space="preserve"> 安全加密系统硬件设计 </w:t>
      </w:r>
    </w:p>
    <w:p w14:paraId="4138EFD9" w14:textId="77777777" w:rsidR="006B688E" w:rsidRDefault="006B688E" w:rsidP="006B688E">
      <w:pPr>
        <w:ind w:firstLine="420"/>
      </w:pPr>
      <w:r w:rsidRPr="006B688E">
        <w:rPr>
          <w:rFonts w:ascii="宋体" w:hAnsi="宋体" w:hint="eastAsia"/>
          <w:b/>
          <w:bCs/>
          <w:sz w:val="18"/>
          <w:szCs w:val="18"/>
        </w:rPr>
        <w:t>2</w:t>
      </w:r>
      <w:r w:rsidRPr="006B688E">
        <w:rPr>
          <w:rFonts w:ascii="宋体" w:hAnsi="宋体"/>
          <w:b/>
          <w:bCs/>
          <w:sz w:val="18"/>
          <w:szCs w:val="18"/>
        </w:rPr>
        <w:t>.1 数据库加密模块设计</w:t>
      </w:r>
      <w:r>
        <w:t xml:space="preserve"> </w:t>
      </w:r>
      <w:r>
        <w:tab/>
      </w:r>
    </w:p>
    <w:p w14:paraId="7523C93F" w14:textId="516C4251" w:rsidR="006B688E" w:rsidRPr="006B688E" w:rsidRDefault="006B688E" w:rsidP="006B688E">
      <w:pPr>
        <w:ind w:firstLine="420"/>
        <w:rPr>
          <w:rFonts w:ascii="宋体" w:hAnsi="宋体"/>
          <w:sz w:val="18"/>
          <w:szCs w:val="18"/>
        </w:rPr>
      </w:pPr>
      <w:r w:rsidRPr="006B688E">
        <w:rPr>
          <w:rFonts w:ascii="宋体" w:hAnsi="宋体"/>
          <w:sz w:val="18"/>
          <w:szCs w:val="18"/>
        </w:rPr>
        <w:t>数据库加密模块负责创建加密字典模式，利用数据系统搜索访问引擎对已完成的数据进行加工处理，系统 密模式分析处理数据 。加密字典主要由专门人员进行管理，使用者可将此项权责交由管理员处理。数据库 块由用户登录模块、加密字典信息配置模块、加密定义信息修改模块、表检索模块、加密文表配置模块共同 ，如图1所示。</w:t>
      </w:r>
    </w:p>
    <w:p w14:paraId="4C0AE049" w14:textId="3A56C5C0" w:rsidR="006B688E" w:rsidRDefault="006B688E" w:rsidP="006B688E">
      <w:r>
        <w:rPr>
          <w:noProof/>
        </w:rPr>
        <w:lastRenderedPageBreak/>
        <w:drawing>
          <wp:inline distT="0" distB="0" distL="0" distR="0" wp14:anchorId="6DAEC7B7" wp14:editId="50AA8FAD">
            <wp:extent cx="5274310" cy="1438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8910"/>
                    </a:xfrm>
                    <a:prstGeom prst="rect">
                      <a:avLst/>
                    </a:prstGeom>
                  </pic:spPr>
                </pic:pic>
              </a:graphicData>
            </a:graphic>
          </wp:inline>
        </w:drawing>
      </w:r>
    </w:p>
    <w:p w14:paraId="2DED31CA" w14:textId="40562A2E" w:rsidR="006B688E" w:rsidRPr="006B688E" w:rsidRDefault="006B688E" w:rsidP="006B688E">
      <w:pPr>
        <w:jc w:val="center"/>
        <w:rPr>
          <w:rFonts w:ascii="宋体" w:hAnsi="宋体"/>
          <w:sz w:val="13"/>
          <w:szCs w:val="13"/>
        </w:rPr>
      </w:pPr>
      <w:r w:rsidRPr="006B688E">
        <w:rPr>
          <w:rFonts w:ascii="宋体" w:hAnsi="宋体" w:hint="eastAsia"/>
          <w:sz w:val="13"/>
          <w:szCs w:val="13"/>
        </w:rPr>
        <w:t>图1</w:t>
      </w:r>
    </w:p>
    <w:p w14:paraId="35A1F977" w14:textId="64FB7C07" w:rsidR="006B688E" w:rsidRPr="006B688E" w:rsidRDefault="006B688E" w:rsidP="006B688E">
      <w:pPr>
        <w:rPr>
          <w:rFonts w:ascii="宋体" w:hAnsi="宋体"/>
          <w:sz w:val="18"/>
          <w:szCs w:val="18"/>
        </w:rPr>
      </w:pPr>
      <w:r w:rsidRPr="006B688E">
        <w:rPr>
          <w:rFonts w:ascii="宋体" w:hAnsi="宋体"/>
          <w:sz w:val="18"/>
          <w:szCs w:val="18"/>
        </w:rPr>
        <w:t>用户登录模块主要由管理人员经由加密系统管理中进行必要的加密字典程序权限认证，对身份进行验证， 可以防止其他人员对加密字典的越权使用，进而提高加密字典的安全可靠性。身份验证均可通过对CA证书的 证进行处理分析，即系统专属管理人员通过处理验证，提交CA证书，进而确认使用者身份，经过用户登录模 证后的数据信息，若此方式操作成功，则可以继续访问，反之则不可继续访问。该模块担任着整个系统的先行 件 。加密字典的配置经由系统管理人员在数据库中创建加密字典，先通过初始系统信息处理，在不使用时 字典主要信息进行删除.</w:t>
      </w:r>
    </w:p>
    <w:p w14:paraId="4BD614EC" w14:textId="6EED7042" w:rsidR="006B688E" w:rsidRPr="006B688E" w:rsidRDefault="006B688E" w:rsidP="006B688E">
      <w:pPr>
        <w:rPr>
          <w:rFonts w:ascii="宋体" w:hAnsi="宋体"/>
          <w:sz w:val="18"/>
          <w:szCs w:val="18"/>
        </w:rPr>
      </w:pPr>
    </w:p>
    <w:p w14:paraId="286A722F" w14:textId="77777777" w:rsidR="0064683E" w:rsidRDefault="0064683E" w:rsidP="0064683E">
      <w:pPr>
        <w:ind w:firstLine="420"/>
        <w:rPr>
          <w:rFonts w:ascii="宋体" w:hAnsi="宋体"/>
          <w:sz w:val="18"/>
          <w:szCs w:val="18"/>
        </w:rPr>
      </w:pPr>
      <w:r w:rsidRPr="0064683E">
        <w:rPr>
          <w:rFonts w:ascii="宋体" w:hAnsi="宋体" w:hint="eastAsia"/>
          <w:b/>
          <w:bCs/>
          <w:sz w:val="18"/>
          <w:szCs w:val="18"/>
        </w:rPr>
        <w:t>2</w:t>
      </w:r>
      <w:r w:rsidR="006B688E" w:rsidRPr="0064683E">
        <w:rPr>
          <w:rFonts w:ascii="宋体" w:hAnsi="宋体"/>
          <w:b/>
          <w:bCs/>
          <w:sz w:val="18"/>
          <w:szCs w:val="18"/>
        </w:rPr>
        <w:t>.2 证书管理模块设计</w:t>
      </w:r>
      <w:r w:rsidR="006B688E" w:rsidRPr="006B688E">
        <w:rPr>
          <w:rFonts w:ascii="宋体" w:hAnsi="宋体"/>
          <w:sz w:val="18"/>
          <w:szCs w:val="18"/>
        </w:rPr>
        <w:t xml:space="preserve"> </w:t>
      </w:r>
    </w:p>
    <w:p w14:paraId="25F87B9B" w14:textId="359B787F" w:rsidR="006B688E" w:rsidRPr="006B688E" w:rsidRDefault="006B688E" w:rsidP="0064683E">
      <w:pPr>
        <w:ind w:firstLine="420"/>
        <w:rPr>
          <w:rFonts w:ascii="宋体" w:hAnsi="宋体"/>
          <w:sz w:val="18"/>
          <w:szCs w:val="18"/>
        </w:rPr>
      </w:pPr>
      <w:r w:rsidRPr="006B688E">
        <w:rPr>
          <w:rFonts w:ascii="宋体" w:hAnsi="宋体"/>
          <w:sz w:val="18"/>
          <w:szCs w:val="18"/>
        </w:rPr>
        <w:t>证书管理模块是数据库加密系统中的核心部分。将身份认证模块作为本模块的主要入口，在权限控制的基 为整个数据库加密系统提供权限控制以及身份认证的方式，进而对数据信息进行安全加密处理 。 身份验证的主要流程是用户提供自己的服务器名称地址、用户名以及密钥的大体位置信息，接着向服务器 送登录信息的申请，服务器经过CA认证得到用户证书，进一步验证其有效性，在验证完成后，取出用户所放 钥，与此同时，生成的密钥经过进一步的加密程序后发送给使用者，使用者采取类似方法获取证书，进而获得 公钥，服务器根据自身私钥解密得到的数据获取密钥，如果与最初形成的密钥一致，则通过验证，反之则不 。证书管理模块如图2所示。</w:t>
      </w:r>
    </w:p>
    <w:p w14:paraId="003398A5" w14:textId="6EC7C3A6" w:rsidR="006B688E" w:rsidRPr="006B688E" w:rsidRDefault="006B688E" w:rsidP="006B688E">
      <w:pPr>
        <w:rPr>
          <w:rFonts w:ascii="宋体" w:hAnsi="宋体"/>
          <w:sz w:val="18"/>
          <w:szCs w:val="18"/>
        </w:rPr>
      </w:pPr>
      <w:r w:rsidRPr="006B688E">
        <w:rPr>
          <w:rFonts w:ascii="宋体" w:hAnsi="宋体"/>
          <w:noProof/>
          <w:sz w:val="18"/>
          <w:szCs w:val="18"/>
        </w:rPr>
        <w:drawing>
          <wp:inline distT="0" distB="0" distL="0" distR="0" wp14:anchorId="00A9BD0E" wp14:editId="447C3B9A">
            <wp:extent cx="5274310" cy="3220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20085"/>
                    </a:xfrm>
                    <a:prstGeom prst="rect">
                      <a:avLst/>
                    </a:prstGeom>
                  </pic:spPr>
                </pic:pic>
              </a:graphicData>
            </a:graphic>
          </wp:inline>
        </w:drawing>
      </w:r>
    </w:p>
    <w:p w14:paraId="35B2E900" w14:textId="0EF7D4BB" w:rsidR="006B688E" w:rsidRPr="0064683E" w:rsidRDefault="0064683E" w:rsidP="0064683E">
      <w:pPr>
        <w:jc w:val="center"/>
        <w:rPr>
          <w:rFonts w:ascii="宋体" w:hAnsi="宋体"/>
          <w:sz w:val="13"/>
          <w:szCs w:val="13"/>
        </w:rPr>
      </w:pPr>
      <w:r w:rsidRPr="0064683E">
        <w:rPr>
          <w:rFonts w:ascii="宋体" w:hAnsi="宋体" w:hint="eastAsia"/>
          <w:sz w:val="13"/>
          <w:szCs w:val="13"/>
        </w:rPr>
        <w:t>图2</w:t>
      </w:r>
    </w:p>
    <w:p w14:paraId="0D917AF3" w14:textId="77777777" w:rsidR="0064683E" w:rsidRDefault="006B688E" w:rsidP="0064683E">
      <w:pPr>
        <w:ind w:firstLine="420"/>
        <w:rPr>
          <w:rFonts w:ascii="宋体" w:hAnsi="宋体"/>
          <w:sz w:val="18"/>
          <w:szCs w:val="18"/>
        </w:rPr>
      </w:pPr>
      <w:r w:rsidRPr="0064683E">
        <w:rPr>
          <w:rFonts w:ascii="宋体" w:hAnsi="宋体"/>
          <w:b/>
          <w:bCs/>
          <w:sz w:val="18"/>
          <w:szCs w:val="18"/>
        </w:rPr>
        <w:t>1.3 数据库加密模块设计</w:t>
      </w:r>
      <w:r w:rsidRPr="006B688E">
        <w:rPr>
          <w:rFonts w:ascii="宋体" w:hAnsi="宋体"/>
          <w:sz w:val="18"/>
          <w:szCs w:val="18"/>
        </w:rPr>
        <w:t xml:space="preserve"> </w:t>
      </w:r>
    </w:p>
    <w:p w14:paraId="6D71F0F0" w14:textId="192723B4" w:rsidR="006B688E" w:rsidRPr="006B688E" w:rsidRDefault="006B688E" w:rsidP="0064683E">
      <w:pPr>
        <w:ind w:firstLine="420"/>
        <w:rPr>
          <w:rFonts w:ascii="宋体" w:hAnsi="宋体"/>
          <w:sz w:val="18"/>
          <w:szCs w:val="18"/>
        </w:rPr>
      </w:pPr>
      <w:r w:rsidRPr="006B688E">
        <w:rPr>
          <w:rFonts w:ascii="宋体" w:hAnsi="宋体"/>
          <w:sz w:val="18"/>
          <w:szCs w:val="18"/>
        </w:rPr>
        <w:t>数据库安全加密系统体系结构中，加密模块程序在数据运用搜索引擎与数据库的使用过程中占据着主</w:t>
      </w:r>
      <w:r w:rsidRPr="006B688E">
        <w:rPr>
          <w:rFonts w:ascii="宋体" w:hAnsi="宋体"/>
          <w:sz w:val="18"/>
          <w:szCs w:val="18"/>
        </w:rPr>
        <w:lastRenderedPageBreak/>
        <w:t>要地 两个方面研究质量的优劣，影响着整个数据库安全加密系统的安全性以及实际应用系统中执行任务的速度 库安全加密系统中，数据加密引擎的整合、研发程序运用以及服务器运行系统，是数据库安全加密系统的核心 主要整合后台信息并且加工处理，其他专职管理人员无主要权利。数据库安全加密系统引擎主要存在于系 中，通过内存储系统接口与加密字典相互联系，主要信息运用程序共同操作完成，没有自身独立的操作程序系 运行操作的过程中，根据系统操作方法自行加载完成。</w:t>
      </w:r>
    </w:p>
    <w:p w14:paraId="33C3FC35" w14:textId="00AF3E5F" w:rsidR="006B688E" w:rsidRPr="006B688E" w:rsidRDefault="006B688E" w:rsidP="006B688E">
      <w:pPr>
        <w:rPr>
          <w:rFonts w:ascii="宋体" w:hAnsi="宋体"/>
          <w:sz w:val="18"/>
          <w:szCs w:val="18"/>
        </w:rPr>
      </w:pPr>
    </w:p>
    <w:p w14:paraId="0CB05CC7" w14:textId="77777777" w:rsidR="0064683E" w:rsidRDefault="006B688E" w:rsidP="006B688E">
      <w:pPr>
        <w:rPr>
          <w:rFonts w:ascii="宋体" w:hAnsi="宋体"/>
          <w:sz w:val="18"/>
          <w:szCs w:val="18"/>
        </w:rPr>
      </w:pPr>
      <w:r w:rsidRPr="0064683E">
        <w:rPr>
          <w:rFonts w:ascii="宋体" w:hAnsi="宋体" w:hint="eastAsia"/>
          <w:b/>
          <w:bCs/>
          <w:szCs w:val="21"/>
        </w:rPr>
        <w:t>2.</w:t>
      </w:r>
      <w:r w:rsidRPr="0064683E">
        <w:rPr>
          <w:rFonts w:ascii="宋体" w:hAnsi="宋体"/>
          <w:b/>
          <w:bCs/>
          <w:szCs w:val="21"/>
        </w:rPr>
        <w:t>安全加密系统软件设计</w:t>
      </w:r>
      <w:r w:rsidRPr="006B688E">
        <w:rPr>
          <w:rFonts w:ascii="宋体" w:hAnsi="宋体"/>
          <w:sz w:val="18"/>
          <w:szCs w:val="18"/>
        </w:rPr>
        <w:t xml:space="preserve"> </w:t>
      </w:r>
    </w:p>
    <w:p w14:paraId="5DF87011" w14:textId="208AECEF" w:rsidR="006B688E" w:rsidRPr="006B688E" w:rsidRDefault="006B688E" w:rsidP="0064683E">
      <w:pPr>
        <w:ind w:firstLine="420"/>
        <w:rPr>
          <w:rFonts w:ascii="宋体" w:hAnsi="宋体"/>
          <w:sz w:val="18"/>
          <w:szCs w:val="18"/>
        </w:rPr>
      </w:pPr>
      <w:r w:rsidRPr="006B688E">
        <w:rPr>
          <w:rFonts w:ascii="宋体" w:hAnsi="宋体"/>
          <w:sz w:val="18"/>
          <w:szCs w:val="18"/>
        </w:rPr>
        <w:t>一级密钥是系统主密钥，二级密钥主要为系统数据密钥，又称为工作密钥。数据库安全加密系统主要采取 钥系统处理措施。一级密钥通过专业方式对二级密钥进行分析解密处理，使其转换成工作密钥。一级密钥对工 进行保护处理，工作秘钥以此保护信息的脆弱程度。数据库安全加密系统依赖两种密钥，主要采用IDEA与对 算法对数据进行加密保护。对称加密算法的运算速度要远远高于普通共用的加密算法，对于高层次的数据信息 用，因此，该算法经常在高层次数据系统中使用。</w:t>
      </w:r>
    </w:p>
    <w:p w14:paraId="31D24E2E" w14:textId="2FB55E6C" w:rsidR="006B688E" w:rsidRPr="006B688E" w:rsidRDefault="006B688E" w:rsidP="0064683E">
      <w:pPr>
        <w:ind w:firstLine="420"/>
        <w:rPr>
          <w:rFonts w:ascii="宋体" w:hAnsi="宋体"/>
          <w:sz w:val="18"/>
          <w:szCs w:val="18"/>
        </w:rPr>
      </w:pPr>
      <w:r w:rsidRPr="006B688E">
        <w:rPr>
          <w:rFonts w:ascii="宋体" w:hAnsi="宋体"/>
          <w:sz w:val="18"/>
          <w:szCs w:val="18"/>
        </w:rPr>
        <w:t>绝大部分的数据库系统的加密处理是为了保护数据信息的安全机密性能，这也是对称算法的主要功能。D 法形式已经逐渐无法适用于当前的信息安全加密保护，而其完美程度与优越性可以很好地体现于对称算法之中 次数据库数据信息内容庞杂，系统的安全管理效率较低，所以DES的算法无法适用于高层次庞大数据库信息量 保护措施。因此，采取对称算法对数据信息进行加密，作为公开、公用的算法，自生成以来未发生过大的问题 法主要有流加密与块加密两种形式。流加密是对数据信息逐次加密，具有一定的层次性，而块加密是对固定比 进行整合加密。块加密所处理的数据按照处理要求划分为大小各异的差异块，进而采用对称加密算法对每一组 据进行深层次加密。因为所记录的数据要按照单位比例进行分析处理，为了更加有利于数据库系统操作，数据 密信息长度主要选择叠加字段的基本形式，每种字段记录的数据长度大体上是相同的，大体为16 bit。深层次 处理系统中主要针对更长的数据块进行分析加密，加密算法中的128 bit可以被认为是比较安全的数据分组长度</w:t>
      </w:r>
      <w:r w:rsidRPr="006B688E">
        <w:rPr>
          <w:rFonts w:ascii="宋体" w:hAnsi="宋体" w:hint="eastAsia"/>
          <w:sz w:val="18"/>
          <w:szCs w:val="18"/>
        </w:rPr>
        <w:t>。</w:t>
      </w:r>
    </w:p>
    <w:p w14:paraId="5BF41359" w14:textId="3D972D6D" w:rsidR="006B688E" w:rsidRPr="006B688E" w:rsidRDefault="006B688E" w:rsidP="006B688E">
      <w:pPr>
        <w:rPr>
          <w:rFonts w:ascii="宋体" w:hAnsi="宋体"/>
          <w:sz w:val="18"/>
          <w:szCs w:val="18"/>
        </w:rPr>
      </w:pPr>
    </w:p>
    <w:p w14:paraId="6BB67E3E" w14:textId="065C5672" w:rsidR="006B688E" w:rsidRPr="0064683E" w:rsidRDefault="006B688E" w:rsidP="006B688E">
      <w:pPr>
        <w:rPr>
          <w:rFonts w:ascii="宋体" w:hAnsi="宋体"/>
          <w:b/>
          <w:bCs/>
          <w:szCs w:val="21"/>
        </w:rPr>
      </w:pPr>
      <w:r w:rsidRPr="0064683E">
        <w:rPr>
          <w:rFonts w:ascii="宋体" w:hAnsi="宋体" w:hint="eastAsia"/>
          <w:b/>
          <w:bCs/>
          <w:szCs w:val="21"/>
        </w:rPr>
        <w:t>3</w:t>
      </w:r>
      <w:r w:rsidRPr="0064683E">
        <w:rPr>
          <w:rFonts w:ascii="宋体" w:hAnsi="宋体"/>
          <w:b/>
          <w:bCs/>
          <w:szCs w:val="21"/>
        </w:rPr>
        <w:t xml:space="preserve"> 结论</w:t>
      </w:r>
    </w:p>
    <w:p w14:paraId="1F6D017F" w14:textId="70FC26F4" w:rsidR="006B688E" w:rsidRPr="006B688E" w:rsidRDefault="006B688E" w:rsidP="006B688E">
      <w:pPr>
        <w:rPr>
          <w:rFonts w:ascii="宋体" w:hAnsi="宋体"/>
          <w:sz w:val="18"/>
          <w:szCs w:val="18"/>
        </w:rPr>
      </w:pPr>
      <w:r w:rsidRPr="006B688E">
        <w:rPr>
          <w:rFonts w:ascii="宋体" w:hAnsi="宋体"/>
          <w:sz w:val="18"/>
          <w:szCs w:val="18"/>
        </w:rPr>
        <w:t>数据库安全系统的核心是数据库安全加密设计，与其他方法相比较，在安全信息、建造成本、修理与维护 合考虑，对数据库安全系统加密是最合适不过的数据安全保护手段，而且此方法的性价比较高，更有利于技术 研究。在费用投入方面，传统系统投资基本为短周期循环投资，本文方法适用于长远投入，对于信息的安全保久有效。在系统安全方面，大多数系统方法需要不断升级，本文方法可通过一种手段来应对系统的升级变化， 因系统升级而造成的数据损失或破坏，节省了与恶意攻击系统者的纠缠时间。数据库信息在加密的过程中可以息管理专职人员对于某些信息查询管理不明晰、无法查询问题原因等问题，并且根据我国近段时间的研究，数 全加密系统拥有着更加成熟的条件，可以很好地为使用者提供更加安全可靠的信息加密措施。 然而，本文方法在数据库系统对深层次系统信息文件进行加密的过程中，数据库安全系统中的某些保留功 受到一定的损失，并且该方法存在着一定的隐藏风险，需要对其进行进一步的风险评估与技术研究，进一步完理念设计，着手把握大数据发展趋势，使数据库安全加密系统设计具有更加广阔的市场前景。</w:t>
      </w:r>
    </w:p>
    <w:p w14:paraId="6E0AEFFE" w14:textId="34A5E44D" w:rsidR="006B688E" w:rsidRPr="006B688E" w:rsidRDefault="006B688E" w:rsidP="006B688E">
      <w:pPr>
        <w:rPr>
          <w:rFonts w:ascii="宋体" w:hAnsi="宋体"/>
          <w:sz w:val="18"/>
          <w:szCs w:val="18"/>
        </w:rPr>
      </w:pPr>
    </w:p>
    <w:p w14:paraId="14161A76" w14:textId="77777777" w:rsidR="0064683E" w:rsidRDefault="0064683E" w:rsidP="0064683E">
      <w:pPr>
        <w:rPr>
          <w:b/>
          <w:sz w:val="18"/>
        </w:rPr>
      </w:pPr>
      <w:r>
        <w:rPr>
          <w:rFonts w:hint="eastAsia"/>
          <w:b/>
          <w:sz w:val="18"/>
        </w:rPr>
        <w:t>参考文献</w:t>
      </w:r>
    </w:p>
    <w:p w14:paraId="1C721339" w14:textId="5F584566" w:rsidR="0064683E" w:rsidRDefault="006B688E" w:rsidP="006B688E">
      <w:pPr>
        <w:rPr>
          <w:rFonts w:ascii="宋体" w:hAnsi="宋体"/>
          <w:sz w:val="15"/>
          <w:szCs w:val="15"/>
        </w:rPr>
      </w:pPr>
      <w:r w:rsidRPr="0064683E">
        <w:rPr>
          <w:rFonts w:ascii="宋体" w:hAnsi="宋体"/>
          <w:sz w:val="15"/>
          <w:szCs w:val="15"/>
        </w:rPr>
        <w:t xml:space="preserve">[1]米捷，刘道华.一种奇异值填充加密的大数据量化编码方法[J].河南工程学院学报（自然科学版），2018,19(11):75-80. </w:t>
      </w:r>
    </w:p>
    <w:p w14:paraId="28D44EC3" w14:textId="77777777" w:rsidR="0064683E" w:rsidRDefault="006B688E" w:rsidP="006B688E">
      <w:pPr>
        <w:rPr>
          <w:rFonts w:ascii="宋体" w:hAnsi="宋体"/>
          <w:sz w:val="15"/>
          <w:szCs w:val="15"/>
        </w:rPr>
      </w:pPr>
      <w:r w:rsidRPr="0064683E">
        <w:rPr>
          <w:rFonts w:ascii="宋体" w:hAnsi="宋体"/>
          <w:sz w:val="15"/>
          <w:szCs w:val="15"/>
        </w:rPr>
        <w:t xml:space="preserve">[2]刘叶，秦丽明，汪莎莎，等.ZigBee网络物理层安全传输方法设计[J].山西电子技术，2017,11(4):69-71. </w:t>
      </w:r>
    </w:p>
    <w:p w14:paraId="35CA53BD" w14:textId="77777777" w:rsidR="0064683E" w:rsidRDefault="006B688E" w:rsidP="006B688E">
      <w:pPr>
        <w:rPr>
          <w:rFonts w:ascii="宋体" w:hAnsi="宋体"/>
          <w:sz w:val="15"/>
          <w:szCs w:val="15"/>
        </w:rPr>
      </w:pPr>
      <w:r w:rsidRPr="0064683E">
        <w:rPr>
          <w:rFonts w:ascii="宋体" w:hAnsi="宋体"/>
          <w:sz w:val="15"/>
          <w:szCs w:val="15"/>
        </w:rPr>
        <w:t xml:space="preserve">[3]李兴志，金梁，钟州，等.基于物理层密钥的消息加密和认证机制[J].网络与信息安全学报，2018,4(8):31-38. </w:t>
      </w:r>
    </w:p>
    <w:p w14:paraId="1BED7C20" w14:textId="77777777" w:rsidR="0064683E" w:rsidRDefault="006B688E" w:rsidP="006B688E">
      <w:pPr>
        <w:rPr>
          <w:rFonts w:ascii="宋体" w:hAnsi="宋体"/>
          <w:sz w:val="15"/>
          <w:szCs w:val="15"/>
        </w:rPr>
      </w:pPr>
      <w:r w:rsidRPr="0064683E">
        <w:rPr>
          <w:rFonts w:ascii="宋体" w:hAnsi="宋体"/>
          <w:sz w:val="15"/>
          <w:szCs w:val="15"/>
        </w:rPr>
        <w:t xml:space="preserve">[4]李自清.基于网络的数据库敏感数据加密模型研究[J].计算机测量与控制，2017,25(5):184-187. </w:t>
      </w:r>
    </w:p>
    <w:p w14:paraId="51871C40" w14:textId="77777777" w:rsidR="0064683E" w:rsidRDefault="006B688E" w:rsidP="006B688E">
      <w:pPr>
        <w:rPr>
          <w:rFonts w:ascii="宋体" w:hAnsi="宋体"/>
          <w:sz w:val="15"/>
          <w:szCs w:val="15"/>
        </w:rPr>
      </w:pPr>
      <w:r w:rsidRPr="0064683E">
        <w:rPr>
          <w:rFonts w:ascii="宋体" w:hAnsi="宋体"/>
          <w:sz w:val="15"/>
          <w:szCs w:val="15"/>
        </w:rPr>
        <w:t xml:space="preserve">[5]马唯唯.移动互联网下信息采集安全加密研究[J].电子设计工程，2018,26(23):52-56. </w:t>
      </w:r>
    </w:p>
    <w:p w14:paraId="70A3F71F" w14:textId="77777777" w:rsidR="0064683E" w:rsidRDefault="006B688E" w:rsidP="006B688E">
      <w:pPr>
        <w:rPr>
          <w:rFonts w:ascii="宋体" w:hAnsi="宋体"/>
          <w:sz w:val="15"/>
          <w:szCs w:val="15"/>
        </w:rPr>
      </w:pPr>
      <w:r w:rsidRPr="0064683E">
        <w:rPr>
          <w:rFonts w:ascii="宋体" w:hAnsi="宋体"/>
          <w:sz w:val="15"/>
          <w:szCs w:val="15"/>
        </w:rPr>
        <w:t xml:space="preserve">[6]宋天煜，杨庚.面向密文数据库的中间件系统设计与实现[J].计算机应用，2018,38(12):3450-3454. </w:t>
      </w:r>
    </w:p>
    <w:p w14:paraId="5B342FB8" w14:textId="351C8EAE" w:rsidR="006B688E" w:rsidRPr="0064683E" w:rsidRDefault="006B688E" w:rsidP="006B688E">
      <w:pPr>
        <w:rPr>
          <w:rFonts w:ascii="宋体" w:hAnsi="宋体" w:hint="eastAsia"/>
          <w:sz w:val="15"/>
          <w:szCs w:val="15"/>
        </w:rPr>
      </w:pPr>
      <w:r w:rsidRPr="0064683E">
        <w:rPr>
          <w:rFonts w:ascii="宋体" w:hAnsi="宋体"/>
          <w:sz w:val="15"/>
          <w:szCs w:val="15"/>
        </w:rPr>
        <w:t xml:space="preserve">[7]杨扬，杨茂强，张子平.无线通信系统物理层安全传输方法综述[J].通信技术，2017,50(7):1351-1356. </w:t>
      </w:r>
    </w:p>
    <w:sectPr w:rsidR="006B688E" w:rsidRPr="006468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gel" w:date="2008-03-24T14:07:00Z" w:initials="a">
    <w:p w14:paraId="633BA1EF" w14:textId="77777777" w:rsidR="00EE0A94" w:rsidRDefault="00EE0A94" w:rsidP="00EE0A94">
      <w:pPr>
        <w:pStyle w:val="a4"/>
      </w:pPr>
      <w:r>
        <w:rPr>
          <w:rStyle w:val="a3"/>
        </w:rPr>
        <w:annotationRef/>
      </w:r>
      <w:r>
        <w:rPr>
          <w:rFonts w:cs="宋体" w:hint="eastAsia"/>
          <w:sz w:val="18"/>
          <w:szCs w:val="18"/>
          <w:u w:val="single"/>
        </w:rPr>
        <w:t>六号，斜体</w:t>
      </w:r>
      <w:r>
        <w:rPr>
          <w:sz w:val="18"/>
          <w:szCs w:val="18"/>
          <w:u w:val="single"/>
        </w:rPr>
        <w:t>,</w:t>
      </w:r>
      <w:r>
        <w:rPr>
          <w:rFonts w:cs="宋体" w:hint="eastAsia"/>
          <w:sz w:val="18"/>
          <w:szCs w:val="18"/>
        </w:rPr>
        <w:t>邮编</w:t>
      </w:r>
      <w:r>
        <w:rPr>
          <w:rFonts w:cs="宋体" w:hint="eastAsia"/>
          <w:sz w:val="18"/>
          <w:szCs w:val="18"/>
          <w:u w:val="single"/>
        </w:rPr>
        <w:t>前同中文的规定</w:t>
      </w:r>
      <w:r>
        <w:rPr>
          <w:sz w:val="18"/>
          <w:szCs w:val="18"/>
          <w:u w:val="single"/>
        </w:rPr>
        <w:t>,</w:t>
      </w:r>
      <w:r>
        <w:rPr>
          <w:rFonts w:cs="宋体" w:hint="eastAsia"/>
          <w:sz w:val="18"/>
          <w:szCs w:val="18"/>
        </w:rPr>
        <w:t>后面加上：</w:t>
      </w:r>
      <w:r>
        <w:rPr>
          <w:sz w:val="18"/>
          <w:szCs w:val="18"/>
        </w:rPr>
        <w:t xml:space="preserve"> , </w:t>
      </w:r>
      <w:smartTag w:uri="urn:schemas-microsoft-com:office:smarttags" w:element="place">
        <w:smartTag w:uri="urn:schemas-microsoft-com:office:smarttags" w:element="country-region">
          <w:r>
            <w:rPr>
              <w:sz w:val="18"/>
              <w:szCs w:val="18"/>
            </w:rPr>
            <w:t>China</w:t>
          </w:r>
        </w:smartTag>
      </w:smartTag>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3BA1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3BA1EF" w16cid:durableId="0B923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8E"/>
    <w:rsid w:val="000B1AC4"/>
    <w:rsid w:val="0064683E"/>
    <w:rsid w:val="00676784"/>
    <w:rsid w:val="006B688E"/>
    <w:rsid w:val="00C62584"/>
    <w:rsid w:val="00EE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7E64FEE"/>
  <w15:chartTrackingRefBased/>
  <w15:docId w15:val="{B972B32A-6462-4976-BE03-E63B34FE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88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E0A94"/>
    <w:rPr>
      <w:sz w:val="16"/>
    </w:rPr>
  </w:style>
  <w:style w:type="paragraph" w:styleId="a4">
    <w:name w:val="annotation text"/>
    <w:basedOn w:val="a"/>
    <w:link w:val="a5"/>
    <w:rsid w:val="00EE0A94"/>
    <w:rPr>
      <w:sz w:val="20"/>
    </w:rPr>
  </w:style>
  <w:style w:type="character" w:customStyle="1" w:styleId="a5">
    <w:name w:val="批注文字 字符"/>
    <w:basedOn w:val="a0"/>
    <w:link w:val="a4"/>
    <w:rsid w:val="00EE0A94"/>
    <w:rPr>
      <w:rFonts w:ascii="Times New Roman" w:eastAsia="宋体"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9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5</cp:revision>
  <dcterms:created xsi:type="dcterms:W3CDTF">2020-12-06T12:26:00Z</dcterms:created>
  <dcterms:modified xsi:type="dcterms:W3CDTF">2020-12-06T14:34:00Z</dcterms:modified>
</cp:coreProperties>
</file>