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Intermodal Yard Decision Support System — Consolidated Specification (Prototype v1)</w:t>
      </w:r>
    </w:p>
    <w:p/>
    <w:p>
      <w:r>
        <w:t>Status: Canonical, single-source specification aligned to the as-built Streamlit prototype.</w:t>
      </w:r>
    </w:p>
    <w:p/>
    <w:p>
      <w:r>
        <w:t>1. Executive Summary</w:t>
      </w:r>
    </w:p>
    <w:p>
      <w:r>
        <w:t xml:space="preserve">This document defines the Intermodal Yard Decision Support System Prototype v1 exactly as it exists today. </w:t>
      </w:r>
    </w:p>
    <w:p>
      <w:r>
        <w:t xml:space="preserve">It simulates minute-by-minute container flow through an intermodal yard, highlights urgency before departures, </w:t>
      </w:r>
    </w:p>
    <w:p>
      <w:r>
        <w:t>and demonstrates how operational strategies and disruptions affect missed connections.</w:t>
      </w:r>
    </w:p>
    <w:p/>
    <w:p>
      <w:r>
        <w:t>This is a decision-support model, not an optimizer or production scheduler.</w:t>
      </w:r>
    </w:p>
    <w:p/>
    <w:p>
      <w:r>
        <w:t>2. Intended Users</w:t>
      </w:r>
    </w:p>
    <w:p>
      <w:r>
        <w:t>Primary: Yard managers, terminal supervisors, operations analysts.</w:t>
      </w:r>
    </w:p>
    <w:p>
      <w:r>
        <w:t>Secondary: Technology teams and executives.</w:t>
      </w:r>
    </w:p>
    <w:p/>
    <w:p>
      <w:r>
        <w:t>3. System Scope</w:t>
      </w:r>
    </w:p>
    <w:p>
      <w:r>
        <w:t>Included:</w:t>
      </w:r>
    </w:p>
    <w:p>
      <w:r>
        <w:t>- Yard-level container flow</w:t>
      </w:r>
    </w:p>
    <w:p>
      <w:r>
        <w:t>- Scheduled departures</w:t>
      </w:r>
    </w:p>
    <w:p>
      <w:r>
        <w:t>- Capacity vs demand evaluation</w:t>
      </w:r>
    </w:p>
    <w:p>
      <w:r>
        <w:t>- Missed connections</w:t>
      </w:r>
    </w:p>
    <w:p>
      <w:r>
        <w:t>- Disruptions and urgency logic</w:t>
      </w:r>
    </w:p>
    <w:p/>
    <w:p>
      <w:r>
        <w:t>Out of Scope:</w:t>
      </w:r>
    </w:p>
    <w:p>
      <w:r>
        <w:t>- Empty container network optimization</w:t>
      </w:r>
    </w:p>
    <w:p>
      <w:r>
        <w:t>- Per-container object modeling</w:t>
      </w:r>
    </w:p>
    <w:p>
      <w:r>
        <w:t>- Stack legality and rehandle mechanics</w:t>
      </w:r>
    </w:p>
    <w:p>
      <w:r>
        <w:t>- Autonomous optimization</w:t>
      </w:r>
    </w:p>
    <w:p/>
    <w:p>
      <w:r>
        <w:t>4. Container Lifecycle (v1 Abstraction)</w:t>
      </w:r>
    </w:p>
    <w:p>
      <w:r>
        <w:t>States are aggregated as counters:</w:t>
      </w:r>
    </w:p>
    <w:p>
      <w:r>
        <w:t>- Arrival Buffer</w:t>
      </w:r>
    </w:p>
    <w:p>
      <w:r>
        <w:t>- Confirmed Waiting Placement</w:t>
      </w:r>
    </w:p>
    <w:p>
      <w:r>
        <w:t>- Staged</w:t>
      </w:r>
    </w:p>
    <w:p>
      <w:r>
        <w:t>- Loaded / Departed</w:t>
      </w:r>
    </w:p>
    <w:p>
      <w:r>
        <w:t>- Missed</w:t>
      </w:r>
    </w:p>
    <w:p/>
    <w:p>
      <w:r>
        <w:t>5. Operational Flow</w:t>
      </w:r>
    </w:p>
    <w:p>
      <w:r>
        <w:t>Each 5-minute step executes:</w:t>
      </w:r>
    </w:p>
    <w:p>
      <w:r>
        <w:t>Arrival → Confirm → Placement → Staging → Departure</w:t>
      </w:r>
    </w:p>
    <w:p/>
    <w:p>
      <w:r>
        <w:t>Human decision points are modeled as queues.</w:t>
      </w:r>
    </w:p>
    <w:p/>
    <w:p>
      <w:r>
        <w:t>6. Time &amp; Departure Model</w:t>
      </w:r>
    </w:p>
    <w:p>
      <w:r>
        <w:t>- Simulation clock anchored to real time on reset</w:t>
      </w:r>
    </w:p>
    <w:p>
      <w:r>
        <w:t>- Departures at 06:00, 12:00, 18:00, 23:00</w:t>
      </w:r>
    </w:p>
    <w:p>
      <w:r>
        <w:t>- Capacity constraints enforced</w:t>
      </w:r>
    </w:p>
    <w:p>
      <w:r>
        <w:t>- Missed connections tracked</w:t>
      </w:r>
    </w:p>
    <w:p/>
    <w:p>
      <w:r>
        <w:t>7. Disruption Scenarios</w:t>
      </w:r>
    </w:p>
    <w:p>
      <w:r>
        <w:t>- Port Surge</w:t>
      </w:r>
    </w:p>
    <w:p>
      <w:r>
        <w:t>- Crane Down</w:t>
      </w:r>
    </w:p>
    <w:p>
      <w:r>
        <w:t>- Train Cancelled</w:t>
      </w:r>
    </w:p>
    <w:p/>
    <w:p>
      <w:r>
        <w:t>8. Urgency Logic</w:t>
      </w:r>
    </w:p>
    <w:p>
      <w:r>
        <w:t>Urgency opens at T–120 minutes before departure.</w:t>
      </w:r>
    </w:p>
    <w:p>
      <w:r>
        <w:t>Urgency-Aware strategy boosts throughput during this window.</w:t>
      </w:r>
    </w:p>
    <w:p/>
    <w:p>
      <w:r>
        <w:t>9. Strategies</w:t>
      </w:r>
    </w:p>
    <w:p>
      <w:r>
        <w:t>- Baseline</w:t>
      </w:r>
    </w:p>
    <w:p>
      <w:r>
        <w:t>- Urgency-Aware</w:t>
      </w:r>
    </w:p>
    <w:p>
      <w:r>
        <w:t>- Lookahead (placeholder)</w:t>
      </w:r>
    </w:p>
    <w:p/>
    <w:p>
      <w:r>
        <w:t>10. KPIs</w:t>
      </w:r>
    </w:p>
    <w:p>
      <w:r>
        <w:t>Real: Missed Connections, Cancelled Departures</w:t>
      </w:r>
    </w:p>
    <w:p>
      <w:r>
        <w:t>Mock: Rehandles, Utilization, On-Time %, Dwell</w:t>
      </w:r>
    </w:p>
    <w:p/>
    <w:p>
      <w:r>
        <w:t>11. Example Simulations</w:t>
      </w:r>
    </w:p>
    <w:p>
      <w:r>
        <w:t>Six canned examples reset and run the model forward, producing summaries and event samples.</w:t>
      </w:r>
    </w:p>
    <w:p/>
    <w:p>
      <w:r>
        <w:t>12. Visualization &amp; UI Scaffolding</w:t>
      </w:r>
    </w:p>
    <w:p>
      <w:r>
        <w:t>Yard view, stack inspector, and some KPIs are mock by design.</w:t>
      </w:r>
    </w:p>
    <w:p/>
    <w:p>
      <w:r>
        <w:t>13. Simulation Controls</w:t>
      </w:r>
    </w:p>
    <w:p>
      <w:r>
        <w:t>Reset, Step, Run, and Example buttons are demo-only.</w:t>
      </w:r>
    </w:p>
    <w:p/>
    <w:p>
      <w:r>
        <w:t>14. Design Principles</w:t>
      </w:r>
    </w:p>
    <w:p>
      <w:r>
        <w:t>- Deterministic and inspectable</w:t>
      </w:r>
    </w:p>
    <w:p>
      <w:r>
        <w:t>- No black-box AI</w:t>
      </w:r>
    </w:p>
    <w:p>
      <w:r>
        <w:t>- Clear human checkpoints</w:t>
      </w:r>
    </w:p>
    <w:p>
      <w:r>
        <w:t>- Explicit scope boundaries</w:t>
      </w:r>
    </w:p>
    <w:p/>
    <w:p>
      <w:r>
        <w:t>15. Completion Status</w:t>
      </w:r>
    </w:p>
    <w:p>
      <w:r>
        <w:t>Prototype v1 complete and ready for walkthrough and review.</w:t>
      </w:r>
    </w:p>
    <w:p/>
    <w:p>
      <w:r>
        <w:t>16. Superseded Documents</w:t>
      </w:r>
    </w:p>
    <w:p>
      <w:r>
        <w:t>This document replaces all prior lifecycle, rules, assumptions, and flow drafts.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