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E94C" w14:textId="3EB656A7" w:rsidR="00B341C7" w:rsidRDefault="008E231A">
      <w:r w:rsidRPr="008E231A">
        <w:t>https://www.aj-andaluciaestates.com/id/FR-A650_fs.html</w:t>
      </w:r>
    </w:p>
    <w:sectPr w:rsidR="00B3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C7"/>
    <w:rsid w:val="008E231A"/>
    <w:rsid w:val="00B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799FC-CB23-414E-B8E5-523ECCE1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Aguilar Romero</dc:creator>
  <cp:keywords/>
  <dc:description/>
  <cp:lastModifiedBy>Andres Aguilar Romero</cp:lastModifiedBy>
  <cp:revision>2</cp:revision>
  <dcterms:created xsi:type="dcterms:W3CDTF">2023-06-01T08:26:00Z</dcterms:created>
  <dcterms:modified xsi:type="dcterms:W3CDTF">2023-06-01T08:26:00Z</dcterms:modified>
</cp:coreProperties>
</file>