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016" w:rsidRDefault="00B70016" w:rsidP="00B70016">
      <w:r>
        <w:pict>
          <v:rect id="_x0000_i1025" style="width:0;height:1.5pt" o:hralign="center" o:hrstd="t" o:hr="t" fillcolor="#a0a0a0" stroked="f"/>
        </w:pict>
      </w:r>
    </w:p>
    <w:p w:rsidR="00B70016" w:rsidRDefault="00B70016" w:rsidP="00B70016">
      <w:pPr>
        <w:pStyle w:val="Heading2"/>
      </w:pPr>
      <w:r>
        <w:rPr>
          <w:rStyle w:val="Strong"/>
          <w:b/>
          <w:bCs/>
        </w:rPr>
        <w:t>Project Report: Apple Stock Market Analysis</w:t>
      </w:r>
    </w:p>
    <w:p w:rsidR="00B70016" w:rsidRDefault="00B70016" w:rsidP="00B70016">
      <w:pPr>
        <w:pStyle w:val="Heading3"/>
      </w:pPr>
      <w:r>
        <w:rPr>
          <w:rStyle w:val="Strong"/>
          <w:b/>
          <w:bCs/>
        </w:rPr>
        <w:t>1. Objective</w:t>
      </w:r>
    </w:p>
    <w:p w:rsidR="00B70016" w:rsidRDefault="00B70016" w:rsidP="00B70016">
      <w:pPr>
        <w:pStyle w:val="NormalWeb"/>
      </w:pPr>
      <w:r>
        <w:t xml:space="preserve">The objective of this project is to </w:t>
      </w:r>
      <w:proofErr w:type="spellStart"/>
      <w:r>
        <w:t>analyze</w:t>
      </w:r>
      <w:proofErr w:type="spellEnd"/>
      <w:r>
        <w:t xml:space="preserve"> Apple Inc. (AAPL) stock market trends, study historical price movements, and investigate the effect of significant events on stock performance. The analysis also includes calculating technical indicators to guide potential investment decisions and risk management strategies.</w:t>
      </w:r>
    </w:p>
    <w:p w:rsidR="00B70016" w:rsidRDefault="00B70016" w:rsidP="00B70016">
      <w:r>
        <w:pict>
          <v:rect id="_x0000_i1026" style="width:0;height:1.5pt" o:hralign="center" o:hrstd="t" o:hr="t" fillcolor="#a0a0a0" stroked="f"/>
        </w:pict>
      </w:r>
    </w:p>
    <w:p w:rsidR="00B70016" w:rsidRDefault="00B70016" w:rsidP="00B70016">
      <w:pPr>
        <w:pStyle w:val="Heading3"/>
      </w:pPr>
      <w:r>
        <w:rPr>
          <w:rStyle w:val="Strong"/>
          <w:b/>
          <w:bCs/>
        </w:rPr>
        <w:t>2. Data Source</w:t>
      </w:r>
    </w:p>
    <w:p w:rsidR="00B70016" w:rsidRDefault="00B70016" w:rsidP="00B70016">
      <w:pPr>
        <w:pStyle w:val="NormalWeb"/>
        <w:numPr>
          <w:ilvl w:val="0"/>
          <w:numId w:val="2"/>
        </w:numPr>
      </w:pPr>
      <w:r>
        <w:rPr>
          <w:rStyle w:val="Strong"/>
        </w:rPr>
        <w:t>Dataset</w:t>
      </w:r>
      <w:r>
        <w:t xml:space="preserve">: Historical stock price data retrieved from the </w:t>
      </w:r>
      <w:r>
        <w:rPr>
          <w:rStyle w:val="Strong"/>
        </w:rPr>
        <w:t>Yahoo Finance API</w:t>
      </w:r>
      <w:r>
        <w:t xml:space="preserve"> using the Python </w:t>
      </w:r>
      <w:proofErr w:type="spellStart"/>
      <w:r>
        <w:rPr>
          <w:rStyle w:val="HTMLCode"/>
          <w:rFonts w:eastAsiaTheme="majorEastAsia"/>
        </w:rPr>
        <w:t>yfinance</w:t>
      </w:r>
      <w:proofErr w:type="spellEnd"/>
      <w:r>
        <w:t xml:space="preserve"> library.</w:t>
      </w:r>
    </w:p>
    <w:p w:rsidR="00B70016" w:rsidRDefault="00B70016" w:rsidP="00B70016">
      <w:pPr>
        <w:pStyle w:val="NormalWeb"/>
        <w:numPr>
          <w:ilvl w:val="0"/>
          <w:numId w:val="2"/>
        </w:numPr>
      </w:pPr>
      <w:r>
        <w:rPr>
          <w:rStyle w:val="Strong"/>
        </w:rPr>
        <w:t>Timeframe</w:t>
      </w:r>
      <w:r>
        <w:t>: 5 years of Apple stock price data.</w:t>
      </w:r>
    </w:p>
    <w:p w:rsidR="00B70016" w:rsidRDefault="00B70016" w:rsidP="00B70016">
      <w:pPr>
        <w:pStyle w:val="NormalWeb"/>
        <w:numPr>
          <w:ilvl w:val="0"/>
          <w:numId w:val="2"/>
        </w:numPr>
      </w:pPr>
      <w:r>
        <w:rPr>
          <w:rStyle w:val="Strong"/>
        </w:rPr>
        <w:t>Data Attributes</w:t>
      </w:r>
      <w:r>
        <w:t>:</w:t>
      </w:r>
    </w:p>
    <w:p w:rsidR="00B70016" w:rsidRDefault="00B70016" w:rsidP="00B70016">
      <w:pPr>
        <w:pStyle w:val="NormalWeb"/>
        <w:numPr>
          <w:ilvl w:val="1"/>
          <w:numId w:val="2"/>
        </w:numPr>
      </w:pPr>
      <w:r>
        <w:t>Date</w:t>
      </w:r>
    </w:p>
    <w:p w:rsidR="00B70016" w:rsidRDefault="00B70016" w:rsidP="00B70016">
      <w:pPr>
        <w:pStyle w:val="NormalWeb"/>
        <w:numPr>
          <w:ilvl w:val="1"/>
          <w:numId w:val="2"/>
        </w:numPr>
      </w:pPr>
      <w:r>
        <w:t>Open, High, Low, Close Prices</w:t>
      </w:r>
    </w:p>
    <w:p w:rsidR="00B70016" w:rsidRDefault="00B70016" w:rsidP="00B70016">
      <w:pPr>
        <w:pStyle w:val="NormalWeb"/>
        <w:numPr>
          <w:ilvl w:val="1"/>
          <w:numId w:val="2"/>
        </w:numPr>
      </w:pPr>
      <w:r>
        <w:t>Adjusted Close Price</w:t>
      </w:r>
    </w:p>
    <w:p w:rsidR="00B70016" w:rsidRDefault="00B70016" w:rsidP="00B70016">
      <w:pPr>
        <w:pStyle w:val="NormalWeb"/>
        <w:numPr>
          <w:ilvl w:val="1"/>
          <w:numId w:val="2"/>
        </w:numPr>
      </w:pPr>
      <w:r>
        <w:t>Volume</w:t>
      </w:r>
    </w:p>
    <w:p w:rsidR="00B70016" w:rsidRDefault="00B70016" w:rsidP="00B70016">
      <w:r>
        <w:pict>
          <v:rect id="_x0000_i1027" style="width:0;height:1.5pt" o:hralign="center" o:hrstd="t" o:hr="t" fillcolor="#a0a0a0" stroked="f"/>
        </w:pict>
      </w:r>
    </w:p>
    <w:p w:rsidR="00B70016" w:rsidRDefault="00B70016" w:rsidP="00B70016">
      <w:pPr>
        <w:pStyle w:val="Heading3"/>
      </w:pPr>
      <w:r>
        <w:rPr>
          <w:rStyle w:val="Strong"/>
          <w:b/>
          <w:bCs/>
        </w:rPr>
        <w:t>3. Methodology</w:t>
      </w:r>
    </w:p>
    <w:p w:rsidR="00B70016" w:rsidRDefault="00B70016" w:rsidP="00B70016">
      <w:pPr>
        <w:pStyle w:val="Heading4"/>
      </w:pPr>
      <w:r>
        <w:rPr>
          <w:rStyle w:val="Strong"/>
          <w:b w:val="0"/>
          <w:bCs w:val="0"/>
        </w:rPr>
        <w:t>Step 1: Data Collection</w:t>
      </w:r>
    </w:p>
    <w:p w:rsidR="00B70016" w:rsidRDefault="00B70016" w:rsidP="00B70016">
      <w:pPr>
        <w:pStyle w:val="NormalWeb"/>
        <w:numPr>
          <w:ilvl w:val="0"/>
          <w:numId w:val="3"/>
        </w:numPr>
      </w:pPr>
      <w:r>
        <w:t xml:space="preserve">Fetched historical Apple stock price data using </w:t>
      </w:r>
      <w:proofErr w:type="spellStart"/>
      <w:r>
        <w:rPr>
          <w:rStyle w:val="HTMLCode"/>
          <w:rFonts w:eastAsiaTheme="majorEastAsia"/>
        </w:rPr>
        <w:t>yfinance</w:t>
      </w:r>
      <w:proofErr w:type="spellEnd"/>
      <w:r>
        <w:t>.</w:t>
      </w:r>
    </w:p>
    <w:p w:rsidR="00B70016" w:rsidRDefault="00B70016" w:rsidP="00B70016">
      <w:pPr>
        <w:pStyle w:val="NormalWeb"/>
        <w:numPr>
          <w:ilvl w:val="0"/>
          <w:numId w:val="3"/>
        </w:numPr>
      </w:pPr>
      <w:r>
        <w:t>Defined the stock ticker symbol (</w:t>
      </w:r>
      <w:r>
        <w:rPr>
          <w:rStyle w:val="HTMLCode"/>
          <w:rFonts w:eastAsiaTheme="majorEastAsia"/>
        </w:rPr>
        <w:t>AAPL</w:t>
      </w:r>
      <w:r>
        <w:t>) and selected a 5-year timeframe.</w:t>
      </w:r>
    </w:p>
    <w:p w:rsidR="00B70016" w:rsidRDefault="00B70016" w:rsidP="00B70016">
      <w:pPr>
        <w:pStyle w:val="Heading4"/>
      </w:pPr>
      <w:r>
        <w:rPr>
          <w:rStyle w:val="Strong"/>
          <w:b w:val="0"/>
          <w:bCs w:val="0"/>
        </w:rPr>
        <w:t>Step 2: Data Exploration</w:t>
      </w:r>
    </w:p>
    <w:p w:rsidR="00B70016" w:rsidRDefault="00B70016" w:rsidP="00B70016">
      <w:pPr>
        <w:pStyle w:val="NormalWeb"/>
        <w:numPr>
          <w:ilvl w:val="0"/>
          <w:numId w:val="4"/>
        </w:numPr>
      </w:pPr>
      <w:r>
        <w:t>Examined historical trends in Apple’s stock prices.</w:t>
      </w:r>
    </w:p>
    <w:p w:rsidR="00B70016" w:rsidRDefault="00B70016" w:rsidP="00B70016">
      <w:pPr>
        <w:pStyle w:val="NormalWeb"/>
        <w:numPr>
          <w:ilvl w:val="0"/>
          <w:numId w:val="4"/>
        </w:numPr>
      </w:pPr>
      <w:r>
        <w:t xml:space="preserve">Selected a </w:t>
      </w:r>
      <w:r>
        <w:rPr>
          <w:rStyle w:val="Strong"/>
        </w:rPr>
        <w:t>major event</w:t>
      </w:r>
      <w:r>
        <w:t xml:space="preserve"> for focused analysis — </w:t>
      </w:r>
      <w:r>
        <w:rPr>
          <w:rStyle w:val="Strong"/>
        </w:rPr>
        <w:t>AI Boom (Jan 2023 - Jun 2023)</w:t>
      </w:r>
      <w:r>
        <w:t xml:space="preserve"> — and studied its effect on stock prices.</w:t>
      </w:r>
    </w:p>
    <w:p w:rsidR="00B70016" w:rsidRDefault="00B70016" w:rsidP="00B70016">
      <w:pPr>
        <w:pStyle w:val="Heading4"/>
      </w:pPr>
      <w:r>
        <w:rPr>
          <w:rStyle w:val="Strong"/>
          <w:b w:val="0"/>
          <w:bCs w:val="0"/>
        </w:rPr>
        <w:t xml:space="preserve">Step 3: Data </w:t>
      </w:r>
      <w:proofErr w:type="spellStart"/>
      <w:r>
        <w:rPr>
          <w:rStyle w:val="Strong"/>
          <w:b w:val="0"/>
          <w:bCs w:val="0"/>
        </w:rPr>
        <w:t>Preprocessing</w:t>
      </w:r>
      <w:proofErr w:type="spellEnd"/>
    </w:p>
    <w:p w:rsidR="00B70016" w:rsidRDefault="00B70016" w:rsidP="00B70016">
      <w:pPr>
        <w:pStyle w:val="NormalWeb"/>
        <w:numPr>
          <w:ilvl w:val="0"/>
          <w:numId w:val="5"/>
        </w:numPr>
      </w:pPr>
      <w:r>
        <w:t xml:space="preserve">Converted date formats to </w:t>
      </w:r>
      <w:proofErr w:type="spellStart"/>
      <w:r>
        <w:rPr>
          <w:rStyle w:val="HTMLCode"/>
          <w:rFonts w:eastAsiaTheme="majorEastAsia"/>
        </w:rPr>
        <w:t>datetime</w:t>
      </w:r>
      <w:proofErr w:type="spellEnd"/>
      <w:r>
        <w:t xml:space="preserve"> for proper time-series analysis.</w:t>
      </w:r>
    </w:p>
    <w:p w:rsidR="00B70016" w:rsidRDefault="00B70016" w:rsidP="00B70016">
      <w:pPr>
        <w:pStyle w:val="NormalWeb"/>
        <w:numPr>
          <w:ilvl w:val="0"/>
          <w:numId w:val="5"/>
        </w:numPr>
      </w:pPr>
      <w:r>
        <w:t>Checked for missing data and handled it using interpolation.</w:t>
      </w:r>
    </w:p>
    <w:p w:rsidR="00B70016" w:rsidRDefault="00B70016" w:rsidP="00B70016">
      <w:pPr>
        <w:pStyle w:val="Heading4"/>
      </w:pPr>
      <w:r>
        <w:rPr>
          <w:rStyle w:val="Strong"/>
          <w:b w:val="0"/>
          <w:bCs w:val="0"/>
        </w:rPr>
        <w:t>Step 4: Exploratory Data Analysis (EDA)</w:t>
      </w:r>
    </w:p>
    <w:p w:rsidR="00B70016" w:rsidRDefault="00B70016" w:rsidP="00B70016">
      <w:pPr>
        <w:pStyle w:val="NormalWeb"/>
        <w:numPr>
          <w:ilvl w:val="0"/>
          <w:numId w:val="6"/>
        </w:numPr>
      </w:pPr>
      <w:r>
        <w:t>Created line charts showing Apple’s stock price trends over time.</w:t>
      </w:r>
    </w:p>
    <w:p w:rsidR="00B70016" w:rsidRDefault="00B70016" w:rsidP="00B70016">
      <w:pPr>
        <w:pStyle w:val="NormalWeb"/>
        <w:numPr>
          <w:ilvl w:val="0"/>
          <w:numId w:val="6"/>
        </w:numPr>
      </w:pPr>
      <w:r>
        <w:lastRenderedPageBreak/>
        <w:t xml:space="preserve">Highlighted the </w:t>
      </w:r>
      <w:r>
        <w:rPr>
          <w:rStyle w:val="Strong"/>
        </w:rPr>
        <w:t>AI Boom</w:t>
      </w:r>
      <w:r>
        <w:t xml:space="preserve"> period in the chart using shaded regions for better visualization.</w:t>
      </w:r>
    </w:p>
    <w:p w:rsidR="00B70016" w:rsidRDefault="00B70016" w:rsidP="00B70016">
      <w:pPr>
        <w:pStyle w:val="NormalWeb"/>
        <w:numPr>
          <w:ilvl w:val="0"/>
          <w:numId w:val="6"/>
        </w:numPr>
      </w:pPr>
      <w:r>
        <w:t>Calculated moving averages and volatility metrics to identify price trends.</w:t>
      </w:r>
    </w:p>
    <w:p w:rsidR="00B70016" w:rsidRDefault="00B70016" w:rsidP="00B70016">
      <w:pPr>
        <w:pStyle w:val="Heading4"/>
      </w:pPr>
      <w:r>
        <w:rPr>
          <w:rStyle w:val="Strong"/>
          <w:b w:val="0"/>
          <w:bCs w:val="0"/>
        </w:rPr>
        <w:t>Step 5: Feature Selection</w:t>
      </w:r>
    </w:p>
    <w:p w:rsidR="00B70016" w:rsidRDefault="00B70016" w:rsidP="00B70016">
      <w:pPr>
        <w:pStyle w:val="NormalWeb"/>
        <w:numPr>
          <w:ilvl w:val="0"/>
          <w:numId w:val="7"/>
        </w:numPr>
      </w:pPr>
      <w:r>
        <w:t>Calculated technical indicators:</w:t>
      </w:r>
    </w:p>
    <w:p w:rsidR="00B70016" w:rsidRDefault="00B70016" w:rsidP="00B70016">
      <w:pPr>
        <w:pStyle w:val="NormalWeb"/>
        <w:numPr>
          <w:ilvl w:val="1"/>
          <w:numId w:val="7"/>
        </w:numPr>
      </w:pPr>
      <w:r>
        <w:rPr>
          <w:rStyle w:val="Strong"/>
        </w:rPr>
        <w:t>RSI (Relative Strength Index)</w:t>
      </w:r>
      <w:r>
        <w:t xml:space="preserve"> — measures momentum and overbought/oversold conditions.</w:t>
      </w:r>
    </w:p>
    <w:p w:rsidR="00B70016" w:rsidRDefault="00B70016" w:rsidP="00B70016">
      <w:pPr>
        <w:pStyle w:val="NormalWeb"/>
        <w:numPr>
          <w:ilvl w:val="1"/>
          <w:numId w:val="7"/>
        </w:numPr>
      </w:pPr>
      <w:r>
        <w:rPr>
          <w:rStyle w:val="Strong"/>
        </w:rPr>
        <w:t>MACD (Moving Average Convergence Divergence)</w:t>
      </w:r>
      <w:r>
        <w:t xml:space="preserve"> — detects trend changes and momentum.</w:t>
      </w:r>
    </w:p>
    <w:p w:rsidR="00B70016" w:rsidRDefault="00B70016" w:rsidP="00B70016">
      <w:pPr>
        <w:pStyle w:val="NormalWeb"/>
        <w:numPr>
          <w:ilvl w:val="1"/>
          <w:numId w:val="7"/>
        </w:numPr>
      </w:pPr>
      <w:r>
        <w:rPr>
          <w:rStyle w:val="Strong"/>
        </w:rPr>
        <w:t>Moving Averages</w:t>
      </w:r>
      <w:r>
        <w:t xml:space="preserve"> — smoothens price fluctuations for clearer trend identification.</w:t>
      </w:r>
    </w:p>
    <w:p w:rsidR="00B70016" w:rsidRDefault="00B70016" w:rsidP="00B70016">
      <w:pPr>
        <w:pStyle w:val="Heading3"/>
      </w:pPr>
      <w:r>
        <w:rPr>
          <w:rStyle w:val="Strong"/>
          <w:b/>
          <w:bCs/>
        </w:rPr>
        <w:t>4. Key Findings</w:t>
      </w:r>
    </w:p>
    <w:p w:rsidR="00B70016" w:rsidRDefault="00B70016" w:rsidP="00B70016">
      <w:pPr>
        <w:pStyle w:val="Heading4"/>
      </w:pPr>
      <w:r>
        <w:rPr>
          <w:rStyle w:val="Strong"/>
          <w:b w:val="0"/>
          <w:bCs w:val="0"/>
        </w:rPr>
        <w:t>Impact of AI Boom (Jan 2023 – Jun 2023)</w:t>
      </w:r>
    </w:p>
    <w:p w:rsidR="00B70016" w:rsidRDefault="00B70016" w:rsidP="00B70016">
      <w:pPr>
        <w:pStyle w:val="NormalWeb"/>
        <w:numPr>
          <w:ilvl w:val="0"/>
          <w:numId w:val="8"/>
        </w:numPr>
      </w:pPr>
      <w:r>
        <w:rPr>
          <w:rStyle w:val="Strong"/>
        </w:rPr>
        <w:t>Average Closing Price Before AI Boom:</w:t>
      </w:r>
      <w:r>
        <w:t xml:space="preserve"> $121</w:t>
      </w:r>
    </w:p>
    <w:p w:rsidR="00B70016" w:rsidRDefault="00B70016" w:rsidP="00B70016">
      <w:pPr>
        <w:pStyle w:val="NormalWeb"/>
        <w:numPr>
          <w:ilvl w:val="0"/>
          <w:numId w:val="8"/>
        </w:numPr>
      </w:pPr>
      <w:r>
        <w:rPr>
          <w:rStyle w:val="Strong"/>
        </w:rPr>
        <w:t>Average Closing Price After AI Boom:</w:t>
      </w:r>
      <w:r>
        <w:t xml:space="preserve"> $200</w:t>
      </w:r>
      <w:r>
        <w:br/>
      </w:r>
      <w:bookmarkStart w:id="0" w:name="_GoBack"/>
      <w:bookmarkEnd w:id="0"/>
    </w:p>
    <w:p w:rsidR="00B70016" w:rsidRDefault="00B70016" w:rsidP="00B70016">
      <w:pPr>
        <w:pStyle w:val="Heading4"/>
      </w:pPr>
      <w:r>
        <w:rPr>
          <w:rStyle w:val="Strong"/>
          <w:b w:val="0"/>
          <w:bCs w:val="0"/>
        </w:rPr>
        <w:t>Trend Observations:</w:t>
      </w:r>
    </w:p>
    <w:p w:rsidR="00B70016" w:rsidRDefault="00B70016" w:rsidP="00B70016">
      <w:pPr>
        <w:pStyle w:val="NormalWeb"/>
        <w:numPr>
          <w:ilvl w:val="0"/>
          <w:numId w:val="9"/>
        </w:numPr>
      </w:pPr>
      <w:r>
        <w:t>The AI Boom coincided with an upward movement in Apple’s stock price, indicating positive market sentiment during technological advancements.</w:t>
      </w:r>
    </w:p>
    <w:p w:rsidR="00B70016" w:rsidRDefault="00B70016" w:rsidP="00B70016">
      <w:pPr>
        <w:pStyle w:val="NormalWeb"/>
        <w:numPr>
          <w:ilvl w:val="0"/>
          <w:numId w:val="9"/>
        </w:numPr>
      </w:pPr>
      <w:r>
        <w:t>RSI values during the boom period suggested strong buying momentum.</w:t>
      </w:r>
    </w:p>
    <w:p w:rsidR="00B70016" w:rsidRDefault="00B70016" w:rsidP="00B70016">
      <w:pPr>
        <w:pStyle w:val="NormalWeb"/>
        <w:numPr>
          <w:ilvl w:val="0"/>
          <w:numId w:val="9"/>
        </w:numPr>
      </w:pPr>
      <w:r>
        <w:t>MACD analysis indicated bullish signals in early 2023.</w:t>
      </w:r>
    </w:p>
    <w:p w:rsidR="00B70016" w:rsidRDefault="00B70016" w:rsidP="00B70016">
      <w:r>
        <w:pict>
          <v:rect id="_x0000_i1031" style="width:0;height:1.5pt" o:hralign="center" o:hrstd="t" o:hr="t" fillcolor="#a0a0a0" stroked="f"/>
        </w:pict>
      </w:r>
    </w:p>
    <w:p w:rsidR="00B70016" w:rsidRDefault="00B70016" w:rsidP="00B70016">
      <w:pPr>
        <w:pStyle w:val="Heading3"/>
      </w:pPr>
      <w:r>
        <w:rPr>
          <w:rStyle w:val="Strong"/>
          <w:b/>
          <w:bCs/>
        </w:rPr>
        <w:t>5. Conclusion &amp; Recommendations</w:t>
      </w:r>
    </w:p>
    <w:p w:rsidR="00B70016" w:rsidRDefault="00B70016" w:rsidP="00B70016">
      <w:pPr>
        <w:pStyle w:val="NormalWeb"/>
        <w:numPr>
          <w:ilvl w:val="0"/>
          <w:numId w:val="10"/>
        </w:numPr>
      </w:pPr>
      <w:r>
        <w:t>Apple stock showed significant positive movement during the AI Boom in early 2023.</w:t>
      </w:r>
    </w:p>
    <w:p w:rsidR="00B70016" w:rsidRDefault="00B70016" w:rsidP="00B70016">
      <w:pPr>
        <w:pStyle w:val="NormalWeb"/>
        <w:numPr>
          <w:ilvl w:val="0"/>
          <w:numId w:val="10"/>
        </w:numPr>
      </w:pPr>
      <w:r>
        <w:t>Technical indicators such as RSI and MACD confirmed the bullish trend.</w:t>
      </w:r>
    </w:p>
    <w:p w:rsidR="00B70016" w:rsidRDefault="00B70016" w:rsidP="00B70016">
      <w:pPr>
        <w:pStyle w:val="NormalWeb"/>
        <w:numPr>
          <w:ilvl w:val="0"/>
          <w:numId w:val="10"/>
        </w:numPr>
      </w:pPr>
      <w:r>
        <w:rPr>
          <w:rStyle w:val="Strong"/>
        </w:rPr>
        <w:t>Recommendation for Investors:</w:t>
      </w:r>
      <w:r>
        <w:t xml:space="preserve"> In future, similar technological breakthroughs or market hype periods could be leveraged for short-term gains, but caution is advised to avoid entering at overbought conditions (RSI &gt; 70).</w:t>
      </w:r>
    </w:p>
    <w:p w:rsidR="00B70016" w:rsidRDefault="00B70016" w:rsidP="00B70016">
      <w:pPr>
        <w:pStyle w:val="NormalWeb"/>
        <w:numPr>
          <w:ilvl w:val="0"/>
          <w:numId w:val="10"/>
        </w:numPr>
      </w:pPr>
      <w:r>
        <w:rPr>
          <w:rStyle w:val="Strong"/>
        </w:rPr>
        <w:t>Risk Management:</w:t>
      </w:r>
      <w:r>
        <w:t xml:space="preserve"> Diversification and stop-loss orders are suggested to mitigate sudden downturns.</w:t>
      </w:r>
    </w:p>
    <w:p w:rsidR="00227F6E" w:rsidRDefault="00227F6E"/>
    <w:sectPr w:rsidR="0022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361"/>
    <w:multiLevelType w:val="multilevel"/>
    <w:tmpl w:val="A23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3C6E"/>
    <w:multiLevelType w:val="multilevel"/>
    <w:tmpl w:val="ED4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7F11"/>
    <w:multiLevelType w:val="multilevel"/>
    <w:tmpl w:val="FB0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48B3"/>
    <w:multiLevelType w:val="multilevel"/>
    <w:tmpl w:val="6550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098C"/>
    <w:multiLevelType w:val="multilevel"/>
    <w:tmpl w:val="DFD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46F9C"/>
    <w:multiLevelType w:val="multilevel"/>
    <w:tmpl w:val="0E60E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2623"/>
    <w:multiLevelType w:val="multilevel"/>
    <w:tmpl w:val="8E8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60315"/>
    <w:multiLevelType w:val="multilevel"/>
    <w:tmpl w:val="D528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E611B"/>
    <w:multiLevelType w:val="multilevel"/>
    <w:tmpl w:val="03368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F1F92"/>
    <w:multiLevelType w:val="multilevel"/>
    <w:tmpl w:val="B288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1"/>
  </w:num>
  <w:num w:numId="6">
    <w:abstractNumId w:val="0"/>
  </w:num>
  <w:num w:numId="7">
    <w:abstractNumId w:val="5"/>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16"/>
    <w:rsid w:val="00227F6E"/>
    <w:rsid w:val="00B7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7E76"/>
  <w15:chartTrackingRefBased/>
  <w15:docId w15:val="{BAEBC08E-0155-4518-BEAD-D773DFA6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0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700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70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01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7001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70016"/>
    <w:rPr>
      <w:b/>
      <w:bCs/>
    </w:rPr>
  </w:style>
  <w:style w:type="paragraph" w:styleId="NormalWeb">
    <w:name w:val="Normal (Web)"/>
    <w:basedOn w:val="Normal"/>
    <w:uiPriority w:val="99"/>
    <w:semiHidden/>
    <w:unhideWhenUsed/>
    <w:rsid w:val="00B700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700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700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70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0670">
      <w:bodyDiv w:val="1"/>
      <w:marLeft w:val="0"/>
      <w:marRight w:val="0"/>
      <w:marTop w:val="0"/>
      <w:marBottom w:val="0"/>
      <w:divBdr>
        <w:top w:val="none" w:sz="0" w:space="0" w:color="auto"/>
        <w:left w:val="none" w:sz="0" w:space="0" w:color="auto"/>
        <w:bottom w:val="none" w:sz="0" w:space="0" w:color="auto"/>
        <w:right w:val="none" w:sz="0" w:space="0" w:color="auto"/>
      </w:divBdr>
    </w:div>
    <w:div w:id="478573962">
      <w:bodyDiv w:val="1"/>
      <w:marLeft w:val="0"/>
      <w:marRight w:val="0"/>
      <w:marTop w:val="0"/>
      <w:marBottom w:val="0"/>
      <w:divBdr>
        <w:top w:val="none" w:sz="0" w:space="0" w:color="auto"/>
        <w:left w:val="none" w:sz="0" w:space="0" w:color="auto"/>
        <w:bottom w:val="none" w:sz="0" w:space="0" w:color="auto"/>
        <w:right w:val="none" w:sz="0" w:space="0" w:color="auto"/>
      </w:divBdr>
    </w:div>
    <w:div w:id="554660189">
      <w:bodyDiv w:val="1"/>
      <w:marLeft w:val="0"/>
      <w:marRight w:val="0"/>
      <w:marTop w:val="0"/>
      <w:marBottom w:val="0"/>
      <w:divBdr>
        <w:top w:val="none" w:sz="0" w:space="0" w:color="auto"/>
        <w:left w:val="none" w:sz="0" w:space="0" w:color="auto"/>
        <w:bottom w:val="none" w:sz="0" w:space="0" w:color="auto"/>
        <w:right w:val="none" w:sz="0" w:space="0" w:color="auto"/>
      </w:divBdr>
    </w:div>
    <w:div w:id="8758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Salvin Thomas</dc:creator>
  <cp:keywords/>
  <dc:description/>
  <cp:lastModifiedBy>Salvin Thomas</cp:lastModifiedBy>
  <cp:revision>1</cp:revision>
  <dcterms:created xsi:type="dcterms:W3CDTF">2025-08-12T07:39:00Z</dcterms:created>
  <dcterms:modified xsi:type="dcterms:W3CDTF">2025-08-12T07:42:00Z</dcterms:modified>
</cp:coreProperties>
</file>