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9z8er4t8hx3j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754380" cy="876300"/>
            <wp:effectExtent b="0" l="0" r="0" t="0"/>
            <wp:docPr descr="Imagen que contiene firmar, gente, grande, estacionamiento&#10;&#10;Descripción generada automáticamente" id="1" name="image1.png"/>
            <a:graphic>
              <a:graphicData uri="http://schemas.openxmlformats.org/drawingml/2006/picture">
                <pic:pic>
                  <pic:nvPicPr>
                    <pic:cNvPr descr="Imagen que contiene firmar, gente, grande, estacionamient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Facultad Regional Córdoba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Trabajo Práctico 6 REQUERIMIENTOS ÁGILES Implementación de User Stories</w:t>
      </w:r>
      <w:r w:rsidDel="00000000" w:rsidR="00000000" w:rsidRPr="00000000">
        <w:rPr>
          <w:i w:val="1"/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Apartado de preguntas de clarificación sobre Historia de Usuario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Ingeniería y Calidad de Software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Año académico</w:t>
      </w:r>
      <w:r w:rsidDel="00000000" w:rsidR="00000000" w:rsidRPr="00000000">
        <w:rPr>
          <w:sz w:val="28"/>
          <w:szCs w:val="28"/>
          <w:rtl w:val="0"/>
        </w:rPr>
        <w:t xml:space="preserve">: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10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86657 - Barbera, Juan Salvador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69858 - Dalfaro, Marco José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87423 - Dinia, Jorge Hassan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90104 - Iril, Rocco Maciel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85569 - Lima, Nicolás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82836 - Ramonda, Joaquín Antonio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82830 - Zabala, Federica Emilia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Adjunto: Ing. Laura Covaro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Auxiliares de Trabajos Prácticos: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Cecilia Massano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Georgina González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</w:t>
      </w:r>
      <w:r w:rsidDel="00000000" w:rsidR="00000000" w:rsidRPr="00000000">
        <w:rPr>
          <w:sz w:val="28"/>
          <w:szCs w:val="28"/>
          <w:rtl w:val="0"/>
        </w:rPr>
        <w:t xml:space="preserve">: 4k3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  <w:color w:val="000000"/>
        </w:rPr>
      </w:pPr>
      <w:bookmarkStart w:colFirst="0" w:colLast="0" w:name="_pgj0ikyz185z" w:id="1"/>
      <w:bookmarkEnd w:id="1"/>
      <w:r w:rsidDel="00000000" w:rsidR="00000000" w:rsidRPr="00000000">
        <w:rPr>
          <w:b w:val="1"/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el presente archivo dejaremos registrados las diferentes preguntas y respuestas realizadas para aclarar las diferentes dudas que surjan respecto a la H.U. “Publicar pedido de envío” para poder desarrollar la historia de usuario de acuerdo a lo que requiera el cliente y resolver de manera adecuada el trabajo práctico evaluable N°6 REQUERIMIENTOS ÁGILES - Implementación de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color w:val="000000"/>
        </w:rPr>
      </w:pPr>
      <w:bookmarkStart w:colFirst="0" w:colLast="0" w:name="_nt9ubcs034b1" w:id="2"/>
      <w:bookmarkEnd w:id="2"/>
      <w:r w:rsidDel="00000000" w:rsidR="00000000" w:rsidRPr="00000000">
        <w:rPr>
          <w:b w:val="1"/>
          <w:color w:val="000000"/>
          <w:rtl w:val="0"/>
        </w:rPr>
        <w:t xml:space="preserve">Preguntas realizadas: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Q: ¿Qué es lo que desea hacer con su aplicación?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A: Lo que diga la H.U.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Q: ¿Qué es lo que se quiere vender? ¿Es seleccionable o es escrito por texto una descripción?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A: Los tipos de carga deben estar tipificados y solo deben ser los que figuran en la H.U. mediante un select.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Q: ¿Cómo quiere ingresar la dirección para el MVP? (Texto o integración con GPS)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A: Calle sería un ingreso por texto teclado, número un ingreso numérico por teclado (en caso de ser sin número, se debe cargar 0, aclaración debajo del campo a cargar), localidad es un select con opciones tipificadas, provincia debe ser un select con opciones tipificadas.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Q: ¿Cómo quiere ingresar la fecha? (Calendario o números)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A: La forma de ingresar el dato es indiferente, si se debe mostrar en formato DD/MM/AAAA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Q: ¿Referencia quiere decir alguna descripción como puede ser un edificio de cierto color o una plaza?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A: Es como una descripción, que permite aclarar el lugar.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Q: ¿Cómo manejamos el área de cobertura para la notificación push?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A: Respecto a un transportista mockeado dentro del sistema a quien le llegara la notificación.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Q: ¿Qué formato deben tener las notificaciones enviadas en sus diferentes medios(email y push)?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A: Puede ser un archivo para mail y un pop up para push.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b w:val="1"/>
          <w:color w:val="000000"/>
        </w:rPr>
      </w:pPr>
      <w:bookmarkStart w:colFirst="0" w:colLast="0" w:name="_ehcqs82xap2u" w:id="3"/>
      <w:bookmarkEnd w:id="3"/>
      <w:r w:rsidDel="00000000" w:rsidR="00000000" w:rsidRPr="00000000">
        <w:rPr>
          <w:b w:val="1"/>
          <w:color w:val="000000"/>
          <w:rtl w:val="0"/>
        </w:rPr>
        <w:t xml:space="preserve">Preguntas a realizar: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+Q: El transportista creado de prueba debe tener cargada algunas localidades y dependiendo si el pedido de envío se crea sobre esa localidad se envía la notificación - ¿Como se define el área de cobertura?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+Q: ¿Qué información debe mostrar las diferentes notificaciones enviadas a los transportistas?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+Q: ¿Las opciones del select de localidades debe depender de la provincia o mostrar todas las localidades y confiar en que el usuario va a elegir una localidad de una provincia de manera correcta?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+Q: Respecto a la prueba " Probar crear un pedido de envío sin completar datos requeridos (falla)" ¿Cuáles serían los datos requeridos?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