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B249B" w14:textId="77777777" w:rsidR="002F71BA" w:rsidRDefault="002F71BA" w:rsidP="002F71BA">
      <w:pPr>
        <w:spacing w:after="200"/>
        <w:jc w:val="center"/>
        <w:rPr>
          <w:color w:val="2E7D32"/>
          <w:sz w:val="32"/>
          <w:szCs w:val="32"/>
        </w:rPr>
      </w:pPr>
    </w:p>
    <w:p w14:paraId="212826C3" w14:textId="77777777" w:rsidR="002F71BA" w:rsidRDefault="002F71BA" w:rsidP="002F71BA">
      <w:pPr>
        <w:spacing w:after="200"/>
        <w:jc w:val="center"/>
        <w:rPr>
          <w:color w:val="2E7D32"/>
          <w:sz w:val="32"/>
          <w:szCs w:val="32"/>
        </w:rPr>
      </w:pPr>
    </w:p>
    <w:p w14:paraId="1C63DDE9" w14:textId="77777777" w:rsidR="002F71BA" w:rsidRDefault="002F71BA" w:rsidP="002F71BA">
      <w:pPr>
        <w:spacing w:after="200"/>
        <w:jc w:val="center"/>
        <w:rPr>
          <w:color w:val="2E7D32"/>
          <w:sz w:val="32"/>
          <w:szCs w:val="32"/>
        </w:rPr>
      </w:pPr>
      <w:r>
        <w:rPr>
          <w:noProof/>
        </w:rPr>
        <w:drawing>
          <wp:inline distT="0" distB="0" distL="0" distR="0" wp14:anchorId="53DB5C09" wp14:editId="2166A208">
            <wp:extent cx="3181350" cy="1257300"/>
            <wp:effectExtent l="0" t="0" r="0" b="0"/>
            <wp:docPr id="1780155934" name="Image 1" descr="Une image contenant Police, Graphique, logo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5934" name="Image 1" descr="Une image contenant Police, Graphique, logo, graphis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4E9AB" w14:textId="77777777" w:rsidR="002F71BA" w:rsidRDefault="002F71BA" w:rsidP="002F71BA">
      <w:pPr>
        <w:spacing w:after="200"/>
        <w:jc w:val="center"/>
        <w:rPr>
          <w:b/>
          <w:bCs/>
          <w:color w:val="FFFFFF"/>
          <w:sz w:val="40"/>
          <w:szCs w:val="40"/>
        </w:rPr>
      </w:pPr>
      <w:r>
        <w:rPr>
          <w:color w:val="2E7D32"/>
          <w:sz w:val="32"/>
          <w:szCs w:val="32"/>
        </w:rPr>
        <w:t>L'Application de Votre Santé Mentale</w:t>
      </w:r>
    </w:p>
    <w:p w14:paraId="74C51D89" w14:textId="77777777" w:rsidR="002F71BA" w:rsidRDefault="002F71BA" w:rsidP="002F71BA">
      <w:pPr>
        <w:spacing w:after="200"/>
        <w:jc w:val="center"/>
      </w:pPr>
    </w:p>
    <w:p w14:paraId="490AF77F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44C59E2D" w14:textId="77777777" w:rsidR="002F71BA" w:rsidRDefault="002F71BA" w:rsidP="002F71BA">
      <w:pPr>
        <w:spacing w:after="120"/>
        <w:jc w:val="center"/>
        <w:rPr>
          <w:b/>
          <w:bCs/>
          <w:sz w:val="40"/>
          <w:szCs w:val="40"/>
        </w:rPr>
      </w:pPr>
      <w:r>
        <w:rPr>
          <w:sz w:val="20"/>
          <w:szCs w:val="20"/>
        </w:rPr>
        <w:t xml:space="preserve"> </w:t>
      </w:r>
      <w:r>
        <w:rPr>
          <w:b/>
          <w:bCs/>
          <w:sz w:val="40"/>
          <w:szCs w:val="40"/>
        </w:rPr>
        <w:t>PROCEDURE DE VALIDATION</w:t>
      </w:r>
    </w:p>
    <w:p w14:paraId="6C51F26C" w14:textId="77777777" w:rsidR="002F71BA" w:rsidRDefault="002F71BA" w:rsidP="002F71BA">
      <w:pPr>
        <w:spacing w:after="12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&amp;</w:t>
      </w:r>
    </w:p>
    <w:p w14:paraId="1ECDFD6A" w14:textId="77777777" w:rsidR="002F71BA" w:rsidRDefault="002F71BA" w:rsidP="002F71BA">
      <w:pPr>
        <w:spacing w:after="120"/>
        <w:jc w:val="center"/>
      </w:pPr>
      <w:r>
        <w:rPr>
          <w:b/>
          <w:bCs/>
          <w:sz w:val="40"/>
          <w:szCs w:val="40"/>
        </w:rPr>
        <w:t>PV DE RECETTE</w:t>
      </w:r>
    </w:p>
    <w:p w14:paraId="5F7F9FCD" w14:textId="77777777" w:rsidR="002F71BA" w:rsidRDefault="002F71BA" w:rsidP="002F71BA">
      <w:pPr>
        <w:spacing w:after="800"/>
        <w:jc w:val="center"/>
      </w:pPr>
      <w:r>
        <w:rPr>
          <w:i/>
          <w:iCs/>
          <w:color w:val="555555"/>
        </w:rPr>
        <w:t>BLOC 2 — Développer et tester les applications informatiques</w:t>
      </w:r>
    </w:p>
    <w:p w14:paraId="3E226293" w14:textId="77777777" w:rsidR="002F71BA" w:rsidRDefault="002F71BA" w:rsidP="002F71BA"/>
    <w:tbl>
      <w:tblPr>
        <w:tblStyle w:val="Grilledutableau"/>
        <w:tblpPr w:leftFromText="141" w:rightFromText="141" w:vertAnchor="text" w:horzAnchor="margin" w:tblpXSpec="center" w:tblpY="28"/>
        <w:tblW w:w="10246" w:type="dxa"/>
        <w:tblLook w:val="04A0" w:firstRow="1" w:lastRow="0" w:firstColumn="1" w:lastColumn="0" w:noHBand="0" w:noVBand="1"/>
      </w:tblPr>
      <w:tblGrid>
        <w:gridCol w:w="3479"/>
        <w:gridCol w:w="6767"/>
      </w:tblGrid>
      <w:tr w:rsidR="002F71BA" w14:paraId="3832DA0E" w14:textId="77777777" w:rsidTr="00BF2FC5">
        <w:trPr>
          <w:trHeight w:val="283"/>
        </w:trPr>
        <w:tc>
          <w:tcPr>
            <w:tcW w:w="0" w:type="auto"/>
          </w:tcPr>
          <w:p w14:paraId="482C78D8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0" w:type="auto"/>
          </w:tcPr>
          <w:p w14:paraId="6D24CF55" w14:textId="77777777" w:rsidR="002F71BA" w:rsidRDefault="002F71BA" w:rsidP="00BF2FC5">
            <w:proofErr w:type="spellStart"/>
            <w:r>
              <w:rPr>
                <w:sz w:val="20"/>
                <w:szCs w:val="20"/>
              </w:rPr>
              <w:t>CESIZen</w:t>
            </w:r>
            <w:proofErr w:type="spellEnd"/>
            <w:r>
              <w:rPr>
                <w:sz w:val="20"/>
                <w:szCs w:val="20"/>
              </w:rPr>
              <w:t xml:space="preserve"> — Application de santé mentale</w:t>
            </w:r>
          </w:p>
        </w:tc>
      </w:tr>
      <w:tr w:rsidR="002F71BA" w14:paraId="3CADA24A" w14:textId="77777777" w:rsidTr="00BF2FC5">
        <w:trPr>
          <w:trHeight w:val="283"/>
        </w:trPr>
        <w:tc>
          <w:tcPr>
            <w:tcW w:w="0" w:type="auto"/>
          </w:tcPr>
          <w:p w14:paraId="11E40D67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Auteur</w:t>
            </w:r>
          </w:p>
        </w:tc>
        <w:tc>
          <w:tcPr>
            <w:tcW w:w="0" w:type="auto"/>
          </w:tcPr>
          <w:p w14:paraId="74E2D260" w14:textId="77777777" w:rsidR="002F71BA" w:rsidRDefault="002F71BA" w:rsidP="00BF2FC5">
            <w:r>
              <w:rPr>
                <w:sz w:val="20"/>
                <w:szCs w:val="20"/>
              </w:rPr>
              <w:t>Sam DEPARDIEU</w:t>
            </w:r>
          </w:p>
        </w:tc>
      </w:tr>
      <w:tr w:rsidR="002F71BA" w14:paraId="5F9E89D5" w14:textId="77777777" w:rsidTr="00BF2FC5">
        <w:trPr>
          <w:trHeight w:val="576"/>
        </w:trPr>
        <w:tc>
          <w:tcPr>
            <w:tcW w:w="0" w:type="auto"/>
          </w:tcPr>
          <w:p w14:paraId="6C37BCA2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Formation</w:t>
            </w:r>
          </w:p>
        </w:tc>
        <w:tc>
          <w:tcPr>
            <w:tcW w:w="0" w:type="auto"/>
          </w:tcPr>
          <w:p w14:paraId="314C8532" w14:textId="77777777" w:rsidR="002F71BA" w:rsidRDefault="002F71BA" w:rsidP="00BF2FC5">
            <w:r>
              <w:rPr>
                <w:sz w:val="20"/>
                <w:szCs w:val="20"/>
              </w:rPr>
              <w:t>Titre CDA — Concepteur Développeur d'Applications</w:t>
            </w:r>
          </w:p>
        </w:tc>
      </w:tr>
      <w:tr w:rsidR="002F71BA" w14:paraId="241FFC45" w14:textId="77777777" w:rsidTr="00BF2FC5">
        <w:trPr>
          <w:trHeight w:val="283"/>
        </w:trPr>
        <w:tc>
          <w:tcPr>
            <w:tcW w:w="0" w:type="auto"/>
          </w:tcPr>
          <w:p w14:paraId="601A92D5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767FE924" w14:textId="77777777" w:rsidR="002F71BA" w:rsidRDefault="002F71BA" w:rsidP="00BF2FC5">
            <w:r>
              <w:rPr>
                <w:sz w:val="20"/>
                <w:szCs w:val="20"/>
              </w:rPr>
              <w:t>20 mai 2026</w:t>
            </w:r>
          </w:p>
        </w:tc>
      </w:tr>
      <w:tr w:rsidR="002F71BA" w14:paraId="036F193E" w14:textId="77777777" w:rsidTr="00BF2FC5">
        <w:trPr>
          <w:trHeight w:val="292"/>
        </w:trPr>
        <w:tc>
          <w:tcPr>
            <w:tcW w:w="0" w:type="auto"/>
          </w:tcPr>
          <w:p w14:paraId="7A1DB602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</w:tcPr>
          <w:p w14:paraId="60DC6DD9" w14:textId="77777777" w:rsidR="002F71BA" w:rsidRDefault="002F71BA" w:rsidP="00BF2FC5">
            <w:r>
              <w:rPr>
                <w:sz w:val="20"/>
                <w:szCs w:val="20"/>
              </w:rPr>
              <w:t>1.0.0</w:t>
            </w:r>
          </w:p>
        </w:tc>
      </w:tr>
      <w:tr w:rsidR="002F71BA" w14:paraId="1126CCCD" w14:textId="77777777" w:rsidTr="00BF2FC5">
        <w:trPr>
          <w:trHeight w:val="576"/>
        </w:trPr>
        <w:tc>
          <w:tcPr>
            <w:tcW w:w="0" w:type="auto"/>
          </w:tcPr>
          <w:p w14:paraId="58281938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Référence cahier de tests</w:t>
            </w:r>
          </w:p>
        </w:tc>
        <w:tc>
          <w:tcPr>
            <w:tcW w:w="0" w:type="auto"/>
          </w:tcPr>
          <w:p w14:paraId="155C4DF1" w14:textId="77777777" w:rsidR="002F71BA" w:rsidRDefault="002F71BA" w:rsidP="00BF2FC5">
            <w:r>
              <w:rPr>
                <w:sz w:val="20"/>
                <w:szCs w:val="20"/>
              </w:rPr>
              <w:t>Cahier_de_Tests_CESIZen.docx</w:t>
            </w:r>
          </w:p>
        </w:tc>
      </w:tr>
    </w:tbl>
    <w:p w14:paraId="188B9B6F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3ED6A553" w14:textId="77777777" w:rsidR="002F71BA" w:rsidRDefault="002F71BA" w:rsidP="002F71BA">
      <w:r>
        <w:br w:type="page"/>
      </w:r>
    </w:p>
    <w:p w14:paraId="4B913D3D" w14:textId="77777777" w:rsidR="002F71BA" w:rsidRDefault="002F71BA" w:rsidP="002F71BA">
      <w:pPr>
        <w:shd w:val="clear" w:color="auto" w:fill="2E7D32"/>
        <w:spacing w:before="3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>PARTIE 1 — PROCÉDURE DE VALIDATION</w:t>
      </w:r>
    </w:p>
    <w:p w14:paraId="1DE73011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492BCD06" w14:textId="77777777" w:rsidR="002F71BA" w:rsidRDefault="002F71BA" w:rsidP="002F71BA">
      <w:pPr>
        <w:pStyle w:val="Titre1"/>
      </w:pPr>
      <w:r>
        <w:rPr>
          <w:b/>
          <w:bCs/>
        </w:rPr>
        <w:t>1. Objectifs de la Procédure</w:t>
      </w:r>
    </w:p>
    <w:p w14:paraId="306538A5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 xml:space="preserve">La procédure de validation a pour objectif de garantir la conformité de l'application </w:t>
      </w:r>
      <w:proofErr w:type="spellStart"/>
      <w:r>
        <w:rPr>
          <w:color w:val="000000"/>
        </w:rPr>
        <w:t>CESIZen</w:t>
      </w:r>
      <w:proofErr w:type="spellEnd"/>
      <w:r>
        <w:rPr>
          <w:color w:val="000000"/>
        </w:rPr>
        <w:t xml:space="preserve"> livrée avec les spécifications fonctionnelles et techniques définies dans le cahier des charges. Elle structure les étapes à suivre pour organiser, conduire et conclure une séance de recette.</w:t>
      </w:r>
    </w:p>
    <w:p w14:paraId="363AE723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0CC1F15A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La procédure s'applique à chaque livraison majeure ou mineure de l'application et doit être exécutée avant toute mise en production.</w:t>
      </w:r>
    </w:p>
    <w:p w14:paraId="0754AFB0" w14:textId="77777777" w:rsidR="002F71BA" w:rsidRDefault="002F71BA" w:rsidP="002F71BA">
      <w:pPr>
        <w:pStyle w:val="Titre1"/>
      </w:pPr>
      <w:r>
        <w:rPr>
          <w:b/>
          <w:bCs/>
        </w:rPr>
        <w:t>2. Périmètre et Acteurs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1913"/>
        <w:gridCol w:w="5016"/>
      </w:tblGrid>
      <w:tr w:rsidR="002F71BA" w14:paraId="67080533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A9EF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1C1B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62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E8F6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 w:rsidR="002F71BA" w14:paraId="00ED497E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5B95" w14:textId="77777777" w:rsidR="002F71BA" w:rsidRDefault="002F71BA" w:rsidP="00BF2FC5">
            <w:r>
              <w:rPr>
                <w:sz w:val="20"/>
                <w:szCs w:val="20"/>
              </w:rPr>
              <w:t>Chef de projet / Prestataire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5BE" w14:textId="77777777" w:rsidR="002F71BA" w:rsidRDefault="002F71BA" w:rsidP="00BF2FC5">
            <w:r>
              <w:rPr>
                <w:sz w:val="20"/>
                <w:szCs w:val="20"/>
              </w:rPr>
              <w:t>Coordinateur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AFDB" w14:textId="77777777" w:rsidR="002F71BA" w:rsidRDefault="002F71BA" w:rsidP="00BF2FC5">
            <w:r>
              <w:rPr>
                <w:sz w:val="20"/>
                <w:szCs w:val="20"/>
              </w:rPr>
              <w:t>Planifie la recette, prépare les jeux de données, anime la séance, rédige le PV.</w:t>
            </w:r>
          </w:p>
        </w:tc>
      </w:tr>
      <w:tr w:rsidR="002F71BA" w14:paraId="3FE158EF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0DAA" w14:textId="77777777" w:rsidR="002F71BA" w:rsidRDefault="002F71BA" w:rsidP="00BF2FC5">
            <w:r>
              <w:rPr>
                <w:sz w:val="20"/>
                <w:szCs w:val="20"/>
              </w:rPr>
              <w:t>Équipe technique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F0A7" w14:textId="77777777" w:rsidR="002F71BA" w:rsidRDefault="002F71BA" w:rsidP="00BF2FC5">
            <w:r>
              <w:rPr>
                <w:sz w:val="20"/>
                <w:szCs w:val="20"/>
              </w:rPr>
              <w:t>Testeur technique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F6FF" w14:textId="77777777" w:rsidR="002F71BA" w:rsidRDefault="002F71BA" w:rsidP="00BF2FC5">
            <w:r>
              <w:rPr>
                <w:sz w:val="20"/>
                <w:szCs w:val="20"/>
              </w:rPr>
              <w:t>Exécute les tests unitaires et fonctionnels, corrige les anomalies identifiées.</w:t>
            </w:r>
          </w:p>
        </w:tc>
      </w:tr>
      <w:tr w:rsidR="002F71BA" w14:paraId="43CA8F9D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A523" w14:textId="77777777" w:rsidR="002F71BA" w:rsidRDefault="002F71BA" w:rsidP="00BF2FC5">
            <w:r>
              <w:rPr>
                <w:sz w:val="20"/>
                <w:szCs w:val="20"/>
              </w:rPr>
              <w:t>Représentant Ministère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0129" w14:textId="77777777" w:rsidR="002F71BA" w:rsidRDefault="002F71BA" w:rsidP="00BF2FC5">
            <w:r>
              <w:rPr>
                <w:sz w:val="20"/>
                <w:szCs w:val="20"/>
              </w:rPr>
              <w:t>Recetteur / Décideur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6CBE" w14:textId="77777777" w:rsidR="002F71BA" w:rsidRDefault="002F71BA" w:rsidP="00BF2FC5">
            <w:r>
              <w:rPr>
                <w:sz w:val="20"/>
                <w:szCs w:val="20"/>
              </w:rPr>
              <w:t>Valide les résultats, signe le PV, prononce la décision finale d'acceptation.</w:t>
            </w:r>
          </w:p>
        </w:tc>
      </w:tr>
      <w:tr w:rsidR="002F71BA" w14:paraId="3C9645D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44AA" w14:textId="77777777" w:rsidR="002F71BA" w:rsidRDefault="002F71BA" w:rsidP="00BF2FC5">
            <w:r>
              <w:rPr>
                <w:sz w:val="20"/>
                <w:szCs w:val="20"/>
              </w:rPr>
              <w:t>Utilisateur final (panel)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044D" w14:textId="77777777" w:rsidR="002F71BA" w:rsidRDefault="002F71BA" w:rsidP="00BF2FC5">
            <w:r>
              <w:rPr>
                <w:sz w:val="20"/>
                <w:szCs w:val="20"/>
              </w:rPr>
              <w:t>Testeur fonctionnel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CFF2" w14:textId="77777777" w:rsidR="002F71BA" w:rsidRDefault="002F71BA" w:rsidP="00BF2FC5">
            <w:r>
              <w:rPr>
                <w:sz w:val="20"/>
                <w:szCs w:val="20"/>
              </w:rPr>
              <w:t xml:space="preserve">Réalise les parcours utilisateurs lors de la phase UAT (User Acceptance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6C0120AA" w14:textId="77777777" w:rsidR="002F71BA" w:rsidRDefault="002F71BA" w:rsidP="002F71BA">
      <w:pPr>
        <w:pStyle w:val="Titre1"/>
      </w:pPr>
      <w:r>
        <w:rPr>
          <w:b/>
          <w:bCs/>
        </w:rPr>
        <w:t>3. Phases de Validation</w:t>
      </w:r>
    </w:p>
    <w:p w14:paraId="024F0D60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2DC0D9D8" w14:textId="77777777" w:rsidR="002F71BA" w:rsidRDefault="002F71BA" w:rsidP="002F71BA">
      <w:pPr>
        <w:pStyle w:val="Titre2"/>
      </w:pPr>
      <w:r>
        <w:rPr>
          <w:b/>
          <w:bCs/>
        </w:rPr>
        <w:t>Phase A — Tests Unitaires &amp; Intégration (Développement)</w:t>
      </w:r>
    </w:p>
    <w:p w14:paraId="5A71EF43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Responsable : Équipe de développement.</w:t>
      </w:r>
    </w:p>
    <w:p w14:paraId="5FF4CC3B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Déclencheur : Avant tout merge de branche et avant chaque livraison.</w:t>
      </w:r>
    </w:p>
    <w:p w14:paraId="4D4BED0B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 xml:space="preserve">Outil : </w:t>
      </w:r>
      <w:proofErr w:type="spellStart"/>
      <w:r>
        <w:rPr>
          <w:color w:val="000000"/>
        </w:rPr>
        <w:t>PHPUnit</w:t>
      </w:r>
      <w:proofErr w:type="spellEnd"/>
      <w:r>
        <w:rPr>
          <w:color w:val="000000"/>
        </w:rPr>
        <w:t xml:space="preserve"> / Pest via la commande </w:t>
      </w:r>
      <w:proofErr w:type="spellStart"/>
      <w:r>
        <w:rPr>
          <w:color w:val="000000"/>
        </w:rPr>
        <w:t>php</w:t>
      </w:r>
      <w:proofErr w:type="spellEnd"/>
      <w:r>
        <w:rPr>
          <w:color w:val="000000"/>
        </w:rPr>
        <w:t xml:space="preserve"> artisan test --</w:t>
      </w:r>
      <w:proofErr w:type="spellStart"/>
      <w:r>
        <w:rPr>
          <w:color w:val="000000"/>
        </w:rPr>
        <w:t>coverage</w:t>
      </w:r>
      <w:proofErr w:type="spellEnd"/>
    </w:p>
    <w:p w14:paraId="74D19144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26BEC87A" w14:textId="77777777" w:rsidR="002F71BA" w:rsidRDefault="002F71BA" w:rsidP="002F71BA">
      <w:pPr>
        <w:pBdr>
          <w:left w:val="single" w:sz="12" w:space="0" w:color="F57F17"/>
        </w:pBdr>
        <w:shd w:val="clear" w:color="auto" w:fill="FFF8E1"/>
        <w:spacing w:before="120" w:after="120"/>
        <w:ind w:left="200" w:right="200"/>
      </w:pPr>
      <w:r>
        <w:rPr>
          <w:i/>
          <w:iCs/>
          <w:sz w:val="20"/>
          <w:szCs w:val="20"/>
        </w:rPr>
        <w:t>Critère de sortie : 100% des tests unitaires doivent être au statut PASSED. Aucune suite ne doit contenir de test FAILED ou ERROR.</w:t>
      </w:r>
    </w:p>
    <w:p w14:paraId="001DC405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10F5A32D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Étapes :</w:t>
      </w:r>
    </w:p>
    <w:p w14:paraId="3A81A108" w14:textId="77777777" w:rsidR="002F71BA" w:rsidRDefault="002F71BA" w:rsidP="002F71BA">
      <w:pPr>
        <w:spacing w:before="40" w:after="40"/>
        <w:ind w:left="400"/>
      </w:pPr>
      <w:r>
        <w:t xml:space="preserve">1. Mettre à jour les dépendances : composer </w:t>
      </w:r>
      <w:proofErr w:type="spellStart"/>
      <w:r>
        <w:t>install</w:t>
      </w:r>
      <w:proofErr w:type="spellEnd"/>
      <w:r>
        <w:t xml:space="preserve"> --no-dev</w:t>
      </w:r>
    </w:p>
    <w:p w14:paraId="1A0B9425" w14:textId="77777777" w:rsidR="002F71BA" w:rsidRDefault="002F71BA" w:rsidP="002F71BA">
      <w:pPr>
        <w:spacing w:before="40" w:after="40"/>
        <w:ind w:left="400"/>
      </w:pPr>
      <w:r>
        <w:t xml:space="preserve">2. Configurer le </w:t>
      </w:r>
      <w:proofErr w:type="gramStart"/>
      <w:r>
        <w:t>fichier .</w:t>
      </w:r>
      <w:proofErr w:type="spellStart"/>
      <w:r>
        <w:t>env</w:t>
      </w:r>
      <w:proofErr w:type="gramEnd"/>
      <w:r>
        <w:t>.testing</w:t>
      </w:r>
      <w:proofErr w:type="spellEnd"/>
      <w:r>
        <w:t xml:space="preserve"> (base de données SQLite ou MySQL de test).</w:t>
      </w:r>
    </w:p>
    <w:p w14:paraId="493F0C22" w14:textId="77777777" w:rsidR="002F71BA" w:rsidRDefault="002F71BA" w:rsidP="002F71BA">
      <w:pPr>
        <w:spacing w:before="40" w:after="40"/>
        <w:ind w:left="400"/>
      </w:pPr>
      <w:r>
        <w:t xml:space="preserve">3. Exécuter les migrations :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</w:t>
      </w:r>
      <w:proofErr w:type="spellStart"/>
      <w:r>
        <w:t>seed</w:t>
      </w:r>
      <w:proofErr w:type="spellEnd"/>
      <w:r>
        <w:t xml:space="preserve"> --</w:t>
      </w:r>
      <w:proofErr w:type="spellStart"/>
      <w:r>
        <w:t>env</w:t>
      </w:r>
      <w:proofErr w:type="spellEnd"/>
      <w:r>
        <w:t>=</w:t>
      </w:r>
      <w:proofErr w:type="spellStart"/>
      <w:r>
        <w:t>testing</w:t>
      </w:r>
      <w:proofErr w:type="spellEnd"/>
    </w:p>
    <w:p w14:paraId="12C15324" w14:textId="77777777" w:rsidR="002F71BA" w:rsidRDefault="002F71BA" w:rsidP="002F71BA">
      <w:pPr>
        <w:spacing w:before="40" w:after="40"/>
        <w:ind w:left="400"/>
      </w:pPr>
      <w:r>
        <w:t xml:space="preserve">4. Lancer la suite de tests : </w:t>
      </w:r>
      <w:proofErr w:type="spellStart"/>
      <w:r>
        <w:t>php</w:t>
      </w:r>
      <w:proofErr w:type="spellEnd"/>
      <w:r>
        <w:t xml:space="preserve"> artisan test --</w:t>
      </w:r>
      <w:proofErr w:type="spellStart"/>
      <w:r>
        <w:t>env</w:t>
      </w:r>
      <w:proofErr w:type="spellEnd"/>
      <w:r>
        <w:t>=</w:t>
      </w:r>
      <w:proofErr w:type="spellStart"/>
      <w:r>
        <w:t>testing</w:t>
      </w:r>
      <w:proofErr w:type="spellEnd"/>
    </w:p>
    <w:p w14:paraId="1D9F36F1" w14:textId="77777777" w:rsidR="002F71BA" w:rsidRDefault="002F71BA" w:rsidP="002F71BA">
      <w:pPr>
        <w:spacing w:before="40" w:after="40"/>
        <w:ind w:left="400"/>
      </w:pPr>
      <w:r>
        <w:t>5. Vérifier que tous les cas listés dans le Cahier de Tests (TU-*) sont PASSED.</w:t>
      </w:r>
    </w:p>
    <w:p w14:paraId="000B6B22" w14:textId="77777777" w:rsidR="002F71BA" w:rsidRDefault="002F71BA" w:rsidP="002F71BA">
      <w:pPr>
        <w:spacing w:before="40" w:after="40"/>
        <w:ind w:left="400"/>
      </w:pPr>
      <w:r>
        <w:lastRenderedPageBreak/>
        <w:t>6. Générer et archiver le rapport de couverture de code.</w:t>
      </w:r>
    </w:p>
    <w:p w14:paraId="5119B7F0" w14:textId="77777777" w:rsidR="002F71BA" w:rsidRDefault="002F71BA" w:rsidP="002F71BA">
      <w:pPr>
        <w:pStyle w:val="Titre2"/>
      </w:pPr>
      <w:r>
        <w:rPr>
          <w:b/>
          <w:bCs/>
        </w:rPr>
        <w:t>Phase B — Recette Interne / Alpha</w:t>
      </w:r>
    </w:p>
    <w:p w14:paraId="62B2620E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Responsable : Équipe technique + chef de projet.</w:t>
      </w:r>
    </w:p>
    <w:p w14:paraId="7068A1D4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 xml:space="preserve">Déclencheur : Après validation de la Phase A. Environnement de </w:t>
      </w:r>
      <w:proofErr w:type="spellStart"/>
      <w:r>
        <w:rPr>
          <w:color w:val="000000"/>
        </w:rPr>
        <w:t>pré-production</w:t>
      </w:r>
      <w:proofErr w:type="spellEnd"/>
      <w:r>
        <w:rPr>
          <w:color w:val="000000"/>
        </w:rPr>
        <w:t>.</w:t>
      </w:r>
    </w:p>
    <w:p w14:paraId="79152DAF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3C869387" w14:textId="77777777" w:rsidR="002F71BA" w:rsidRDefault="002F71BA" w:rsidP="002F71BA">
      <w:pPr>
        <w:pBdr>
          <w:left w:val="single" w:sz="12" w:space="0" w:color="F57F17"/>
        </w:pBdr>
        <w:shd w:val="clear" w:color="auto" w:fill="FFF8E1"/>
        <w:spacing w:before="120" w:after="120"/>
        <w:ind w:left="200" w:right="200"/>
      </w:pPr>
      <w:r>
        <w:rPr>
          <w:i/>
          <w:iCs/>
          <w:sz w:val="20"/>
          <w:szCs w:val="20"/>
        </w:rPr>
        <w:t>Critère de sortie : Tous les parcours critiques (TF-CU, TF-INF, TF-DIAG) sont validés. Aucune anomalie Bloquante ouverte.</w:t>
      </w:r>
    </w:p>
    <w:p w14:paraId="11D66CC0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6A16B8E5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Parcours critiques à valider :</w:t>
      </w:r>
    </w:p>
    <w:p w14:paraId="04C01D69" w14:textId="77777777" w:rsidR="002F71BA" w:rsidRDefault="002F71BA" w:rsidP="002F71BA">
      <w:pPr>
        <w:spacing w:before="40" w:after="40"/>
        <w:ind w:left="400"/>
      </w:pPr>
      <w:r>
        <w:t>- Inscription et connexion d'un nouvel utilisateur.</w:t>
      </w:r>
    </w:p>
    <w:p w14:paraId="5934EE0E" w14:textId="77777777" w:rsidR="002F71BA" w:rsidRDefault="002F71BA" w:rsidP="002F71BA">
      <w:pPr>
        <w:spacing w:before="40" w:after="40"/>
        <w:ind w:left="400"/>
      </w:pPr>
      <w:r>
        <w:t>- Navigation sur les pages d'information (accueil, pages de contenu).</w:t>
      </w:r>
    </w:p>
    <w:p w14:paraId="5E9D6FAB" w14:textId="77777777" w:rsidR="002F71BA" w:rsidRDefault="002F71BA" w:rsidP="002F71BA">
      <w:pPr>
        <w:spacing w:before="40" w:after="40"/>
        <w:ind w:left="400"/>
      </w:pPr>
      <w:r>
        <w:t>- Exécution complète du questionnaire de stress et affichage du résultat.</w:t>
      </w:r>
    </w:p>
    <w:p w14:paraId="58D1D221" w14:textId="77777777" w:rsidR="002F71BA" w:rsidRDefault="002F71BA" w:rsidP="002F71BA">
      <w:pPr>
        <w:spacing w:before="40" w:after="40"/>
        <w:ind w:left="400"/>
      </w:pPr>
      <w:r>
        <w:t>- Consultation de l'historique des diagnostics (utilisateur connecté).</w:t>
      </w:r>
    </w:p>
    <w:p w14:paraId="0477221F" w14:textId="77777777" w:rsidR="002F71BA" w:rsidRDefault="002F71BA" w:rsidP="002F71BA">
      <w:pPr>
        <w:spacing w:before="40" w:after="40"/>
        <w:ind w:left="400"/>
      </w:pPr>
      <w:r>
        <w:t>- Gestion du profil : modification du nom et du mot de passe.</w:t>
      </w:r>
    </w:p>
    <w:p w14:paraId="6964A27A" w14:textId="77777777" w:rsidR="002F71BA" w:rsidRDefault="002F71BA" w:rsidP="002F71BA">
      <w:pPr>
        <w:spacing w:before="40" w:after="40"/>
        <w:ind w:left="400"/>
      </w:pPr>
      <w:r>
        <w:t>- Déconnexion et vérification de la protection des routes authentifiées.</w:t>
      </w:r>
    </w:p>
    <w:p w14:paraId="54BA0A65" w14:textId="77777777" w:rsidR="002F71BA" w:rsidRDefault="002F71BA" w:rsidP="002F71BA">
      <w:pPr>
        <w:pStyle w:val="Titre2"/>
      </w:pPr>
      <w:r>
        <w:rPr>
          <w:b/>
          <w:bCs/>
        </w:rPr>
        <w:t>Phase C — Recette Utilisateur / UAT (Bêta)</w:t>
      </w:r>
    </w:p>
    <w:p w14:paraId="002DAA00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Responsable : Représentant du Ministère + panel d'utilisateurs finaux.</w:t>
      </w:r>
    </w:p>
    <w:p w14:paraId="72DF654A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Déclencheur : Après validation de la Phase B et signature du PV intermédiaire.</w:t>
      </w:r>
    </w:p>
    <w:p w14:paraId="7F3DB6ED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7D9F91AA" w14:textId="77777777" w:rsidR="002F71BA" w:rsidRDefault="002F71BA" w:rsidP="002F71BA">
      <w:pPr>
        <w:pBdr>
          <w:left w:val="single" w:sz="12" w:space="0" w:color="F57F17"/>
        </w:pBdr>
        <w:shd w:val="clear" w:color="auto" w:fill="FFF8E1"/>
        <w:spacing w:before="120" w:after="120"/>
        <w:ind w:left="200" w:right="200"/>
      </w:pPr>
      <w:r>
        <w:rPr>
          <w:i/>
          <w:iCs/>
          <w:sz w:val="20"/>
          <w:szCs w:val="20"/>
        </w:rPr>
        <w:t xml:space="preserve">Critère de sortie : Le représentant du Ministère signe le PV de recette. La décision d'acceptation est prononcée (avec ou </w:t>
      </w:r>
      <w:proofErr w:type="gramStart"/>
      <w:r>
        <w:rPr>
          <w:i/>
          <w:iCs/>
          <w:sz w:val="20"/>
          <w:szCs w:val="20"/>
        </w:rPr>
        <w:t>sans réserves</w:t>
      </w:r>
      <w:proofErr w:type="gramEnd"/>
      <w:r>
        <w:rPr>
          <w:i/>
          <w:iCs/>
          <w:sz w:val="20"/>
          <w:szCs w:val="20"/>
        </w:rPr>
        <w:t>).</w:t>
      </w:r>
    </w:p>
    <w:p w14:paraId="6DA4126D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4A63E08D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>Déroulement de la séance UAT :</w:t>
      </w:r>
    </w:p>
    <w:p w14:paraId="74AA4BEC" w14:textId="77777777" w:rsidR="002F71BA" w:rsidRDefault="002F71BA" w:rsidP="002F71BA">
      <w:pPr>
        <w:spacing w:before="40" w:after="40"/>
        <w:ind w:left="400"/>
      </w:pPr>
      <w:r>
        <w:t>1. Présentation de l'application et des objectifs de la recette (10 min).</w:t>
      </w:r>
    </w:p>
    <w:p w14:paraId="442FA09C" w14:textId="77777777" w:rsidR="002F71BA" w:rsidRDefault="002F71BA" w:rsidP="002F71BA">
      <w:pPr>
        <w:spacing w:before="40" w:after="40"/>
        <w:ind w:left="400"/>
      </w:pPr>
      <w:r>
        <w:t>2. Démonstration des fonctionnalités par le prestataire (15 min).</w:t>
      </w:r>
    </w:p>
    <w:p w14:paraId="72314E85" w14:textId="77777777" w:rsidR="002F71BA" w:rsidRDefault="002F71BA" w:rsidP="002F71BA">
      <w:pPr>
        <w:spacing w:before="40" w:after="40"/>
        <w:ind w:left="400"/>
      </w:pPr>
      <w:r>
        <w:t>3. Exécution libre des parcours par les utilisateurs, guidés par les scénarios du Cahier de Tests (30 min).</w:t>
      </w:r>
    </w:p>
    <w:p w14:paraId="689E39F4" w14:textId="77777777" w:rsidR="002F71BA" w:rsidRDefault="002F71BA" w:rsidP="002F71BA">
      <w:pPr>
        <w:spacing w:before="40" w:after="40"/>
        <w:ind w:left="400"/>
      </w:pPr>
      <w:r>
        <w:t>4. Collecte et qualification des anomalies identifiées.</w:t>
      </w:r>
    </w:p>
    <w:p w14:paraId="19222660" w14:textId="77777777" w:rsidR="002F71BA" w:rsidRDefault="002F71BA" w:rsidP="002F71BA">
      <w:pPr>
        <w:spacing w:before="40" w:after="40"/>
        <w:ind w:left="400"/>
      </w:pPr>
      <w:r>
        <w:t>5. Restitution et décision de validation (15 min).</w:t>
      </w:r>
    </w:p>
    <w:p w14:paraId="4E26F775" w14:textId="77777777" w:rsidR="002F71BA" w:rsidRDefault="002F71BA" w:rsidP="002F71BA">
      <w:pPr>
        <w:spacing w:before="40" w:after="40"/>
        <w:ind w:left="400"/>
      </w:pPr>
      <w:r>
        <w:t>6. Signature du PV de recette.</w:t>
      </w:r>
    </w:p>
    <w:p w14:paraId="47F02164" w14:textId="77777777" w:rsidR="002F71BA" w:rsidRDefault="002F71BA" w:rsidP="002F71BA">
      <w:pPr>
        <w:pStyle w:val="Titre1"/>
      </w:pPr>
      <w:r>
        <w:rPr>
          <w:b/>
          <w:bCs/>
        </w:rPr>
        <w:t>4. Gestion des Anomalies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3407"/>
        <w:gridCol w:w="1256"/>
        <w:gridCol w:w="3115"/>
      </w:tblGrid>
      <w:tr w:rsidR="002F71BA" w14:paraId="5B9B9C29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C3A8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Sévérité</w:t>
            </w:r>
          </w:p>
        </w:tc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E50F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7944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Délai correction</w:t>
            </w:r>
          </w:p>
        </w:tc>
        <w:tc>
          <w:tcPr>
            <w:tcW w:w="302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199D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 d'acceptation</w:t>
            </w:r>
          </w:p>
        </w:tc>
      </w:tr>
      <w:tr w:rsidR="002F71BA" w14:paraId="430984F6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C21C" w14:textId="77777777" w:rsidR="002F71BA" w:rsidRDefault="002F71BA" w:rsidP="00BF2FC5">
            <w:r>
              <w:rPr>
                <w:sz w:val="20"/>
                <w:szCs w:val="20"/>
              </w:rPr>
              <w:t>Bloquante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979E" w14:textId="77777777" w:rsidR="002F71BA" w:rsidRDefault="002F71BA" w:rsidP="00BF2FC5">
            <w:r>
              <w:rPr>
                <w:sz w:val="20"/>
                <w:szCs w:val="20"/>
              </w:rPr>
              <w:t>Fonctionnalité clé inutilisable. Aucun contournement possible.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7485" w14:textId="77777777" w:rsidR="002F71BA" w:rsidRDefault="002F71BA" w:rsidP="00BF2FC5">
            <w:r>
              <w:rPr>
                <w:sz w:val="20"/>
                <w:szCs w:val="20"/>
              </w:rPr>
              <w:t>3 h ouvrées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F059" w14:textId="77777777" w:rsidR="002F71BA" w:rsidRDefault="002F71BA" w:rsidP="00BF2FC5">
            <w:r>
              <w:rPr>
                <w:sz w:val="20"/>
                <w:szCs w:val="20"/>
              </w:rPr>
              <w:t>Refus de livraison. Correction obligatoire avant toute validation.</w:t>
            </w:r>
          </w:p>
        </w:tc>
      </w:tr>
      <w:tr w:rsidR="002F71BA" w14:paraId="35B4B7CE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AA28" w14:textId="77777777" w:rsidR="002F71BA" w:rsidRDefault="002F71BA" w:rsidP="00BF2FC5">
            <w:r>
              <w:rPr>
                <w:sz w:val="20"/>
                <w:szCs w:val="20"/>
              </w:rPr>
              <w:t>Majeure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A3BE" w14:textId="77777777" w:rsidR="002F71BA" w:rsidRDefault="002F71BA" w:rsidP="00BF2FC5">
            <w:r>
              <w:rPr>
                <w:sz w:val="20"/>
                <w:szCs w:val="20"/>
              </w:rPr>
              <w:t>Fonctionnement dégradé. Contournement possible mais usage pénalisé.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5005" w14:textId="77777777" w:rsidR="002F71BA" w:rsidRDefault="002F71BA" w:rsidP="00BF2FC5">
            <w:r>
              <w:rPr>
                <w:sz w:val="20"/>
                <w:szCs w:val="20"/>
              </w:rPr>
              <w:t>16 h ouvrées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98CD" w14:textId="77777777" w:rsidR="002F71BA" w:rsidRDefault="002F71BA" w:rsidP="00BF2FC5">
            <w:r>
              <w:rPr>
                <w:sz w:val="20"/>
                <w:szCs w:val="20"/>
              </w:rPr>
              <w:t>Validation avec réserve. Correction planifiée avec délai contractuel.</w:t>
            </w:r>
          </w:p>
        </w:tc>
      </w:tr>
      <w:tr w:rsidR="002F71BA" w14:paraId="2E90471C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30AD" w14:textId="77777777" w:rsidR="002F71BA" w:rsidRDefault="002F71BA" w:rsidP="00BF2FC5">
            <w:r>
              <w:rPr>
                <w:sz w:val="20"/>
                <w:szCs w:val="20"/>
              </w:rPr>
              <w:lastRenderedPageBreak/>
              <w:t>Mineure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4AB2" w14:textId="77777777" w:rsidR="002F71BA" w:rsidRDefault="002F71BA" w:rsidP="00BF2FC5">
            <w:r>
              <w:rPr>
                <w:sz w:val="20"/>
                <w:szCs w:val="20"/>
              </w:rPr>
              <w:t>Problème cosmétique ou ergonomique. Usage non impacté.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4D3A" w14:textId="77777777" w:rsidR="002F71BA" w:rsidRDefault="002F71BA" w:rsidP="00BF2FC5">
            <w:r>
              <w:rPr>
                <w:sz w:val="20"/>
                <w:szCs w:val="20"/>
              </w:rPr>
              <w:t>40 h ouvrées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9D9C" w14:textId="77777777" w:rsidR="002F71BA" w:rsidRDefault="002F71BA" w:rsidP="00BF2FC5">
            <w:r>
              <w:rPr>
                <w:sz w:val="20"/>
                <w:szCs w:val="20"/>
              </w:rPr>
              <w:t>Validation sans réserve. Correction lors de la prochaine itération.</w:t>
            </w:r>
          </w:p>
        </w:tc>
      </w:tr>
    </w:tbl>
    <w:p w14:paraId="7004C40D" w14:textId="77777777" w:rsidR="002F71BA" w:rsidRDefault="002F71BA" w:rsidP="002F71BA">
      <w:pPr>
        <w:pStyle w:val="Titre1"/>
      </w:pPr>
      <w:r>
        <w:rPr>
          <w:b/>
          <w:bCs/>
        </w:rPr>
        <w:t>5. Critères d'Acceptation Globaux</w:t>
      </w:r>
    </w:p>
    <w:p w14:paraId="01E2207C" w14:textId="77777777" w:rsidR="002F71BA" w:rsidRDefault="002F71BA" w:rsidP="002F71BA">
      <w:pPr>
        <w:spacing w:before="80" w:after="80"/>
        <w:jc w:val="both"/>
      </w:pPr>
      <w:r>
        <w:rPr>
          <w:color w:val="000000"/>
        </w:rPr>
        <w:t xml:space="preserve">Le projet </w:t>
      </w:r>
      <w:proofErr w:type="spellStart"/>
      <w:r>
        <w:rPr>
          <w:color w:val="000000"/>
        </w:rPr>
        <w:t>CESIZen</w:t>
      </w:r>
      <w:proofErr w:type="spellEnd"/>
      <w:r>
        <w:rPr>
          <w:color w:val="000000"/>
        </w:rPr>
        <w:t xml:space="preserve"> est considéré comme validé et accepté si les conditions suivantes sont toutes réunies :</w:t>
      </w:r>
    </w:p>
    <w:p w14:paraId="5B04EEF7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6750633B" w14:textId="77777777" w:rsidR="002F71BA" w:rsidRDefault="002F71BA" w:rsidP="002F71BA">
      <w:pPr>
        <w:spacing w:before="60" w:after="60"/>
        <w:ind w:left="400"/>
      </w:pPr>
      <w:proofErr w:type="gramStart"/>
      <w:r>
        <w:t>[  ]</w:t>
      </w:r>
      <w:proofErr w:type="gramEnd"/>
      <w:r>
        <w:t xml:space="preserve">  100% des cas de tests unitaires (TU-*) sont au statut PASSED.</w:t>
      </w:r>
    </w:p>
    <w:p w14:paraId="11FBB5B0" w14:textId="77777777" w:rsidR="002F71BA" w:rsidRDefault="002F71BA" w:rsidP="002F71BA">
      <w:pPr>
        <w:spacing w:before="60" w:after="60"/>
        <w:ind w:left="400"/>
      </w:pPr>
      <w:proofErr w:type="gramStart"/>
      <w:r>
        <w:t>[  ]</w:t>
      </w:r>
      <w:proofErr w:type="gramEnd"/>
      <w:r>
        <w:t xml:space="preserve">  100% des cas de tests fonctionnels critiques (TF-*) sont au statut PASSED.</w:t>
      </w:r>
    </w:p>
    <w:p w14:paraId="0075DFF5" w14:textId="77777777" w:rsidR="002F71BA" w:rsidRDefault="002F71BA" w:rsidP="002F71BA">
      <w:pPr>
        <w:spacing w:before="60" w:after="60"/>
        <w:ind w:left="400"/>
      </w:pPr>
      <w:proofErr w:type="gramStart"/>
      <w:r>
        <w:t>[  ]</w:t>
      </w:r>
      <w:proofErr w:type="gramEnd"/>
      <w:r>
        <w:t xml:space="preserve">  0 anomalie de sévérité Bloquante ouverte à la clôture de la recette.</w:t>
      </w:r>
    </w:p>
    <w:p w14:paraId="451D6443" w14:textId="77777777" w:rsidR="002F71BA" w:rsidRDefault="002F71BA" w:rsidP="002F71BA">
      <w:pPr>
        <w:spacing w:before="60" w:after="60"/>
        <w:ind w:left="400"/>
      </w:pPr>
      <w:proofErr w:type="gramStart"/>
      <w:r>
        <w:t>[  ]</w:t>
      </w:r>
      <w:proofErr w:type="gramEnd"/>
      <w:r>
        <w:t xml:space="preserve">  0 anomalie de sévérité Majeure non planifiée ouverte à la clôture.</w:t>
      </w:r>
    </w:p>
    <w:p w14:paraId="139C4944" w14:textId="77777777" w:rsidR="002F71BA" w:rsidRDefault="002F71BA" w:rsidP="002F71BA">
      <w:pPr>
        <w:spacing w:before="60" w:after="60"/>
        <w:ind w:left="400"/>
      </w:pPr>
      <w:proofErr w:type="gramStart"/>
      <w:r>
        <w:t>[  ]</w:t>
      </w:r>
      <w:proofErr w:type="gramEnd"/>
      <w:r>
        <w:t xml:space="preserve">  Le PV de recette est signé par le représentant du Ministère.</w:t>
      </w:r>
    </w:p>
    <w:p w14:paraId="6DB37C5C" w14:textId="77777777" w:rsidR="002F71BA" w:rsidRDefault="002F71BA" w:rsidP="002F71BA">
      <w:pPr>
        <w:spacing w:before="60" w:after="60"/>
        <w:ind w:left="400"/>
      </w:pPr>
      <w:proofErr w:type="gramStart"/>
      <w:r>
        <w:t>[  ]</w:t>
      </w:r>
      <w:proofErr w:type="gramEnd"/>
      <w:r>
        <w:t xml:space="preserve">  La documentation technique (MLD, comparatif, guide d'installation) est fournie et conforme.</w:t>
      </w:r>
    </w:p>
    <w:p w14:paraId="19B6BA47" w14:textId="77777777" w:rsidR="002F71BA" w:rsidRDefault="002F71BA" w:rsidP="002F71BA">
      <w:r>
        <w:br w:type="page"/>
      </w:r>
    </w:p>
    <w:p w14:paraId="1214FC27" w14:textId="77777777" w:rsidR="002F71BA" w:rsidRDefault="002F71BA" w:rsidP="002F71BA">
      <w:pPr>
        <w:shd w:val="clear" w:color="auto" w:fill="2E7D32"/>
        <w:spacing w:before="300" w:after="160"/>
        <w:ind w:left="200"/>
      </w:pPr>
      <w:r>
        <w:rPr>
          <w:b/>
          <w:bCs/>
          <w:color w:val="FFFFFF"/>
          <w:sz w:val="28"/>
          <w:szCs w:val="28"/>
        </w:rPr>
        <w:lastRenderedPageBreak/>
        <w:t>PARTIE 2 — MODÈLE DE PROCÈS-VERBAL DE RECETTE</w:t>
      </w:r>
    </w:p>
    <w:p w14:paraId="4A1A2D26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6942E17F" w14:textId="77777777" w:rsidR="002F71BA" w:rsidRDefault="002F71BA" w:rsidP="002F71BA">
      <w:pPr>
        <w:pBdr>
          <w:left w:val="single" w:sz="12" w:space="0" w:color="F57F17"/>
        </w:pBdr>
        <w:shd w:val="clear" w:color="auto" w:fill="FFF8E1"/>
        <w:spacing w:before="120" w:after="120"/>
        <w:ind w:left="200" w:right="200"/>
      </w:pPr>
      <w:r>
        <w:rPr>
          <w:i/>
          <w:iCs/>
          <w:sz w:val="20"/>
          <w:szCs w:val="20"/>
        </w:rPr>
        <w:t xml:space="preserve">Ce document est un modèle à compléter lors de chaque séance de recette officielle. Les champs entre crochets </w:t>
      </w:r>
      <w:proofErr w:type="gramStart"/>
      <w:r>
        <w:rPr>
          <w:i/>
          <w:iCs/>
          <w:sz w:val="20"/>
          <w:szCs w:val="20"/>
        </w:rPr>
        <w:t>[  ]</w:t>
      </w:r>
      <w:proofErr w:type="gramEnd"/>
      <w:r>
        <w:rPr>
          <w:i/>
          <w:iCs/>
          <w:sz w:val="20"/>
          <w:szCs w:val="20"/>
        </w:rPr>
        <w:t xml:space="preserve"> sont à renseigner par les acteurs concernés.</w:t>
      </w:r>
    </w:p>
    <w:p w14:paraId="45D1A50B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16B58405" w14:textId="77777777" w:rsidR="002F71BA" w:rsidRDefault="002F71BA" w:rsidP="002F71BA">
      <w:r>
        <w:rPr>
          <w:sz w:val="20"/>
          <w:szCs w:val="20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6098"/>
      </w:tblGrid>
      <w:tr w:rsidR="002F71BA" w14:paraId="5C91D3B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724E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06E8" w14:textId="77777777" w:rsidR="002F71BA" w:rsidRDefault="002F71BA" w:rsidP="00BF2FC5">
            <w:proofErr w:type="spellStart"/>
            <w:r>
              <w:rPr>
                <w:color w:val="000000"/>
                <w:sz w:val="20"/>
                <w:szCs w:val="20"/>
              </w:rPr>
              <w:t>CESIZen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Application de santé mentale</w:t>
            </w:r>
          </w:p>
        </w:tc>
      </w:tr>
      <w:tr w:rsidR="002F71BA" w14:paraId="0B2714B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E5DF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Version livrée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7B2D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[Numéro de version — ex. 1.0.0]</w:t>
            </w:r>
          </w:p>
        </w:tc>
      </w:tr>
      <w:tr w:rsidR="002F71BA" w14:paraId="7B33F6F2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6546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Date de la séance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1741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[JJ/MM/AAAA]</w:t>
            </w:r>
          </w:p>
        </w:tc>
      </w:tr>
      <w:tr w:rsidR="002F71BA" w14:paraId="5F2023C6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960E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Lieu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5F8A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[Lieu ou lien visioconférence]</w:t>
            </w:r>
          </w:p>
        </w:tc>
      </w:tr>
      <w:tr w:rsidR="002F71BA" w14:paraId="11D38183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3978" w14:textId="77777777" w:rsidR="002F71BA" w:rsidRDefault="002F71BA" w:rsidP="00BF2FC5">
            <w:r>
              <w:rPr>
                <w:b/>
                <w:bCs/>
                <w:sz w:val="20"/>
                <w:szCs w:val="20"/>
              </w:rPr>
              <w:t>Référence du PV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A8EE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PV-RECETTE-CESIZEN-[NUM]</w:t>
            </w:r>
          </w:p>
        </w:tc>
      </w:tr>
    </w:tbl>
    <w:p w14:paraId="7A1C4A44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2A59FE14" w14:textId="77777777" w:rsidR="002F71BA" w:rsidRDefault="002F71BA" w:rsidP="002F71BA">
      <w:pPr>
        <w:pStyle w:val="Titre1"/>
      </w:pPr>
      <w:r>
        <w:rPr>
          <w:b/>
          <w:bCs/>
        </w:rPr>
        <w:t>1. Participants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3070"/>
        <w:gridCol w:w="3274"/>
      </w:tblGrid>
      <w:tr w:rsidR="002F71BA" w14:paraId="531B85CD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03FB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8F4B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Qualité / Rôle</w:t>
            </w:r>
          </w:p>
        </w:tc>
        <w:tc>
          <w:tcPr>
            <w:tcW w:w="342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2BA7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</w:tr>
      <w:tr w:rsidR="002F71BA" w14:paraId="181B60D4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E509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[Nom Prénom]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762C3" w14:textId="77777777" w:rsidR="002F71BA" w:rsidRDefault="002F71BA" w:rsidP="00BF2FC5">
            <w:r>
              <w:rPr>
                <w:sz w:val="20"/>
                <w:szCs w:val="20"/>
              </w:rPr>
              <w:t>Responsable technique (Prestataire)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9A2C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769BEC11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6C7F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[Nom Prénom]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28EA" w14:textId="77777777" w:rsidR="002F71BA" w:rsidRDefault="002F71BA" w:rsidP="00BF2FC5">
            <w:r>
              <w:rPr>
                <w:sz w:val="20"/>
                <w:szCs w:val="20"/>
              </w:rPr>
              <w:t>Représentant client (Ministère)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7EAF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5D025902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48FA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[Nom Prénom]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81F4" w14:textId="77777777" w:rsidR="002F71BA" w:rsidRDefault="002F71BA" w:rsidP="00BF2FC5">
            <w:r>
              <w:rPr>
                <w:sz w:val="20"/>
                <w:szCs w:val="20"/>
              </w:rPr>
              <w:t>Testeur(s) interne(s)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2D08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1ECA33E8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780B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[Nom Prénom]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216E" w14:textId="77777777" w:rsidR="002F71BA" w:rsidRDefault="002F71BA" w:rsidP="00BF2FC5">
            <w:r>
              <w:rPr>
                <w:sz w:val="20"/>
                <w:szCs w:val="20"/>
              </w:rPr>
              <w:t>Observateurs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2DDD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E35FCBC" w14:textId="77777777" w:rsidR="002F71BA" w:rsidRDefault="002F71BA" w:rsidP="002F71BA">
      <w:pPr>
        <w:pStyle w:val="Titre1"/>
      </w:pPr>
      <w:r>
        <w:rPr>
          <w:b/>
          <w:bCs/>
        </w:rPr>
        <w:t>2. Synthèse des Tests Exécutés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6"/>
        <w:gridCol w:w="1506"/>
        <w:gridCol w:w="2514"/>
      </w:tblGrid>
      <w:tr w:rsidR="002F71BA" w14:paraId="33823822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8DA5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150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A225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Prévu</w:t>
            </w:r>
          </w:p>
        </w:tc>
        <w:tc>
          <w:tcPr>
            <w:tcW w:w="150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4FEA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Exécuté</w:t>
            </w:r>
          </w:p>
        </w:tc>
        <w:tc>
          <w:tcPr>
            <w:tcW w:w="2514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A21E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</w:tr>
      <w:tr w:rsidR="002F71BA" w14:paraId="00608B3F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4506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Cas de tests prévus (total)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B465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6FE4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5891" w14:textId="77777777" w:rsidR="002F71BA" w:rsidRDefault="002F71BA" w:rsidP="00BF2FC5">
            <w:pPr>
              <w:jc w:val="center"/>
            </w:pPr>
          </w:p>
        </w:tc>
      </w:tr>
      <w:tr w:rsidR="002F71BA" w14:paraId="6E1A65D5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97D4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Tests Unitaires (TU-*)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4C61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D51A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0466" w14:textId="77777777" w:rsidR="002F71BA" w:rsidRDefault="002F71BA" w:rsidP="00BF2FC5">
            <w:pPr>
              <w:jc w:val="center"/>
            </w:pPr>
          </w:p>
        </w:tc>
      </w:tr>
      <w:tr w:rsidR="002F71BA" w14:paraId="7E5D702A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8D8B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Tests Fonctionnels (TF-*)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C3D1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1D38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9D3A" w14:textId="77777777" w:rsidR="002F71BA" w:rsidRDefault="002F71BA" w:rsidP="00BF2FC5">
            <w:pPr>
              <w:jc w:val="center"/>
            </w:pPr>
          </w:p>
        </w:tc>
      </w:tr>
      <w:tr w:rsidR="002F71BA" w14:paraId="60BCA58A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0101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Tests de Non-Régression (TNR-*)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660C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964E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EDCD" w14:textId="77777777" w:rsidR="002F71BA" w:rsidRDefault="002F71BA" w:rsidP="00BF2FC5">
            <w:pPr>
              <w:jc w:val="center"/>
            </w:pPr>
          </w:p>
        </w:tc>
      </w:tr>
      <w:tr w:rsidR="002F71BA" w14:paraId="73732E45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97B1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Tests validés — statut PASSED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451B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F48D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939A" w14:textId="77777777" w:rsidR="002F71BA" w:rsidRDefault="002F71BA" w:rsidP="00BF2FC5">
            <w:pPr>
              <w:jc w:val="center"/>
            </w:pPr>
          </w:p>
        </w:tc>
      </w:tr>
      <w:tr w:rsidR="002F71BA" w14:paraId="3DB0B92D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F72B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Tests en échec — statut FAILED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E7E3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E34D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FA22" w14:textId="77777777" w:rsidR="002F71BA" w:rsidRDefault="002F71BA" w:rsidP="00BF2FC5">
            <w:pPr>
              <w:jc w:val="center"/>
            </w:pPr>
          </w:p>
        </w:tc>
      </w:tr>
      <w:tr w:rsidR="002F71BA" w14:paraId="01AB272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D07C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Tests non exécutés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F66B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4AC0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8677" w14:textId="77777777" w:rsidR="002F71BA" w:rsidRDefault="002F71BA" w:rsidP="00BF2FC5">
            <w:pPr>
              <w:jc w:val="center"/>
            </w:pPr>
          </w:p>
        </w:tc>
      </w:tr>
    </w:tbl>
    <w:p w14:paraId="1E08AA54" w14:textId="77777777" w:rsidR="002F71BA" w:rsidRDefault="002F71BA" w:rsidP="002F71BA">
      <w:pPr>
        <w:pStyle w:val="Titre1"/>
      </w:pPr>
      <w:r>
        <w:rPr>
          <w:b/>
          <w:bCs/>
        </w:rPr>
        <w:lastRenderedPageBreak/>
        <w:t>3. Résultats par Module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7"/>
        <w:gridCol w:w="1706"/>
        <w:gridCol w:w="1722"/>
        <w:gridCol w:w="2751"/>
      </w:tblGrid>
      <w:tr w:rsidR="002F71BA" w14:paraId="0DAF7E0C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18BB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A1F7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tests</w:t>
            </w:r>
          </w:p>
        </w:tc>
        <w:tc>
          <w:tcPr>
            <w:tcW w:w="1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4704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Validés</w:t>
            </w:r>
          </w:p>
        </w:tc>
        <w:tc>
          <w:tcPr>
            <w:tcW w:w="292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2677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 global</w:t>
            </w:r>
          </w:p>
        </w:tc>
      </w:tr>
      <w:tr w:rsidR="002F71BA" w14:paraId="2A195C74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4B88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Comptes utilisateurs (Obligatoire)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6A95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CF96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831" w14:textId="77777777" w:rsidR="002F71BA" w:rsidRDefault="002F71BA" w:rsidP="00BF2FC5"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PASSÉ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ÉCHEC</w:t>
            </w:r>
          </w:p>
        </w:tc>
      </w:tr>
      <w:tr w:rsidR="002F71BA" w14:paraId="2BA1324D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A103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Informations (Obligatoire)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C5E2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481F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78A6" w14:textId="77777777" w:rsidR="002F71BA" w:rsidRDefault="002F71BA" w:rsidP="00BF2FC5"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PASSÉ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ÉCHEC</w:t>
            </w:r>
          </w:p>
        </w:tc>
      </w:tr>
      <w:tr w:rsidR="002F71BA" w14:paraId="04B70838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8994" w14:textId="77777777" w:rsidR="002F71BA" w:rsidRDefault="002F71BA" w:rsidP="00BF2FC5">
            <w:r>
              <w:rPr>
                <w:color w:val="000000"/>
                <w:sz w:val="20"/>
                <w:szCs w:val="20"/>
              </w:rPr>
              <w:t>Diagnostics (Facultatif)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CD8B" w14:textId="77777777" w:rsidR="002F71BA" w:rsidRDefault="002F71BA" w:rsidP="00BF2FC5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1653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[X]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5D46" w14:textId="77777777" w:rsidR="002F71BA" w:rsidRDefault="002F71BA" w:rsidP="00BF2FC5"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PASSÉ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ÉCHEC</w:t>
            </w:r>
          </w:p>
        </w:tc>
      </w:tr>
    </w:tbl>
    <w:p w14:paraId="7CC31240" w14:textId="77777777" w:rsidR="002F71BA" w:rsidRDefault="002F71BA" w:rsidP="002F71BA">
      <w:pPr>
        <w:pStyle w:val="Titre1"/>
      </w:pPr>
      <w:r>
        <w:rPr>
          <w:b/>
          <w:bCs/>
        </w:rPr>
        <w:t>4. Liste des Anomalies Identifiées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1988"/>
        <w:gridCol w:w="2201"/>
        <w:gridCol w:w="1760"/>
        <w:gridCol w:w="2440"/>
      </w:tblGrid>
      <w:tr w:rsidR="002F71BA" w14:paraId="50C6299F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0D25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33DC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Titre / Description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5C94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Sévérité</w:t>
            </w:r>
          </w:p>
        </w:tc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39BEA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22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4D7A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corrective</w:t>
            </w:r>
          </w:p>
        </w:tc>
      </w:tr>
      <w:tr w:rsidR="002F71BA" w14:paraId="182EDD1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8C9B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001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F9F7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[Description de l'anomalie]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74288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[Bloquante / Majeure / Mineure]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5864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[Ouvert / Résolu / Différé]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A6E8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[Action, responsable, délai]</w:t>
            </w:r>
          </w:p>
        </w:tc>
      </w:tr>
      <w:tr w:rsidR="002F71BA" w14:paraId="651727F7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6CED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002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B031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[Description de l'anomalie]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1772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[Bloquante / Majeure / Mineure]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73D8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[Ouvert / Résolu / Différé]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C9A9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[Action, responsable, délai]</w:t>
            </w:r>
          </w:p>
        </w:tc>
      </w:tr>
      <w:tr w:rsidR="002F71BA" w14:paraId="5D3F44FC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2B30" w14:textId="77777777" w:rsidR="002F71BA" w:rsidRDefault="002F71BA" w:rsidP="00BF2FC5">
            <w:pPr>
              <w:jc w:val="center"/>
            </w:pPr>
            <w:r>
              <w:rPr>
                <w:color w:val="757575"/>
                <w:sz w:val="20"/>
                <w:szCs w:val="20"/>
              </w:rPr>
              <w:t>003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9EF6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[Description de l'anomalie]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2AFE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[Bloquante / Majeure / Mineure]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3434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[Ouvert / Résolu / Différé]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983E" w14:textId="77777777" w:rsidR="002F71BA" w:rsidRDefault="002F71BA" w:rsidP="00BF2FC5">
            <w:r>
              <w:rPr>
                <w:color w:val="757575"/>
                <w:sz w:val="20"/>
                <w:szCs w:val="20"/>
              </w:rPr>
              <w:t>[Action, responsable, délai]</w:t>
            </w:r>
          </w:p>
        </w:tc>
      </w:tr>
    </w:tbl>
    <w:p w14:paraId="5F4655CE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2856AD02" w14:textId="77777777" w:rsidR="002F71BA" w:rsidRDefault="002F71BA" w:rsidP="002F71BA">
      <w:pPr>
        <w:pBdr>
          <w:left w:val="single" w:sz="12" w:space="0" w:color="F57F17"/>
        </w:pBdr>
        <w:shd w:val="clear" w:color="auto" w:fill="FFF8E1"/>
        <w:spacing w:before="120" w:after="120"/>
        <w:ind w:left="200" w:right="200"/>
      </w:pPr>
      <w:r>
        <w:rPr>
          <w:i/>
          <w:iCs/>
          <w:sz w:val="20"/>
          <w:szCs w:val="20"/>
        </w:rPr>
        <w:t>Ajouter autant de lignes que nécessaire. Numérotation séquentielle (001, 002, ...).</w:t>
      </w:r>
    </w:p>
    <w:p w14:paraId="2037F228" w14:textId="77777777" w:rsidR="002F71BA" w:rsidRDefault="002F71BA" w:rsidP="002F71BA">
      <w:pPr>
        <w:pStyle w:val="Titre1"/>
      </w:pPr>
      <w:r>
        <w:rPr>
          <w:b/>
          <w:bCs/>
        </w:rPr>
        <w:t>5. Vérification des Critères d'Acceptation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7"/>
        <w:gridCol w:w="1580"/>
        <w:gridCol w:w="1989"/>
      </w:tblGrid>
      <w:tr w:rsidR="002F71BA" w14:paraId="2608B407" w14:textId="77777777" w:rsidTr="00BF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2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A680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Critère d'acceptation</w:t>
            </w:r>
          </w:p>
        </w:tc>
        <w:tc>
          <w:tcPr>
            <w:tcW w:w="1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384B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6D23" w14:textId="77777777" w:rsidR="002F71BA" w:rsidRDefault="002F71BA" w:rsidP="00BF2FC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</w:tr>
      <w:tr w:rsidR="002F71BA" w14:paraId="505928CE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41FE" w14:textId="77777777" w:rsidR="002F71BA" w:rsidRDefault="002F71BA" w:rsidP="00BF2FC5">
            <w:r>
              <w:rPr>
                <w:sz w:val="20"/>
                <w:szCs w:val="20"/>
              </w:rPr>
              <w:t>100% des tests unitaires (TU-*) au statut PASSED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71C3" w14:textId="77777777" w:rsidR="002F71BA" w:rsidRDefault="002F71BA" w:rsidP="00BF2FC5">
            <w:pPr>
              <w:jc w:val="center"/>
            </w:pPr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OUI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NON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FA11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3FA9DE0F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3D62" w14:textId="77777777" w:rsidR="002F71BA" w:rsidRDefault="002F71BA" w:rsidP="00BF2FC5">
            <w:r>
              <w:rPr>
                <w:sz w:val="20"/>
                <w:szCs w:val="20"/>
              </w:rPr>
              <w:t>100% des tests fonctionnels critiques (TF-*) au statut PASSED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8436" w14:textId="77777777" w:rsidR="002F71BA" w:rsidRDefault="002F71BA" w:rsidP="00BF2FC5">
            <w:pPr>
              <w:jc w:val="center"/>
            </w:pPr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OUI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NON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DA84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6129E5B8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B2B3" w14:textId="77777777" w:rsidR="002F71BA" w:rsidRDefault="002F71BA" w:rsidP="00BF2FC5">
            <w:r>
              <w:rPr>
                <w:sz w:val="20"/>
                <w:szCs w:val="20"/>
              </w:rPr>
              <w:t>0 anomalie Bloquante ouverte en fin de séance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6148" w14:textId="77777777" w:rsidR="002F71BA" w:rsidRDefault="002F71BA" w:rsidP="00BF2FC5">
            <w:pPr>
              <w:jc w:val="center"/>
            </w:pPr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OUI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NON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E27F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13A2BF36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BDE7" w14:textId="77777777" w:rsidR="002F71BA" w:rsidRDefault="002F71BA" w:rsidP="00BF2FC5">
            <w:r>
              <w:rPr>
                <w:sz w:val="20"/>
                <w:szCs w:val="20"/>
              </w:rPr>
              <w:t>0 anomalie Majeure non planifiée ouverte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1CA4" w14:textId="77777777" w:rsidR="002F71BA" w:rsidRDefault="002F71BA" w:rsidP="00BF2FC5">
            <w:pPr>
              <w:jc w:val="center"/>
            </w:pPr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OUI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NON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6B44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123092B3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343C" w14:textId="77777777" w:rsidR="002F71BA" w:rsidRDefault="002F71BA" w:rsidP="00BF2FC5">
            <w:r>
              <w:rPr>
                <w:sz w:val="20"/>
                <w:szCs w:val="20"/>
              </w:rPr>
              <w:t>Documentation technique complète et livrée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D5CA" w14:textId="77777777" w:rsidR="002F71BA" w:rsidRDefault="002F71BA" w:rsidP="00BF2FC5">
            <w:pPr>
              <w:jc w:val="center"/>
            </w:pPr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OUI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NON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60C1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  <w:tr w:rsidR="002F71BA" w14:paraId="7DD8C111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948C" w14:textId="77777777" w:rsidR="002F71BA" w:rsidRDefault="002F71BA" w:rsidP="00BF2FC5">
            <w:r>
              <w:rPr>
                <w:sz w:val="20"/>
                <w:szCs w:val="20"/>
              </w:rPr>
              <w:t>Guide d'installation vérifié et fonctionnel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AF8D" w14:textId="77777777" w:rsidR="002F71BA" w:rsidRDefault="002F71BA" w:rsidP="00BF2FC5">
            <w:pPr>
              <w:jc w:val="center"/>
            </w:pPr>
            <w:proofErr w:type="gramStart"/>
            <w:r>
              <w:rPr>
                <w:color w:val="757575"/>
                <w:sz w:val="20"/>
                <w:szCs w:val="20"/>
              </w:rPr>
              <w:t>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OUI</w:t>
            </w:r>
            <w:proofErr w:type="gramStart"/>
            <w:r>
              <w:rPr>
                <w:color w:val="757575"/>
                <w:sz w:val="20"/>
                <w:szCs w:val="20"/>
              </w:rPr>
              <w:t xml:space="preserve">   [  ]</w:t>
            </w:r>
            <w:proofErr w:type="gramEnd"/>
            <w:r>
              <w:rPr>
                <w:color w:val="757575"/>
                <w:sz w:val="20"/>
                <w:szCs w:val="20"/>
              </w:rPr>
              <w:t xml:space="preserve"> NON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9542" w14:textId="77777777" w:rsidR="002F71BA" w:rsidRDefault="002F71BA" w:rsidP="00BF2FC5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739CF0" w14:textId="77777777" w:rsidR="002F71BA" w:rsidRDefault="002F71BA" w:rsidP="002F71BA">
      <w:pPr>
        <w:pStyle w:val="Titre1"/>
      </w:pPr>
      <w:r>
        <w:rPr>
          <w:b/>
          <w:bCs/>
        </w:rPr>
        <w:t>6. Décision Finale</w:t>
      </w:r>
    </w:p>
    <w:p w14:paraId="11589575" w14:textId="77777777" w:rsidR="002F71BA" w:rsidRDefault="002F71BA" w:rsidP="002F71BA">
      <w:r>
        <w:rPr>
          <w:sz w:val="20"/>
          <w:szCs w:val="20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8610"/>
      </w:tblGrid>
      <w:tr w:rsidR="002F71BA" w14:paraId="50CEB0BB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A5D22" w14:textId="77777777" w:rsidR="002F71BA" w:rsidRDefault="002F71BA" w:rsidP="00BF2FC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[  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9A99" w14:textId="77777777" w:rsidR="002F71BA" w:rsidRDefault="002F71BA" w:rsidP="00BF2FC5">
            <w:r>
              <w:rPr>
                <w:sz w:val="20"/>
                <w:szCs w:val="20"/>
              </w:rPr>
              <w:t>VALIDÉE SANS RÉSERVE — Le produit est conforme aux spécifications. La mise en production est autorisée immédiatement.</w:t>
            </w:r>
          </w:p>
        </w:tc>
      </w:tr>
      <w:tr w:rsidR="002F71BA" w14:paraId="5082E33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EC4E9" w14:textId="77777777" w:rsidR="002F71BA" w:rsidRDefault="002F71BA" w:rsidP="00BF2FC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[  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4E35A" w14:textId="77777777" w:rsidR="002F71BA" w:rsidRDefault="002F71BA" w:rsidP="00BF2FC5">
            <w:r>
              <w:rPr>
                <w:sz w:val="20"/>
                <w:szCs w:val="20"/>
              </w:rPr>
              <w:t>VALIDÉE AVEC RÉSERVES — Le produit est accepté sous condition de correction des anomalies listées dans le délai imparti. Les anomalies majeures font l'objet d'un suivi contractuel.</w:t>
            </w:r>
          </w:p>
        </w:tc>
      </w:tr>
      <w:tr w:rsidR="002F71BA" w14:paraId="265FD1E1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28D11" w14:textId="77777777" w:rsidR="002F71BA" w:rsidRDefault="002F71BA" w:rsidP="00BF2FC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[  ]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EB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A9CD8" w14:textId="77777777" w:rsidR="002F71BA" w:rsidRDefault="002F71BA" w:rsidP="00BF2FC5">
            <w:r>
              <w:rPr>
                <w:sz w:val="20"/>
                <w:szCs w:val="20"/>
              </w:rPr>
              <w:t>REFUSÉE — Le produit présente des anomalies bloquantes empêchant son exploitation. Une nouvelle séance de recette sera planifiée après correction.</w:t>
            </w:r>
          </w:p>
        </w:tc>
      </w:tr>
    </w:tbl>
    <w:p w14:paraId="45035C2F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2CF460CD" w14:textId="77777777" w:rsidR="002F71BA" w:rsidRDefault="002F71BA" w:rsidP="002F71BA">
      <w:pPr>
        <w:spacing w:before="80" w:after="80"/>
      </w:pPr>
      <w:r>
        <w:rPr>
          <w:b/>
          <w:bCs/>
        </w:rPr>
        <w:t>Commentaires libres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F71BA" w14:paraId="444A876C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20" w:type="dxa"/>
              <w:bottom w:w="200" w:type="dxa"/>
              <w:right w:w="120" w:type="dxa"/>
            </w:tcMar>
          </w:tcPr>
          <w:p w14:paraId="36325743" w14:textId="77777777" w:rsidR="002F71BA" w:rsidRDefault="002F71BA" w:rsidP="00BF2FC5">
            <w:r>
              <w:t xml:space="preserve"> </w:t>
            </w:r>
          </w:p>
        </w:tc>
      </w:tr>
    </w:tbl>
    <w:p w14:paraId="7A3A0B27" w14:textId="77777777" w:rsidR="002F71BA" w:rsidRDefault="002F71BA" w:rsidP="002F71BA">
      <w:r>
        <w:rPr>
          <w:sz w:val="20"/>
          <w:szCs w:val="20"/>
        </w:rPr>
        <w:t xml:space="preserve"> </w:t>
      </w:r>
    </w:p>
    <w:p w14:paraId="1FCADDF7" w14:textId="77777777" w:rsidR="002F71BA" w:rsidRDefault="002F71BA" w:rsidP="002F71BA">
      <w:pPr>
        <w:pStyle w:val="Titre1"/>
      </w:pPr>
      <w:r>
        <w:rPr>
          <w:b/>
          <w:bCs/>
        </w:rPr>
        <w:t>7. 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1BA" w14:paraId="7534A430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1DE1" w14:textId="77777777" w:rsidR="002F71BA" w:rsidRDefault="002F71BA" w:rsidP="00BF2FC5">
            <w:pPr>
              <w:jc w:val="center"/>
            </w:pPr>
            <w:r>
              <w:rPr>
                <w:b/>
                <w:bCs/>
              </w:rPr>
              <w:t>Pour l'Équipe Projet (Prestataire)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0FB8" w14:textId="77777777" w:rsidR="002F71BA" w:rsidRDefault="002F71BA" w:rsidP="00BF2FC5">
            <w:pPr>
              <w:jc w:val="center"/>
            </w:pPr>
            <w:r>
              <w:rPr>
                <w:b/>
                <w:bCs/>
              </w:rPr>
              <w:t>Pour le Client (</w:t>
            </w:r>
            <w:proofErr w:type="gramStart"/>
            <w:r>
              <w:rPr>
                <w:b/>
                <w:bCs/>
              </w:rPr>
              <w:t>Ministère</w:t>
            </w:r>
            <w:proofErr w:type="gramEnd"/>
            <w:r>
              <w:rPr>
                <w:b/>
                <w:bCs/>
              </w:rPr>
              <w:t xml:space="preserve"> de la Santé)</w:t>
            </w:r>
          </w:p>
        </w:tc>
      </w:tr>
      <w:tr w:rsidR="002F71BA" w14:paraId="47AA7844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BB4EE" w14:textId="77777777" w:rsidR="002F71BA" w:rsidRDefault="002F71BA" w:rsidP="00BF2FC5">
            <w:r>
              <w:rPr>
                <w:sz w:val="20"/>
                <w:szCs w:val="20"/>
              </w:rPr>
              <w:t>Nom :  ___________________________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9017A" w14:textId="77777777" w:rsidR="002F71BA" w:rsidRDefault="002F71BA" w:rsidP="00BF2FC5">
            <w:r>
              <w:rPr>
                <w:sz w:val="20"/>
                <w:szCs w:val="20"/>
              </w:rPr>
              <w:t>Nom :  ___________________________</w:t>
            </w:r>
          </w:p>
        </w:tc>
      </w:tr>
      <w:tr w:rsidR="002F71BA" w14:paraId="7B37ECD1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4A576" w14:textId="77777777" w:rsidR="002F71BA" w:rsidRDefault="002F71BA" w:rsidP="00BF2FC5">
            <w:r>
              <w:rPr>
                <w:sz w:val="20"/>
                <w:szCs w:val="20"/>
              </w:rPr>
              <w:t>Fonction :  ___________________________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C9B21" w14:textId="77777777" w:rsidR="002F71BA" w:rsidRDefault="002F71BA" w:rsidP="00BF2FC5">
            <w:r>
              <w:rPr>
                <w:sz w:val="20"/>
                <w:szCs w:val="20"/>
              </w:rPr>
              <w:t>Fonction :  ___________________________</w:t>
            </w:r>
          </w:p>
        </w:tc>
      </w:tr>
      <w:tr w:rsidR="002F71BA" w14:paraId="36EF053E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51818" w14:textId="77777777" w:rsidR="002F71BA" w:rsidRDefault="002F71BA" w:rsidP="00BF2FC5">
            <w:r>
              <w:rPr>
                <w:sz w:val="20"/>
                <w:szCs w:val="20"/>
              </w:rPr>
              <w:t>Date :  ___________________________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A2876" w14:textId="77777777" w:rsidR="002F71BA" w:rsidRDefault="002F71BA" w:rsidP="00BF2FC5">
            <w:r>
              <w:rPr>
                <w:sz w:val="20"/>
                <w:szCs w:val="20"/>
              </w:rPr>
              <w:t>Date :  ___________________________</w:t>
            </w:r>
          </w:p>
        </w:tc>
      </w:tr>
      <w:tr w:rsidR="002F71BA" w14:paraId="7679081C" w14:textId="77777777" w:rsidTr="00BF2FC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8F537" w14:textId="77777777" w:rsidR="002F71BA" w:rsidRDefault="002F71BA" w:rsidP="00BF2FC5">
            <w:r>
              <w:rPr>
                <w:sz w:val="20"/>
                <w:szCs w:val="20"/>
              </w:rPr>
              <w:t>Signature :  ___________________________</w:t>
            </w:r>
          </w:p>
        </w:tc>
        <w:tc>
          <w:tcPr>
            <w:tcW w:w="0" w:type="auto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402B8" w14:textId="77777777" w:rsidR="002F71BA" w:rsidRDefault="002F71BA" w:rsidP="00BF2FC5">
            <w:r>
              <w:rPr>
                <w:sz w:val="20"/>
                <w:szCs w:val="20"/>
              </w:rPr>
              <w:t>Signature :  ___________________________</w:t>
            </w:r>
          </w:p>
        </w:tc>
      </w:tr>
    </w:tbl>
    <w:p w14:paraId="1C390E03" w14:textId="77777777" w:rsidR="002F71BA" w:rsidRDefault="002F71BA" w:rsidP="002F71BA"/>
    <w:p w14:paraId="15906E5D" w14:textId="77777777" w:rsidR="00B301B8" w:rsidRDefault="00B301B8"/>
    <w:sectPr w:rsidR="00B301B8" w:rsidSect="002F71BA">
      <w:headerReference w:type="default" r:id="rId5"/>
      <w:footerReference w:type="default" r:id="rId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36B4" w14:textId="77777777" w:rsidR="002F71BA" w:rsidRDefault="002F71BA">
    <w:pPr>
      <w:pBdr>
        <w:top w:val="single" w:sz="6" w:space="0" w:color="2E7D32"/>
      </w:pBdr>
      <w:spacing w:before="100"/>
      <w:jc w:val="center"/>
    </w:pPr>
    <w:proofErr w:type="spellStart"/>
    <w:r>
      <w:rPr>
        <w:color w:val="757575"/>
        <w:sz w:val="18"/>
        <w:szCs w:val="18"/>
      </w:rPr>
      <w:t>CESIZen</w:t>
    </w:r>
    <w:proofErr w:type="spellEnd"/>
    <w:r w:rsidRPr="003E790C">
      <w:rPr>
        <w:color w:val="757575"/>
        <w:sz w:val="18"/>
        <w:szCs w:val="18"/>
      </w:rPr>
      <w:ptab w:relativeTo="margin" w:alignment="center" w:leader="none"/>
    </w:r>
    <w:r>
      <w:rPr>
        <w:color w:val="757575"/>
        <w:sz w:val="18"/>
        <w:szCs w:val="18"/>
      </w:rPr>
      <w:t>Sam DEPARDIEU</w:t>
    </w:r>
    <w:r w:rsidRPr="003E790C">
      <w:rPr>
        <w:color w:val="757575"/>
        <w:sz w:val="18"/>
        <w:szCs w:val="18"/>
      </w:rPr>
      <w:ptab w:relativeTo="margin" w:alignment="right" w:leader="none"/>
    </w:r>
    <w:r w:rsidRPr="003E790C">
      <w:rPr>
        <w:color w:val="757575"/>
        <w:sz w:val="18"/>
        <w:szCs w:val="18"/>
      </w:rPr>
      <w:fldChar w:fldCharType="begin"/>
    </w:r>
    <w:r w:rsidRPr="003E790C">
      <w:rPr>
        <w:color w:val="757575"/>
        <w:sz w:val="18"/>
        <w:szCs w:val="18"/>
      </w:rPr>
      <w:instrText>PAGE   \* MERGEFORMAT</w:instrText>
    </w:r>
    <w:r w:rsidRPr="003E790C">
      <w:rPr>
        <w:color w:val="757575"/>
        <w:sz w:val="18"/>
        <w:szCs w:val="18"/>
      </w:rPr>
      <w:fldChar w:fldCharType="separate"/>
    </w:r>
    <w:r w:rsidRPr="003E790C">
      <w:rPr>
        <w:color w:val="757575"/>
        <w:sz w:val="18"/>
        <w:szCs w:val="18"/>
      </w:rPr>
      <w:t>1</w:t>
    </w:r>
    <w:r w:rsidRPr="003E790C">
      <w:rPr>
        <w:color w:val="75757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E1CC" w14:textId="77777777" w:rsidR="002F71BA" w:rsidRDefault="002F71BA">
    <w:pPr>
      <w:pBdr>
        <w:bottom w:val="single" w:sz="6" w:space="0" w:color="2E7D32"/>
      </w:pBdr>
      <w:spacing w:after="100"/>
    </w:pPr>
    <w:r>
      <w:rPr>
        <w:b/>
        <w:bCs/>
        <w:noProof/>
        <w:color w:val="2E7D32"/>
        <w:sz w:val="18"/>
        <w:szCs w:val="18"/>
      </w:rPr>
      <w:drawing>
        <wp:inline distT="0" distB="0" distL="0" distR="0" wp14:anchorId="1E306F0F" wp14:editId="432147F3">
          <wp:extent cx="552450" cy="402061"/>
          <wp:effectExtent l="0" t="0" r="0" b="0"/>
          <wp:docPr id="381187488" name="Image 1" descr="ZE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187488" name="Image 1" descr="ZE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4919" cy="4184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BLOC 2 – Procédure de Validation</w:t>
    </w:r>
    <w:r>
      <w:ptab w:relativeTo="margin" w:alignment="right" w:leader="none"/>
    </w:r>
    <w:r>
      <w:rPr>
        <w:b/>
        <w:bCs/>
        <w:noProof/>
        <w:color w:val="2E7D32"/>
        <w:sz w:val="18"/>
        <w:szCs w:val="18"/>
      </w:rPr>
      <w:drawing>
        <wp:inline distT="0" distB="0" distL="0" distR="0" wp14:anchorId="6ED20346" wp14:editId="09D49802">
          <wp:extent cx="812558" cy="415619"/>
          <wp:effectExtent l="0" t="0" r="6985" b="3810"/>
          <wp:docPr id="408230801" name="Image 2" descr="The image features the logo of CESI ￃﾉcole d'Ingￃﾩnieurs, a prestigious engineering school.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230801" name="Image 2" descr="The image features the logo of CESI ￃﾉcole d'Ingￃﾩnieurs, a prestigious engineering school.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2" cy="4189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BA"/>
    <w:rsid w:val="000308A4"/>
    <w:rsid w:val="002335C0"/>
    <w:rsid w:val="002F71BA"/>
    <w:rsid w:val="00B301B8"/>
    <w:rsid w:val="00EE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B65B"/>
  <w15:chartTrackingRefBased/>
  <w15:docId w15:val="{40D5374C-071C-4571-96E2-5C7D77BD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1B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F71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71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71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1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1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1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1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1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1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1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1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1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1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1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1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1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F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1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F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1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F71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1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F71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1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1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F71BA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1137</Words>
  <Characters>6863</Characters>
  <Application>Microsoft Office Word</Application>
  <DocSecurity>0</DocSecurity>
  <Lines>381</Lines>
  <Paragraphs>347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DEPARDIEU</dc:creator>
  <cp:keywords/>
  <dc:description/>
  <cp:lastModifiedBy>Sam DEPARDIEU</cp:lastModifiedBy>
  <cp:revision>1</cp:revision>
  <dcterms:created xsi:type="dcterms:W3CDTF">2026-05-20T12:02:00Z</dcterms:created>
  <dcterms:modified xsi:type="dcterms:W3CDTF">2026-05-20T12:08:00Z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c881446-3327-4794-bee9-0927d38b3679_Enabled">
    <vt:lpwstr>true</vt:lpwstr>
  </property>
  <property fmtid="{D5CDD505-2E9C-101B-9397-08002B2CF9AE}" pid="3" name="MSIP_Label_6c881446-3327-4794-bee9-0927d38b3679_SetDate">
    <vt:lpwstr>2026-05-20T12:08:45Z</vt:lpwstr>
  </property>
  <property fmtid="{D5CDD505-2E9C-101B-9397-08002B2CF9AE}" pid="4" name="MSIP_Label_6c881446-3327-4794-bee9-0927d38b3679_Method">
    <vt:lpwstr>Standard</vt:lpwstr>
  </property>
  <property fmtid="{D5CDD505-2E9C-101B-9397-08002B2CF9AE}" pid="5" name="MSIP_Label_6c881446-3327-4794-bee9-0927d38b3679_Name">
    <vt:lpwstr>Restricted</vt:lpwstr>
  </property>
  <property fmtid="{D5CDD505-2E9C-101B-9397-08002B2CF9AE}" pid="6" name="MSIP_Label_6c881446-3327-4794-bee9-0927d38b3679_SiteId">
    <vt:lpwstr>9294fcde-9132-4462-a6f2-014f64d2a05d</vt:lpwstr>
  </property>
  <property fmtid="{D5CDD505-2E9C-101B-9397-08002B2CF9AE}" pid="7" name="MSIP_Label_6c881446-3327-4794-bee9-0927d38b3679_ActionId">
    <vt:lpwstr>7bb2a419-5ab0-4548-a968-508949f5d876</vt:lpwstr>
  </property>
  <property fmtid="{D5CDD505-2E9C-101B-9397-08002B2CF9AE}" pid="8" name="MSIP_Label_6c881446-3327-4794-bee9-0927d38b3679_ContentBits">
    <vt:lpwstr>0</vt:lpwstr>
  </property>
  <property fmtid="{D5CDD505-2E9C-101B-9397-08002B2CF9AE}" pid="9" name="MSIP_Label_6c881446-3327-4794-bee9-0927d38b3679_Tag">
    <vt:lpwstr>10, 3, 0, 1</vt:lpwstr>
  </property>
</Properties>
</file>