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B1" w:rsidRPr="0017311C" w:rsidRDefault="0017311C">
      <w:pPr>
        <w:rPr>
          <w:sz w:val="40"/>
          <w:szCs w:val="40"/>
        </w:rPr>
      </w:pPr>
      <w:r w:rsidRPr="0017311C">
        <w:rPr>
          <w:sz w:val="40"/>
          <w:szCs w:val="40"/>
        </w:rPr>
        <w:t>BCS Requirements for Projects</w:t>
      </w:r>
    </w:p>
    <w:p w:rsidR="0017311C" w:rsidRPr="00A96691" w:rsidRDefault="0017311C" w:rsidP="0017311C">
      <w:r w:rsidRPr="00A96691">
        <w:t>Quoted from Section 2.5 of the BCS document ‘</w:t>
      </w:r>
      <w:r w:rsidRPr="0017311C">
        <w:rPr>
          <w:i/>
        </w:rPr>
        <w:t xml:space="preserve">Guidelines on Course Accreditation: Information for universities and colleges’ </w:t>
      </w:r>
      <w:r w:rsidRPr="00A96691">
        <w:t>dated Sept</w:t>
      </w:r>
      <w:bookmarkStart w:id="0" w:name="_GoBack"/>
      <w:bookmarkEnd w:id="0"/>
      <w:r w:rsidRPr="00A96691">
        <w:t xml:space="preserve">ember 2010, updated for use from </w:t>
      </w:r>
      <w:proofErr w:type="gramStart"/>
      <w:r w:rsidRPr="00A96691">
        <w:t>Autumn</w:t>
      </w:r>
      <w:proofErr w:type="gramEnd"/>
      <w:r w:rsidRPr="00A96691">
        <w:t xml:space="preserve"> 2012</w:t>
      </w:r>
      <w:r>
        <w:t>.</w:t>
      </w:r>
    </w:p>
    <w:p w:rsidR="0017311C" w:rsidRPr="00A96691" w:rsidRDefault="0017311C" w:rsidP="0017311C">
      <w:pPr>
        <w:rPr>
          <w:b/>
          <w:sz w:val="28"/>
          <w:szCs w:val="28"/>
        </w:rPr>
      </w:pPr>
      <w:r w:rsidRPr="00A96691">
        <w:rPr>
          <w:b/>
          <w:sz w:val="28"/>
          <w:szCs w:val="28"/>
        </w:rPr>
        <w:t xml:space="preserve">General project requirements </w:t>
      </w:r>
    </w:p>
    <w:p w:rsidR="0017311C" w:rsidRPr="00A96691" w:rsidRDefault="0017311C" w:rsidP="0017311C">
      <w:r w:rsidRPr="00A96691">
        <w:t xml:space="preserve">An individual project is an expectation within undergraduate, integrated masters, and postgraduate </w:t>
      </w:r>
      <w:proofErr w:type="gramStart"/>
      <w:r w:rsidRPr="00A96691">
        <w:t>masters</w:t>
      </w:r>
      <w:proofErr w:type="gramEnd"/>
      <w:r w:rsidRPr="00A96691">
        <w:t xml:space="preserve"> programmes. Students must be provided with written guidance on all aspects of the project, including selection, conduct, supervision, milestones, format of the report and the criteria for assessment. </w:t>
      </w:r>
    </w:p>
    <w:p w:rsidR="0017311C" w:rsidRPr="00A96691" w:rsidRDefault="0017311C" w:rsidP="0017311C">
      <w:r w:rsidRPr="00A96691">
        <w:t xml:space="preserve">All projects should reflect the aims and learning outcomes which characterise the programme to which they contribute as set out in the programme specification. </w:t>
      </w:r>
    </w:p>
    <w:p w:rsidR="0017311C" w:rsidRPr="00A96691" w:rsidRDefault="0017311C" w:rsidP="0017311C">
      <w:pPr>
        <w:rPr>
          <w:b/>
          <w:sz w:val="28"/>
          <w:szCs w:val="28"/>
        </w:rPr>
      </w:pPr>
      <w:r w:rsidRPr="00A96691">
        <w:rPr>
          <w:b/>
          <w:sz w:val="28"/>
          <w:szCs w:val="28"/>
        </w:rPr>
        <w:t xml:space="preserve">Project reports </w:t>
      </w:r>
    </w:p>
    <w:p w:rsidR="0017311C" w:rsidRPr="00A96691" w:rsidRDefault="0017311C" w:rsidP="0017311C">
      <w:r w:rsidRPr="00A96691">
        <w:t xml:space="preserve">Projects must involve the production of a report which should include: </w:t>
      </w:r>
    </w:p>
    <w:p w:rsidR="0017311C" w:rsidRPr="00A96691" w:rsidRDefault="0017311C" w:rsidP="0017311C">
      <w:pPr>
        <w:pStyle w:val="ListParagraph"/>
        <w:numPr>
          <w:ilvl w:val="0"/>
          <w:numId w:val="6"/>
        </w:numPr>
      </w:pPr>
      <w:r w:rsidRPr="00A96691">
        <w:t xml:space="preserve">elucidation of the problem and the objectives of the project </w:t>
      </w:r>
    </w:p>
    <w:p w:rsidR="0017311C" w:rsidRPr="00A96691" w:rsidRDefault="0017311C" w:rsidP="0017311C">
      <w:pPr>
        <w:pStyle w:val="ListParagraph"/>
        <w:numPr>
          <w:ilvl w:val="0"/>
          <w:numId w:val="6"/>
        </w:numPr>
      </w:pPr>
      <w:r w:rsidRPr="00A96691">
        <w:t xml:space="preserve">an in-depth investigation of the context and literature, and where appropriate, other similar products (this section is likely to be emphasised less for an </w:t>
      </w:r>
      <w:proofErr w:type="spellStart"/>
      <w:r w:rsidRPr="00A96691">
        <w:t>IEng</w:t>
      </w:r>
      <w:proofErr w:type="spellEnd"/>
      <w:r w:rsidRPr="00A96691">
        <w:t xml:space="preserve"> project) </w:t>
      </w:r>
    </w:p>
    <w:p w:rsidR="0017311C" w:rsidRPr="00A96691" w:rsidRDefault="0017311C" w:rsidP="0017311C">
      <w:pPr>
        <w:pStyle w:val="ListParagraph"/>
        <w:numPr>
          <w:ilvl w:val="0"/>
          <w:numId w:val="6"/>
        </w:numPr>
      </w:pPr>
      <w:r w:rsidRPr="00A96691">
        <w:t xml:space="preserve">where appropriate, a clear description of the stages of the life cycle undertaken </w:t>
      </w:r>
    </w:p>
    <w:p w:rsidR="0017311C" w:rsidRPr="00A96691" w:rsidRDefault="0017311C" w:rsidP="0017311C">
      <w:pPr>
        <w:pStyle w:val="ListParagraph"/>
        <w:numPr>
          <w:ilvl w:val="0"/>
          <w:numId w:val="6"/>
        </w:numPr>
      </w:pPr>
      <w:r w:rsidRPr="00A96691">
        <w:t xml:space="preserve">where appropriate, a description of how verification and validation were applied at these stages </w:t>
      </w:r>
    </w:p>
    <w:p w:rsidR="0017311C" w:rsidRPr="00A96691" w:rsidRDefault="0017311C" w:rsidP="0017311C">
      <w:pPr>
        <w:pStyle w:val="ListParagraph"/>
        <w:numPr>
          <w:ilvl w:val="0"/>
          <w:numId w:val="6"/>
        </w:numPr>
      </w:pPr>
      <w:r w:rsidRPr="00A96691">
        <w:t xml:space="preserve">where appropriate, a description of the use of tools to support the development process </w:t>
      </w:r>
    </w:p>
    <w:p w:rsidR="0017311C" w:rsidRPr="00A96691" w:rsidRDefault="0017311C" w:rsidP="0017311C">
      <w:pPr>
        <w:pStyle w:val="ListParagraph"/>
        <w:numPr>
          <w:ilvl w:val="0"/>
          <w:numId w:val="6"/>
        </w:numPr>
      </w:pPr>
      <w:r w:rsidRPr="00A96691">
        <w:t xml:space="preserve">a critical appraisal of the project, indicating the rationale for any design/implementation decisions, lessons learnt during the course of the project, and evaluation (with hindsight) of the project outcome and the process of its production (including a review of the plan and any deviations from it) </w:t>
      </w:r>
    </w:p>
    <w:p w:rsidR="0017311C" w:rsidRPr="00A96691" w:rsidRDefault="0017311C" w:rsidP="0017311C">
      <w:pPr>
        <w:pStyle w:val="ListParagraph"/>
        <w:numPr>
          <w:ilvl w:val="0"/>
          <w:numId w:val="6"/>
        </w:numPr>
      </w:pPr>
      <w:r w:rsidRPr="00A96691">
        <w:t xml:space="preserve">a description of any research hypothesis </w:t>
      </w:r>
    </w:p>
    <w:p w:rsidR="0017311C" w:rsidRPr="00A96691" w:rsidRDefault="0017311C" w:rsidP="0017311C">
      <w:pPr>
        <w:pStyle w:val="ListParagraph"/>
        <w:numPr>
          <w:ilvl w:val="0"/>
          <w:numId w:val="6"/>
        </w:numPr>
      </w:pPr>
      <w:r w:rsidRPr="00A96691">
        <w:t xml:space="preserve">in the event that the individual work is part of a group enterprise, a clear indication of the part played by the author in achieving the goals of the project and its effectiveness </w:t>
      </w:r>
    </w:p>
    <w:p w:rsidR="0017311C" w:rsidRPr="00A96691" w:rsidRDefault="0017311C" w:rsidP="0017311C">
      <w:pPr>
        <w:pStyle w:val="ListParagraph"/>
        <w:numPr>
          <w:ilvl w:val="0"/>
          <w:numId w:val="6"/>
        </w:numPr>
      </w:pPr>
      <w:r w:rsidRPr="00A96691">
        <w:t xml:space="preserve">references </w:t>
      </w:r>
    </w:p>
    <w:p w:rsidR="0017311C" w:rsidRPr="00A96691" w:rsidRDefault="0017311C" w:rsidP="0017311C">
      <w:pPr>
        <w:rPr>
          <w:b/>
          <w:sz w:val="28"/>
          <w:szCs w:val="28"/>
        </w:rPr>
      </w:pPr>
      <w:r w:rsidRPr="00A96691">
        <w:rPr>
          <w:b/>
          <w:sz w:val="28"/>
          <w:szCs w:val="28"/>
        </w:rPr>
        <w:t>Undergraduate individual project requirements</w:t>
      </w:r>
    </w:p>
    <w:p w:rsidR="0017311C" w:rsidRPr="00A96691" w:rsidRDefault="0017311C" w:rsidP="0017311C">
      <w:r w:rsidRPr="00A96691">
        <w:t xml:space="preserve">It is expected that within an undergraduate programme, students will undertake a major computing project, normally in their final year and normally as an individual activity, giving them the opportunity to demonstrate: </w:t>
      </w:r>
    </w:p>
    <w:p w:rsidR="0017311C" w:rsidRPr="00A96691" w:rsidRDefault="0017311C" w:rsidP="0017311C">
      <w:pPr>
        <w:pStyle w:val="ListParagraph"/>
        <w:numPr>
          <w:ilvl w:val="0"/>
          <w:numId w:val="5"/>
        </w:numPr>
      </w:pPr>
      <w:r w:rsidRPr="00A96691">
        <w:t xml:space="preserve">their ability to apply practical and analytical skills present in the programme as a whole </w:t>
      </w:r>
    </w:p>
    <w:p w:rsidR="0017311C" w:rsidRPr="00A96691" w:rsidRDefault="0017311C" w:rsidP="0017311C">
      <w:pPr>
        <w:pStyle w:val="ListParagraph"/>
        <w:numPr>
          <w:ilvl w:val="0"/>
          <w:numId w:val="5"/>
        </w:numPr>
      </w:pPr>
      <w:r w:rsidRPr="00A96691">
        <w:t xml:space="preserve">innovation and/or creativity </w:t>
      </w:r>
    </w:p>
    <w:p w:rsidR="0017311C" w:rsidRPr="00A96691" w:rsidRDefault="0017311C" w:rsidP="0017311C">
      <w:pPr>
        <w:pStyle w:val="ListParagraph"/>
        <w:numPr>
          <w:ilvl w:val="0"/>
          <w:numId w:val="5"/>
        </w:numPr>
      </w:pPr>
      <w:r w:rsidRPr="00A96691">
        <w:t xml:space="preserve">synthesis of information, ideas and practices to provide a quality solution together with an evaluation of that solution </w:t>
      </w:r>
    </w:p>
    <w:p w:rsidR="0017311C" w:rsidRPr="00A96691" w:rsidRDefault="0017311C" w:rsidP="0017311C">
      <w:pPr>
        <w:pStyle w:val="ListParagraph"/>
        <w:numPr>
          <w:ilvl w:val="0"/>
          <w:numId w:val="5"/>
        </w:numPr>
      </w:pPr>
      <w:r w:rsidRPr="00A96691">
        <w:t xml:space="preserve">that their project meets a real need in a wider context </w:t>
      </w:r>
    </w:p>
    <w:p w:rsidR="0017311C" w:rsidRPr="00A96691" w:rsidRDefault="0017311C" w:rsidP="0017311C">
      <w:pPr>
        <w:pStyle w:val="ListParagraph"/>
        <w:numPr>
          <w:ilvl w:val="0"/>
          <w:numId w:val="5"/>
        </w:numPr>
      </w:pPr>
      <w:r w:rsidRPr="00A96691">
        <w:lastRenderedPageBreak/>
        <w:t xml:space="preserve">the ability to self-manage a significant piece of work </w:t>
      </w:r>
    </w:p>
    <w:p w:rsidR="0017311C" w:rsidRPr="00A96691" w:rsidRDefault="0017311C" w:rsidP="0017311C">
      <w:pPr>
        <w:pStyle w:val="ListParagraph"/>
        <w:numPr>
          <w:ilvl w:val="0"/>
          <w:numId w:val="5"/>
        </w:numPr>
      </w:pPr>
      <w:r w:rsidRPr="00A96691">
        <w:t xml:space="preserve">critical self-evaluation of the process </w:t>
      </w:r>
    </w:p>
    <w:p w:rsidR="0017311C" w:rsidRPr="00A96691" w:rsidRDefault="0017311C" w:rsidP="0017311C">
      <w:r w:rsidRPr="00A96691">
        <w:t xml:space="preserve">In the event of this major activity being undertaken as part of a group enterprise, there is a requirement that the assessment is such that the individual contribution of each student is measured against all the above learning outcomes. </w:t>
      </w:r>
    </w:p>
    <w:p w:rsidR="0017311C" w:rsidRPr="00A96691" w:rsidRDefault="0017311C" w:rsidP="0017311C">
      <w:r w:rsidRPr="00A96691">
        <w:t xml:space="preserve">For accreditation for CITP, CEng or </w:t>
      </w:r>
      <w:proofErr w:type="spellStart"/>
      <w:r w:rsidRPr="00A96691">
        <w:t>CSci</w:t>
      </w:r>
      <w:proofErr w:type="spellEnd"/>
      <w:r w:rsidRPr="00A96691">
        <w:t xml:space="preserve">, the individual project should be worth at least 30 credit points at level 6 or above. The project must be passed without compensation. </w:t>
      </w:r>
    </w:p>
    <w:p w:rsidR="0017311C" w:rsidRPr="00A96691" w:rsidRDefault="0017311C" w:rsidP="0017311C">
      <w:r w:rsidRPr="00A96691">
        <w:t xml:space="preserve">For accreditation for </w:t>
      </w:r>
      <w:proofErr w:type="spellStart"/>
      <w:r w:rsidRPr="00A96691">
        <w:t>IEng</w:t>
      </w:r>
      <w:proofErr w:type="spellEnd"/>
      <w:r w:rsidRPr="00A96691">
        <w:t xml:space="preserve"> the individual project should be worth at least 20 credit points at level 5 or above. The project must b</w:t>
      </w:r>
      <w:r>
        <w:t xml:space="preserve">e passed without compensation. </w:t>
      </w:r>
    </w:p>
    <w:p w:rsidR="0017311C" w:rsidRPr="00A96691" w:rsidRDefault="0017311C" w:rsidP="0017311C">
      <w:pPr>
        <w:rPr>
          <w:b/>
          <w:sz w:val="28"/>
          <w:szCs w:val="28"/>
        </w:rPr>
      </w:pPr>
      <w:r w:rsidRPr="00A96691">
        <w:rPr>
          <w:b/>
          <w:sz w:val="28"/>
          <w:szCs w:val="28"/>
        </w:rPr>
        <w:t xml:space="preserve">Postgraduate project requirements </w:t>
      </w:r>
    </w:p>
    <w:p w:rsidR="0017311C" w:rsidRPr="00A96691" w:rsidRDefault="0017311C" w:rsidP="0017311C">
      <w:r w:rsidRPr="00A96691">
        <w:t xml:space="preserve">Projects at postgraduate level may be similar in scope to undergraduate projects but should reflect the ethos of advanced study and scholarship appropriate to a </w:t>
      </w:r>
      <w:proofErr w:type="spellStart"/>
      <w:r w:rsidRPr="00A96691">
        <w:t>masters</w:t>
      </w:r>
      <w:proofErr w:type="spellEnd"/>
      <w:r w:rsidRPr="00A96691">
        <w:t xml:space="preserve"> degree (whether generalist or specialist). </w:t>
      </w:r>
    </w:p>
    <w:p w:rsidR="0017311C" w:rsidRPr="00A96691" w:rsidRDefault="0017311C" w:rsidP="0017311C">
      <w:r w:rsidRPr="00A96691">
        <w:t xml:space="preserve">Postgraduate projects must give students the opportunity to demonstrate: </w:t>
      </w:r>
    </w:p>
    <w:p w:rsidR="0017311C" w:rsidRPr="00A96691" w:rsidRDefault="0017311C" w:rsidP="0017311C">
      <w:pPr>
        <w:pStyle w:val="ListParagraph"/>
        <w:numPr>
          <w:ilvl w:val="0"/>
          <w:numId w:val="4"/>
        </w:numPr>
      </w:pPr>
      <w:r w:rsidRPr="00A96691">
        <w:t xml:space="preserve">a systematic understanding of knowledge, and a critical awareness of current problems and/or new insights, much of which is at, or informed by, the forefront of the specialist academic discipline </w:t>
      </w:r>
    </w:p>
    <w:p w:rsidR="0017311C" w:rsidRPr="00A96691" w:rsidRDefault="0017311C" w:rsidP="0017311C">
      <w:pPr>
        <w:pStyle w:val="ListParagraph"/>
        <w:numPr>
          <w:ilvl w:val="0"/>
          <w:numId w:val="4"/>
        </w:numPr>
      </w:pPr>
      <w:r w:rsidRPr="00A96691">
        <w:t xml:space="preserve">a comprehensive understanding of techniques applicable to their own research or advanced scholarship </w:t>
      </w:r>
    </w:p>
    <w:p w:rsidR="0017311C" w:rsidRPr="00A96691" w:rsidRDefault="0017311C" w:rsidP="0017311C">
      <w:pPr>
        <w:pStyle w:val="ListParagraph"/>
        <w:numPr>
          <w:ilvl w:val="0"/>
          <w:numId w:val="4"/>
        </w:numPr>
      </w:pPr>
      <w:r w:rsidRPr="00A96691">
        <w:t xml:space="preserve">originality in the application of knowledge, together with a practical understanding of how established techniques of research and enquiry are used to create and interpret knowledge in the discipline </w:t>
      </w:r>
    </w:p>
    <w:p w:rsidR="0017311C" w:rsidRPr="00A96691" w:rsidRDefault="0017311C" w:rsidP="0017311C">
      <w:pPr>
        <w:pStyle w:val="ListParagraph"/>
        <w:numPr>
          <w:ilvl w:val="0"/>
          <w:numId w:val="4"/>
        </w:numPr>
      </w:pPr>
      <w:r w:rsidRPr="00A96691">
        <w:t xml:space="preserve">deal with complex issues both systematically and creatively, make sound judgements in the absence of complete data, and communicate their conclusions clearly to specialist and non-specialist audiences </w:t>
      </w:r>
    </w:p>
    <w:p w:rsidR="0017311C" w:rsidRPr="00A96691" w:rsidRDefault="0017311C" w:rsidP="0017311C">
      <w:pPr>
        <w:pStyle w:val="ListParagraph"/>
        <w:numPr>
          <w:ilvl w:val="0"/>
          <w:numId w:val="4"/>
        </w:numPr>
      </w:pPr>
      <w:r w:rsidRPr="00A96691">
        <w:t xml:space="preserve">demonstrate self-direction and originality in tackling and solving problems, and act autonomously in planning and implementing tasks at a professional or equivalent level </w:t>
      </w:r>
    </w:p>
    <w:p w:rsidR="0017311C" w:rsidRPr="00A96691" w:rsidRDefault="0017311C" w:rsidP="0017311C">
      <w:pPr>
        <w:pStyle w:val="ListParagraph"/>
        <w:numPr>
          <w:ilvl w:val="0"/>
          <w:numId w:val="4"/>
        </w:numPr>
      </w:pPr>
      <w:r w:rsidRPr="00A96691">
        <w:t xml:space="preserve">critical self-evaluation of the process </w:t>
      </w:r>
    </w:p>
    <w:p w:rsidR="0017311C" w:rsidRPr="00A96691" w:rsidRDefault="0017311C" w:rsidP="0017311C">
      <w:r w:rsidRPr="00A96691">
        <w:t xml:space="preserve">Generalist </w:t>
      </w:r>
      <w:proofErr w:type="spellStart"/>
      <w:r w:rsidRPr="00A96691">
        <w:t>masters</w:t>
      </w:r>
      <w:proofErr w:type="spellEnd"/>
      <w:r w:rsidRPr="00A96691">
        <w:t xml:space="preserve"> programme projects should be worth at least 30 credit points and be at least at undergraduate honours level. It is recognised that in practice a project on a </w:t>
      </w:r>
      <w:proofErr w:type="spellStart"/>
      <w:proofErr w:type="gramStart"/>
      <w:r w:rsidRPr="00A96691">
        <w:t>masters</w:t>
      </w:r>
      <w:proofErr w:type="spellEnd"/>
      <w:proofErr w:type="gramEnd"/>
      <w:r w:rsidRPr="00A96691">
        <w:t xml:space="preserve"> programme is usually worth at least 60 credits at Level 7. The project must be passed without compensation. </w:t>
      </w:r>
    </w:p>
    <w:p w:rsidR="0017311C" w:rsidRPr="00A055EB" w:rsidRDefault="0017311C" w:rsidP="0017311C"/>
    <w:p w:rsidR="0017311C" w:rsidRDefault="0017311C" w:rsidP="0017311C"/>
    <w:sectPr w:rsidR="0017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32F38"/>
    <w:multiLevelType w:val="hybridMultilevel"/>
    <w:tmpl w:val="44EA29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F14567"/>
    <w:multiLevelType w:val="hybridMultilevel"/>
    <w:tmpl w:val="6A92E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120CA"/>
    <w:multiLevelType w:val="hybridMultilevel"/>
    <w:tmpl w:val="249A9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F57C2"/>
    <w:multiLevelType w:val="hybridMultilevel"/>
    <w:tmpl w:val="ED349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26CFB"/>
    <w:multiLevelType w:val="hybridMultilevel"/>
    <w:tmpl w:val="762E36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597E27"/>
    <w:multiLevelType w:val="hybridMultilevel"/>
    <w:tmpl w:val="D0363E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11C"/>
    <w:rsid w:val="0017311C"/>
    <w:rsid w:val="007F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gnormal">
    <w:name w:val="pgnormal"/>
    <w:basedOn w:val="Normal"/>
    <w:rsid w:val="0017311C"/>
    <w:pPr>
      <w:spacing w:after="160" w:line="264" w:lineRule="auto"/>
      <w:ind w:left="720"/>
    </w:pPr>
    <w:rPr>
      <w:rFonts w:ascii="Comic Sans MS" w:eastAsia="Times New Roman" w:hAnsi="Comic Sans M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731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gnormal">
    <w:name w:val="pgnormal"/>
    <w:basedOn w:val="Normal"/>
    <w:rsid w:val="0017311C"/>
    <w:pPr>
      <w:spacing w:after="160" w:line="264" w:lineRule="auto"/>
      <w:ind w:left="720"/>
    </w:pPr>
    <w:rPr>
      <w:rFonts w:ascii="Comic Sans MS" w:eastAsia="Times New Roman" w:hAnsi="Comic Sans M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73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Stacey</dc:creator>
  <cp:lastModifiedBy>Martin Stacey</cp:lastModifiedBy>
  <cp:revision>1</cp:revision>
  <dcterms:created xsi:type="dcterms:W3CDTF">2014-10-17T10:00:00Z</dcterms:created>
  <dcterms:modified xsi:type="dcterms:W3CDTF">2014-10-17T10:04:00Z</dcterms:modified>
</cp:coreProperties>
</file>