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3BC4B" w14:textId="77777777" w:rsidR="000C4113" w:rsidRDefault="000C4113" w:rsidP="000C4113">
      <w:pPr>
        <w:jc w:val="center"/>
        <w:rPr>
          <w:rStyle w:val="Strong"/>
          <w:sz w:val="40"/>
        </w:rPr>
      </w:pPr>
      <w:bookmarkStart w:id="0" w:name="_Hlk1908646"/>
      <w:bookmarkEnd w:id="0"/>
    </w:p>
    <w:p w14:paraId="04BD0866" w14:textId="2DE58E4F" w:rsidR="000C4113" w:rsidRDefault="000C4113" w:rsidP="000C4113">
      <w:pPr>
        <w:jc w:val="center"/>
        <w:rPr>
          <w:rStyle w:val="Strong"/>
          <w:sz w:val="40"/>
        </w:rPr>
      </w:pPr>
      <w:r w:rsidRPr="000C4113">
        <w:rPr>
          <w:rStyle w:val="Strong"/>
          <w:sz w:val="40"/>
        </w:rPr>
        <w:t>TECHNICAL REPORT</w:t>
      </w:r>
    </w:p>
    <w:p w14:paraId="5A91371A" w14:textId="4E289BE8" w:rsidR="004770D7" w:rsidRDefault="008B5066" w:rsidP="000C4113">
      <w:pPr>
        <w:jc w:val="center"/>
        <w:rPr>
          <w:rStyle w:val="Strong"/>
          <w:b w:val="0"/>
          <w:i/>
          <w:sz w:val="40"/>
        </w:rPr>
      </w:pPr>
      <w:r w:rsidRPr="008B5066">
        <w:rPr>
          <w:rStyle w:val="Strong"/>
          <w:b w:val="0"/>
          <w:i/>
          <w:sz w:val="40"/>
        </w:rPr>
        <w:t xml:space="preserve">Auto-Watering </w:t>
      </w:r>
      <w:r>
        <w:rPr>
          <w:rStyle w:val="Strong"/>
          <w:b w:val="0"/>
          <w:i/>
          <w:sz w:val="40"/>
        </w:rPr>
        <w:t>System</w:t>
      </w:r>
    </w:p>
    <w:p w14:paraId="29AD2F0F" w14:textId="77777777" w:rsidR="008B5066" w:rsidRPr="008B5066" w:rsidRDefault="008B5066" w:rsidP="000C4113">
      <w:pPr>
        <w:jc w:val="center"/>
        <w:rPr>
          <w:rStyle w:val="Strong"/>
          <w:b w:val="0"/>
          <w:i/>
          <w:sz w:val="40"/>
        </w:rPr>
      </w:pPr>
    </w:p>
    <w:p w14:paraId="5C37A56E" w14:textId="4FC4044B" w:rsidR="004770D7" w:rsidRPr="004770D7" w:rsidRDefault="004770D7" w:rsidP="004770D7">
      <w:pPr>
        <w:jc w:val="center"/>
        <w:rPr>
          <w:sz w:val="32"/>
          <w:szCs w:val="32"/>
        </w:rPr>
      </w:pPr>
      <w:r w:rsidRPr="004770D7">
        <w:rPr>
          <w:sz w:val="32"/>
          <w:szCs w:val="32"/>
        </w:rPr>
        <w:t>Embedded Systems (ES1)</w:t>
      </w:r>
    </w:p>
    <w:p w14:paraId="582733AE" w14:textId="72F68DD3" w:rsidR="000C4113" w:rsidRDefault="000C4113" w:rsidP="000C4113">
      <w:pPr>
        <w:jc w:val="center"/>
        <w:rPr>
          <w:rStyle w:val="Strong"/>
          <w:sz w:val="40"/>
        </w:rPr>
      </w:pPr>
    </w:p>
    <w:p w14:paraId="77ABBBE7" w14:textId="024E0E8B" w:rsidR="000C4113" w:rsidRDefault="000C4113" w:rsidP="000C4113">
      <w:pPr>
        <w:jc w:val="center"/>
        <w:rPr>
          <w:rStyle w:val="Strong"/>
          <w:sz w:val="40"/>
        </w:rPr>
      </w:pPr>
      <w:r>
        <w:rPr>
          <w:rFonts w:eastAsiaTheme="minorEastAsia"/>
          <w:i/>
          <w:noProof/>
          <w:color w:val="5A5A5A" w:themeColor="text1" w:themeTint="A5"/>
          <w:spacing w:val="15"/>
        </w:rPr>
        <w:drawing>
          <wp:inline distT="0" distB="0" distL="0" distR="0" wp14:anchorId="07909CB4" wp14:editId="19766472">
            <wp:extent cx="5731510" cy="3223895"/>
            <wp:effectExtent l="19050" t="19050" r="215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2713093_192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accent1"/>
                      </a:solidFill>
                    </a:ln>
                  </pic:spPr>
                </pic:pic>
              </a:graphicData>
            </a:graphic>
          </wp:inline>
        </w:drawing>
      </w:r>
    </w:p>
    <w:p w14:paraId="513A9491" w14:textId="4F624DCD" w:rsidR="000C4113" w:rsidRDefault="000C4113" w:rsidP="004770D7">
      <w:pPr>
        <w:rPr>
          <w:rStyle w:val="Strong"/>
          <w:sz w:val="40"/>
        </w:rPr>
      </w:pPr>
    </w:p>
    <w:p w14:paraId="51017796" w14:textId="77777777" w:rsidR="000C4113" w:rsidRPr="000C4113" w:rsidRDefault="000C4113" w:rsidP="000C4113">
      <w:pPr>
        <w:rPr>
          <w:rStyle w:val="Strong"/>
          <w:sz w:val="40"/>
        </w:rPr>
      </w:pPr>
    </w:p>
    <w:p w14:paraId="6E64C3BC" w14:textId="16721684" w:rsidR="004770D7" w:rsidRPr="004770D7" w:rsidRDefault="000C4113" w:rsidP="00C52DA0">
      <w:pPr>
        <w:ind w:left="2880"/>
        <w:rPr>
          <w:i/>
          <w:iCs/>
          <w:color w:val="404040" w:themeColor="text1" w:themeTint="BF"/>
          <w:sz w:val="28"/>
        </w:rPr>
      </w:pPr>
      <w:r w:rsidRPr="004770D7">
        <w:rPr>
          <w:rStyle w:val="Strong"/>
          <w:sz w:val="28"/>
        </w:rPr>
        <w:t>LECTURER</w:t>
      </w:r>
      <w:r w:rsidRPr="000C4113">
        <w:rPr>
          <w:rStyle w:val="Strong"/>
          <w:sz w:val="24"/>
        </w:rPr>
        <w:t>:</w:t>
      </w:r>
      <w:r>
        <w:tab/>
      </w:r>
      <w:r w:rsidRPr="004770D7">
        <w:rPr>
          <w:rStyle w:val="SubtleEmphasis"/>
          <w:sz w:val="28"/>
        </w:rPr>
        <w:t>Gerald Hilderink</w:t>
      </w:r>
    </w:p>
    <w:p w14:paraId="201F0060" w14:textId="27F81E6A" w:rsidR="004770D7" w:rsidRPr="004770D7" w:rsidRDefault="000C4113" w:rsidP="00C52DA0">
      <w:pPr>
        <w:ind w:left="2880"/>
        <w:rPr>
          <w:rStyle w:val="SubtitleChar"/>
          <w:rFonts w:eastAsiaTheme="minorHAnsi"/>
          <w:i/>
          <w:iCs/>
          <w:color w:val="404040" w:themeColor="text1" w:themeTint="BF"/>
          <w:spacing w:val="0"/>
          <w:sz w:val="28"/>
        </w:rPr>
      </w:pPr>
      <w:r w:rsidRPr="004770D7">
        <w:rPr>
          <w:rStyle w:val="Strong"/>
          <w:sz w:val="28"/>
        </w:rPr>
        <w:t>DATE:</w:t>
      </w:r>
      <w:r>
        <w:tab/>
      </w:r>
      <w:r>
        <w:tab/>
      </w:r>
      <w:r w:rsidR="00575143">
        <w:rPr>
          <w:rStyle w:val="SubtleEmphasis"/>
          <w:sz w:val="28"/>
        </w:rPr>
        <w:t>2</w:t>
      </w:r>
      <w:r w:rsidR="00221E33">
        <w:rPr>
          <w:rStyle w:val="SubtleEmphasis"/>
          <w:sz w:val="28"/>
        </w:rPr>
        <w:t>9</w:t>
      </w:r>
      <w:r w:rsidR="008C443E" w:rsidRPr="008C443E">
        <w:rPr>
          <w:rStyle w:val="SubtleEmphasis"/>
          <w:sz w:val="28"/>
        </w:rPr>
        <w:t>-0</w:t>
      </w:r>
      <w:r w:rsidR="00221E33">
        <w:rPr>
          <w:rStyle w:val="SubtleEmphasis"/>
          <w:sz w:val="28"/>
        </w:rPr>
        <w:t>3</w:t>
      </w:r>
      <w:r w:rsidR="008C443E" w:rsidRPr="008C443E">
        <w:rPr>
          <w:rStyle w:val="SubtleEmphasis"/>
          <w:sz w:val="28"/>
        </w:rPr>
        <w:t>-2019</w:t>
      </w:r>
    </w:p>
    <w:p w14:paraId="7B975D4B" w14:textId="77777777" w:rsidR="006A378D" w:rsidRDefault="000C4113" w:rsidP="006A378D">
      <w:pPr>
        <w:ind w:left="2880"/>
        <w:rPr>
          <w:rStyle w:val="SubtleEmphasis"/>
          <w:sz w:val="28"/>
        </w:rPr>
      </w:pPr>
      <w:r w:rsidRPr="004770D7">
        <w:rPr>
          <w:rStyle w:val="Strong"/>
          <w:sz w:val="28"/>
        </w:rPr>
        <w:t>AUTHORS:</w:t>
      </w:r>
      <w:r>
        <w:tab/>
      </w:r>
      <w:r w:rsidR="006A378D" w:rsidRPr="004770D7">
        <w:rPr>
          <w:rStyle w:val="SubtleEmphasis"/>
          <w:sz w:val="28"/>
        </w:rPr>
        <w:t>Sam Jarvis</w:t>
      </w:r>
      <w:r w:rsidR="006A378D">
        <w:rPr>
          <w:rStyle w:val="SubtleEmphasis"/>
          <w:sz w:val="28"/>
        </w:rPr>
        <w:t xml:space="preserve"> - 3734811</w:t>
      </w:r>
    </w:p>
    <w:p w14:paraId="20FC3230" w14:textId="4ED87AF0" w:rsidR="00C52DA0" w:rsidRDefault="00221E33" w:rsidP="006A378D">
      <w:pPr>
        <w:ind w:left="3600" w:firstLine="720"/>
        <w:rPr>
          <w:rStyle w:val="SubtleEmphasis"/>
          <w:sz w:val="28"/>
        </w:rPr>
      </w:pPr>
      <w:r>
        <w:rPr>
          <w:rStyle w:val="SubtleEmphasis"/>
          <w:sz w:val="28"/>
        </w:rPr>
        <w:t>Yasser</w:t>
      </w:r>
      <w:r w:rsidR="006A378D">
        <w:rPr>
          <w:rStyle w:val="SubtleEmphasis"/>
          <w:sz w:val="28"/>
        </w:rPr>
        <w:t xml:space="preserve"> </w:t>
      </w:r>
      <w:r>
        <w:rPr>
          <w:rStyle w:val="SubtleEmphasis"/>
          <w:sz w:val="28"/>
        </w:rPr>
        <w:t>Alhazmi</w:t>
      </w:r>
      <w:r w:rsidR="006A378D">
        <w:rPr>
          <w:rStyle w:val="SubtleEmphasis"/>
          <w:sz w:val="28"/>
        </w:rPr>
        <w:t xml:space="preserve"> - </w:t>
      </w:r>
      <w:r w:rsidR="006A378D" w:rsidRPr="00D231A5">
        <w:rPr>
          <w:rStyle w:val="SubtleEmphasis"/>
          <w:sz w:val="28"/>
        </w:rPr>
        <w:t>405156</w:t>
      </w:r>
    </w:p>
    <w:p w14:paraId="5D31D081" w14:textId="3AD57C1B" w:rsidR="00467A01" w:rsidRDefault="00C52DA0" w:rsidP="002C4BFC">
      <w:pPr>
        <w:jc w:val="both"/>
        <w:rPr>
          <w:rStyle w:val="SubtleEmphasis"/>
          <w:sz w:val="28"/>
        </w:rPr>
      </w:pPr>
      <w:r>
        <w:rPr>
          <w:rStyle w:val="SubtleEmphasis"/>
          <w:sz w:val="28"/>
        </w:rPr>
        <w:br w:type="page"/>
      </w:r>
    </w:p>
    <w:p w14:paraId="55E894B5" w14:textId="77777777" w:rsidR="00AC545E" w:rsidRDefault="002C4BFC" w:rsidP="00467A01">
      <w:pPr>
        <w:jc w:val="both"/>
        <w:rPr>
          <w:i/>
          <w:sz w:val="28"/>
        </w:rPr>
      </w:pPr>
      <w:r w:rsidRPr="00C701E9">
        <w:rPr>
          <w:i/>
          <w:sz w:val="28"/>
        </w:rPr>
        <w:lastRenderedPageBreak/>
        <w:t>Abstract</w:t>
      </w:r>
    </w:p>
    <w:p w14:paraId="0EC4FA58" w14:textId="7D7EA2F7" w:rsidR="00C701E9" w:rsidRPr="000D1F71" w:rsidRDefault="00267852" w:rsidP="000D1F71">
      <w:pPr>
        <w:jc w:val="both"/>
      </w:pPr>
      <w:r>
        <w:t xml:space="preserve">The week 6 assignment proved more </w:t>
      </w:r>
      <w:r w:rsidR="007D22C6">
        <w:t xml:space="preserve">flexible than previous weeks which presented different problems. </w:t>
      </w:r>
      <w:r w:rsidR="0067652F">
        <w:t xml:space="preserve">The goal of the final assignment was to use as many of the components from previous </w:t>
      </w:r>
      <w:r w:rsidR="008221EE">
        <w:t>week</w:t>
      </w:r>
      <w:r w:rsidR="0067652F">
        <w:t>s as possible.</w:t>
      </w:r>
      <w:r w:rsidR="008221EE">
        <w:t xml:space="preserve"> </w:t>
      </w:r>
      <w:r w:rsidR="00CD5EB9">
        <w:t xml:space="preserve">An auto-watering system was constructed using the following parts: </w:t>
      </w:r>
      <w:r w:rsidR="008C2283">
        <w:t>one button, two LEDs, one RGB LED, one potentiometer</w:t>
      </w:r>
      <w:r w:rsidR="00697370">
        <w:t xml:space="preserve">, one servo and one ultrasonic sensor. </w:t>
      </w:r>
      <w:r w:rsidR="00B863A5">
        <w:t>Some of th</w:t>
      </w:r>
      <w:r w:rsidR="00F035E7">
        <w:t>e techniques l</w:t>
      </w:r>
      <w:r w:rsidR="0037304C">
        <w:t>earned wer</w:t>
      </w:r>
      <w:r w:rsidR="000D1F71">
        <w:t>e LEDs, buttons, button debounce, potentiometer, RGB, functions, correct scoping, state machines, serial communication, Servo, and ultrasonic sensor.</w:t>
      </w:r>
      <w:r w:rsidR="00FD7417" w:rsidRPr="000D1F71">
        <w:rPr>
          <w:rStyle w:val="SubtleEmphasis"/>
          <w:color w:val="FF0000"/>
          <w:sz w:val="28"/>
        </w:rPr>
        <w:br w:type="page"/>
      </w:r>
    </w:p>
    <w:bookmarkStart w:id="1" w:name="_Toc1910146" w:displacedByCustomXml="next"/>
    <w:sdt>
      <w:sdtPr>
        <w:rPr>
          <w:rFonts w:asciiTheme="minorHAnsi" w:eastAsiaTheme="minorHAnsi" w:hAnsiTheme="minorHAnsi" w:cstheme="minorBidi"/>
          <w:color w:val="auto"/>
          <w:sz w:val="22"/>
          <w:szCs w:val="22"/>
          <w:lang w:val="en-ZA"/>
        </w:rPr>
        <w:id w:val="-1526017437"/>
        <w:docPartObj>
          <w:docPartGallery w:val="Table of Contents"/>
          <w:docPartUnique/>
        </w:docPartObj>
      </w:sdtPr>
      <w:sdtEndPr>
        <w:rPr>
          <w:b/>
          <w:bCs/>
          <w:noProof/>
        </w:rPr>
      </w:sdtEndPr>
      <w:sdtContent>
        <w:p w14:paraId="6B40A462" w14:textId="38F625B3" w:rsidR="00790CF4" w:rsidRDefault="00790CF4">
          <w:pPr>
            <w:pStyle w:val="TOCHeading"/>
          </w:pPr>
          <w:r>
            <w:t>Contents</w:t>
          </w:r>
        </w:p>
        <w:p w14:paraId="1991B9EB" w14:textId="4BC15C21" w:rsidR="00477F0E" w:rsidRDefault="00790CF4">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4747301" w:history="1">
            <w:r w:rsidR="00477F0E" w:rsidRPr="00153201">
              <w:rPr>
                <w:rStyle w:val="Hyperlink"/>
                <w:noProof/>
              </w:rPr>
              <w:t>Introduction</w:t>
            </w:r>
            <w:r w:rsidR="00477F0E">
              <w:rPr>
                <w:noProof/>
                <w:webHidden/>
              </w:rPr>
              <w:tab/>
            </w:r>
            <w:r w:rsidR="00477F0E">
              <w:rPr>
                <w:noProof/>
                <w:webHidden/>
              </w:rPr>
              <w:fldChar w:fldCharType="begin"/>
            </w:r>
            <w:r w:rsidR="00477F0E">
              <w:rPr>
                <w:noProof/>
                <w:webHidden/>
              </w:rPr>
              <w:instrText xml:space="preserve"> PAGEREF _Toc4747301 \h </w:instrText>
            </w:r>
            <w:r w:rsidR="00477F0E">
              <w:rPr>
                <w:noProof/>
                <w:webHidden/>
              </w:rPr>
            </w:r>
            <w:r w:rsidR="00477F0E">
              <w:rPr>
                <w:noProof/>
                <w:webHidden/>
              </w:rPr>
              <w:fldChar w:fldCharType="separate"/>
            </w:r>
            <w:r w:rsidR="00477F0E">
              <w:rPr>
                <w:noProof/>
                <w:webHidden/>
              </w:rPr>
              <w:t>1</w:t>
            </w:r>
            <w:r w:rsidR="00477F0E">
              <w:rPr>
                <w:noProof/>
                <w:webHidden/>
              </w:rPr>
              <w:fldChar w:fldCharType="end"/>
            </w:r>
          </w:hyperlink>
        </w:p>
        <w:p w14:paraId="06962924" w14:textId="16A0BE68" w:rsidR="00477F0E" w:rsidRDefault="00D00EDE">
          <w:pPr>
            <w:pStyle w:val="TOC2"/>
            <w:tabs>
              <w:tab w:val="right" w:leader="dot" w:pos="9016"/>
            </w:tabs>
            <w:rPr>
              <w:rFonts w:eastAsiaTheme="minorEastAsia"/>
              <w:noProof/>
              <w:lang w:val="en-GB" w:eastAsia="en-GB"/>
            </w:rPr>
          </w:pPr>
          <w:hyperlink w:anchor="_Toc4747302" w:history="1">
            <w:r w:rsidR="00477F0E" w:rsidRPr="00153201">
              <w:rPr>
                <w:rStyle w:val="Hyperlink"/>
                <w:noProof/>
              </w:rPr>
              <w:t>Procedure</w:t>
            </w:r>
            <w:r w:rsidR="00477F0E">
              <w:rPr>
                <w:noProof/>
                <w:webHidden/>
              </w:rPr>
              <w:tab/>
            </w:r>
            <w:r w:rsidR="00477F0E">
              <w:rPr>
                <w:noProof/>
                <w:webHidden/>
              </w:rPr>
              <w:fldChar w:fldCharType="begin"/>
            </w:r>
            <w:r w:rsidR="00477F0E">
              <w:rPr>
                <w:noProof/>
                <w:webHidden/>
              </w:rPr>
              <w:instrText xml:space="preserve"> PAGEREF _Toc4747302 \h </w:instrText>
            </w:r>
            <w:r w:rsidR="00477F0E">
              <w:rPr>
                <w:noProof/>
                <w:webHidden/>
              </w:rPr>
            </w:r>
            <w:r w:rsidR="00477F0E">
              <w:rPr>
                <w:noProof/>
                <w:webHidden/>
              </w:rPr>
              <w:fldChar w:fldCharType="separate"/>
            </w:r>
            <w:r w:rsidR="00477F0E">
              <w:rPr>
                <w:noProof/>
                <w:webHidden/>
              </w:rPr>
              <w:t>1</w:t>
            </w:r>
            <w:r w:rsidR="00477F0E">
              <w:rPr>
                <w:noProof/>
                <w:webHidden/>
              </w:rPr>
              <w:fldChar w:fldCharType="end"/>
            </w:r>
          </w:hyperlink>
        </w:p>
        <w:p w14:paraId="49B50978" w14:textId="28A970AF" w:rsidR="00477F0E" w:rsidRDefault="00D00EDE">
          <w:pPr>
            <w:pStyle w:val="TOC3"/>
            <w:tabs>
              <w:tab w:val="right" w:leader="dot" w:pos="9016"/>
            </w:tabs>
            <w:rPr>
              <w:rFonts w:eastAsiaTheme="minorEastAsia"/>
              <w:noProof/>
              <w:lang w:val="en-GB" w:eastAsia="en-GB"/>
            </w:rPr>
          </w:pPr>
          <w:hyperlink w:anchor="_Toc4747303" w:history="1">
            <w:r w:rsidR="00477F0E" w:rsidRPr="00153201">
              <w:rPr>
                <w:rStyle w:val="Hyperlink"/>
                <w:noProof/>
              </w:rPr>
              <w:t>Apparatus</w:t>
            </w:r>
            <w:r w:rsidR="00477F0E">
              <w:rPr>
                <w:noProof/>
                <w:webHidden/>
              </w:rPr>
              <w:tab/>
            </w:r>
            <w:r w:rsidR="00477F0E">
              <w:rPr>
                <w:noProof/>
                <w:webHidden/>
              </w:rPr>
              <w:fldChar w:fldCharType="begin"/>
            </w:r>
            <w:r w:rsidR="00477F0E">
              <w:rPr>
                <w:noProof/>
                <w:webHidden/>
              </w:rPr>
              <w:instrText xml:space="preserve"> PAGEREF _Toc4747303 \h </w:instrText>
            </w:r>
            <w:r w:rsidR="00477F0E">
              <w:rPr>
                <w:noProof/>
                <w:webHidden/>
              </w:rPr>
            </w:r>
            <w:r w:rsidR="00477F0E">
              <w:rPr>
                <w:noProof/>
                <w:webHidden/>
              </w:rPr>
              <w:fldChar w:fldCharType="separate"/>
            </w:r>
            <w:r w:rsidR="00477F0E">
              <w:rPr>
                <w:noProof/>
                <w:webHidden/>
              </w:rPr>
              <w:t>1</w:t>
            </w:r>
            <w:r w:rsidR="00477F0E">
              <w:rPr>
                <w:noProof/>
                <w:webHidden/>
              </w:rPr>
              <w:fldChar w:fldCharType="end"/>
            </w:r>
          </w:hyperlink>
        </w:p>
        <w:p w14:paraId="41390DB2" w14:textId="2A2F585D" w:rsidR="00477F0E" w:rsidRDefault="00D00EDE">
          <w:pPr>
            <w:pStyle w:val="TOC1"/>
            <w:tabs>
              <w:tab w:val="right" w:leader="dot" w:pos="9016"/>
            </w:tabs>
            <w:rPr>
              <w:rFonts w:eastAsiaTheme="minorEastAsia"/>
              <w:noProof/>
              <w:lang w:val="en-GB" w:eastAsia="en-GB"/>
            </w:rPr>
          </w:pPr>
          <w:hyperlink w:anchor="_Toc4747304" w:history="1">
            <w:r w:rsidR="00477F0E" w:rsidRPr="00153201">
              <w:rPr>
                <w:rStyle w:val="Hyperlink"/>
                <w:noProof/>
              </w:rPr>
              <w:t>Design and Construction</w:t>
            </w:r>
            <w:r w:rsidR="00477F0E">
              <w:rPr>
                <w:noProof/>
                <w:webHidden/>
              </w:rPr>
              <w:tab/>
            </w:r>
            <w:r w:rsidR="00477F0E">
              <w:rPr>
                <w:noProof/>
                <w:webHidden/>
              </w:rPr>
              <w:fldChar w:fldCharType="begin"/>
            </w:r>
            <w:r w:rsidR="00477F0E">
              <w:rPr>
                <w:noProof/>
                <w:webHidden/>
              </w:rPr>
              <w:instrText xml:space="preserve"> PAGEREF _Toc4747304 \h </w:instrText>
            </w:r>
            <w:r w:rsidR="00477F0E">
              <w:rPr>
                <w:noProof/>
                <w:webHidden/>
              </w:rPr>
            </w:r>
            <w:r w:rsidR="00477F0E">
              <w:rPr>
                <w:noProof/>
                <w:webHidden/>
              </w:rPr>
              <w:fldChar w:fldCharType="separate"/>
            </w:r>
            <w:r w:rsidR="00477F0E">
              <w:rPr>
                <w:noProof/>
                <w:webHidden/>
              </w:rPr>
              <w:t>3</w:t>
            </w:r>
            <w:r w:rsidR="00477F0E">
              <w:rPr>
                <w:noProof/>
                <w:webHidden/>
              </w:rPr>
              <w:fldChar w:fldCharType="end"/>
            </w:r>
          </w:hyperlink>
        </w:p>
        <w:p w14:paraId="44CF3BFB" w14:textId="6A7C37A4" w:rsidR="00477F0E" w:rsidRDefault="00D00EDE">
          <w:pPr>
            <w:pStyle w:val="TOC2"/>
            <w:tabs>
              <w:tab w:val="right" w:leader="dot" w:pos="9016"/>
            </w:tabs>
            <w:rPr>
              <w:rFonts w:eastAsiaTheme="minorEastAsia"/>
              <w:noProof/>
              <w:lang w:val="en-GB" w:eastAsia="en-GB"/>
            </w:rPr>
          </w:pPr>
          <w:hyperlink w:anchor="_Toc4747305" w:history="1">
            <w:r w:rsidR="00477F0E" w:rsidRPr="00153201">
              <w:rPr>
                <w:rStyle w:val="Hyperlink"/>
                <w:noProof/>
              </w:rPr>
              <w:t>Body</w:t>
            </w:r>
            <w:r w:rsidR="00477F0E">
              <w:rPr>
                <w:noProof/>
                <w:webHidden/>
              </w:rPr>
              <w:tab/>
            </w:r>
            <w:r w:rsidR="00477F0E">
              <w:rPr>
                <w:noProof/>
                <w:webHidden/>
              </w:rPr>
              <w:fldChar w:fldCharType="begin"/>
            </w:r>
            <w:r w:rsidR="00477F0E">
              <w:rPr>
                <w:noProof/>
                <w:webHidden/>
              </w:rPr>
              <w:instrText xml:space="preserve"> PAGEREF _Toc4747305 \h </w:instrText>
            </w:r>
            <w:r w:rsidR="00477F0E">
              <w:rPr>
                <w:noProof/>
                <w:webHidden/>
              </w:rPr>
            </w:r>
            <w:r w:rsidR="00477F0E">
              <w:rPr>
                <w:noProof/>
                <w:webHidden/>
              </w:rPr>
              <w:fldChar w:fldCharType="separate"/>
            </w:r>
            <w:r w:rsidR="00477F0E">
              <w:rPr>
                <w:noProof/>
                <w:webHidden/>
              </w:rPr>
              <w:t>3</w:t>
            </w:r>
            <w:r w:rsidR="00477F0E">
              <w:rPr>
                <w:noProof/>
                <w:webHidden/>
              </w:rPr>
              <w:fldChar w:fldCharType="end"/>
            </w:r>
          </w:hyperlink>
        </w:p>
        <w:p w14:paraId="5D3CEF9D" w14:textId="0C0FBFF2" w:rsidR="00477F0E" w:rsidRDefault="00D00EDE">
          <w:pPr>
            <w:pStyle w:val="TOC2"/>
            <w:tabs>
              <w:tab w:val="right" w:leader="dot" w:pos="9016"/>
            </w:tabs>
            <w:rPr>
              <w:rFonts w:eastAsiaTheme="minorEastAsia"/>
              <w:noProof/>
              <w:lang w:val="en-GB" w:eastAsia="en-GB"/>
            </w:rPr>
          </w:pPr>
          <w:hyperlink w:anchor="_Toc4747306" w:history="1">
            <w:r w:rsidR="00477F0E" w:rsidRPr="00153201">
              <w:rPr>
                <w:rStyle w:val="Hyperlink"/>
                <w:noProof/>
              </w:rPr>
              <w:t>Circuit</w:t>
            </w:r>
            <w:r w:rsidR="00477F0E">
              <w:rPr>
                <w:noProof/>
                <w:webHidden/>
              </w:rPr>
              <w:tab/>
            </w:r>
            <w:r w:rsidR="00477F0E">
              <w:rPr>
                <w:noProof/>
                <w:webHidden/>
              </w:rPr>
              <w:fldChar w:fldCharType="begin"/>
            </w:r>
            <w:r w:rsidR="00477F0E">
              <w:rPr>
                <w:noProof/>
                <w:webHidden/>
              </w:rPr>
              <w:instrText xml:space="preserve"> PAGEREF _Toc4747306 \h </w:instrText>
            </w:r>
            <w:r w:rsidR="00477F0E">
              <w:rPr>
                <w:noProof/>
                <w:webHidden/>
              </w:rPr>
            </w:r>
            <w:r w:rsidR="00477F0E">
              <w:rPr>
                <w:noProof/>
                <w:webHidden/>
              </w:rPr>
              <w:fldChar w:fldCharType="separate"/>
            </w:r>
            <w:r w:rsidR="00477F0E">
              <w:rPr>
                <w:noProof/>
                <w:webHidden/>
              </w:rPr>
              <w:t>5</w:t>
            </w:r>
            <w:r w:rsidR="00477F0E">
              <w:rPr>
                <w:noProof/>
                <w:webHidden/>
              </w:rPr>
              <w:fldChar w:fldCharType="end"/>
            </w:r>
          </w:hyperlink>
        </w:p>
        <w:p w14:paraId="05C1354D" w14:textId="54E88B6E" w:rsidR="00477F0E" w:rsidRDefault="00D00EDE">
          <w:pPr>
            <w:pStyle w:val="TOC2"/>
            <w:tabs>
              <w:tab w:val="right" w:leader="dot" w:pos="9016"/>
            </w:tabs>
            <w:rPr>
              <w:rFonts w:eastAsiaTheme="minorEastAsia"/>
              <w:noProof/>
              <w:lang w:val="en-GB" w:eastAsia="en-GB"/>
            </w:rPr>
          </w:pPr>
          <w:hyperlink w:anchor="_Toc4747307" w:history="1">
            <w:r w:rsidR="00477F0E" w:rsidRPr="00153201">
              <w:rPr>
                <w:rStyle w:val="Hyperlink"/>
                <w:noProof/>
              </w:rPr>
              <w:t>Software</w:t>
            </w:r>
            <w:r w:rsidR="00477F0E">
              <w:rPr>
                <w:noProof/>
                <w:webHidden/>
              </w:rPr>
              <w:tab/>
            </w:r>
            <w:r w:rsidR="00477F0E">
              <w:rPr>
                <w:noProof/>
                <w:webHidden/>
              </w:rPr>
              <w:fldChar w:fldCharType="begin"/>
            </w:r>
            <w:r w:rsidR="00477F0E">
              <w:rPr>
                <w:noProof/>
                <w:webHidden/>
              </w:rPr>
              <w:instrText xml:space="preserve"> PAGEREF _Toc4747307 \h </w:instrText>
            </w:r>
            <w:r w:rsidR="00477F0E">
              <w:rPr>
                <w:noProof/>
                <w:webHidden/>
              </w:rPr>
            </w:r>
            <w:r w:rsidR="00477F0E">
              <w:rPr>
                <w:noProof/>
                <w:webHidden/>
              </w:rPr>
              <w:fldChar w:fldCharType="separate"/>
            </w:r>
            <w:r w:rsidR="00477F0E">
              <w:rPr>
                <w:noProof/>
                <w:webHidden/>
              </w:rPr>
              <w:t>6</w:t>
            </w:r>
            <w:r w:rsidR="00477F0E">
              <w:rPr>
                <w:noProof/>
                <w:webHidden/>
              </w:rPr>
              <w:fldChar w:fldCharType="end"/>
            </w:r>
          </w:hyperlink>
        </w:p>
        <w:p w14:paraId="60268797" w14:textId="39A191B9" w:rsidR="00477F0E" w:rsidRDefault="00D00EDE">
          <w:pPr>
            <w:pStyle w:val="TOC1"/>
            <w:tabs>
              <w:tab w:val="right" w:leader="dot" w:pos="9016"/>
            </w:tabs>
            <w:rPr>
              <w:rFonts w:eastAsiaTheme="minorEastAsia"/>
              <w:noProof/>
              <w:lang w:val="en-GB" w:eastAsia="en-GB"/>
            </w:rPr>
          </w:pPr>
          <w:hyperlink w:anchor="_Toc4747308" w:history="1">
            <w:r w:rsidR="00477F0E" w:rsidRPr="00153201">
              <w:rPr>
                <w:rStyle w:val="Hyperlink"/>
                <w:noProof/>
              </w:rPr>
              <w:t>References</w:t>
            </w:r>
            <w:r w:rsidR="00477F0E">
              <w:rPr>
                <w:noProof/>
                <w:webHidden/>
              </w:rPr>
              <w:tab/>
            </w:r>
            <w:r w:rsidR="00477F0E">
              <w:rPr>
                <w:noProof/>
                <w:webHidden/>
              </w:rPr>
              <w:fldChar w:fldCharType="begin"/>
            </w:r>
            <w:r w:rsidR="00477F0E">
              <w:rPr>
                <w:noProof/>
                <w:webHidden/>
              </w:rPr>
              <w:instrText xml:space="preserve"> PAGEREF _Toc4747308 \h </w:instrText>
            </w:r>
            <w:r w:rsidR="00477F0E">
              <w:rPr>
                <w:noProof/>
                <w:webHidden/>
              </w:rPr>
            </w:r>
            <w:r w:rsidR="00477F0E">
              <w:rPr>
                <w:noProof/>
                <w:webHidden/>
              </w:rPr>
              <w:fldChar w:fldCharType="separate"/>
            </w:r>
            <w:r w:rsidR="00477F0E">
              <w:rPr>
                <w:noProof/>
                <w:webHidden/>
              </w:rPr>
              <w:t>7</w:t>
            </w:r>
            <w:r w:rsidR="00477F0E">
              <w:rPr>
                <w:noProof/>
                <w:webHidden/>
              </w:rPr>
              <w:fldChar w:fldCharType="end"/>
            </w:r>
          </w:hyperlink>
        </w:p>
        <w:p w14:paraId="29EF46F4" w14:textId="657A22B0" w:rsidR="00790CF4" w:rsidRDefault="00790CF4">
          <w:r>
            <w:rPr>
              <w:b/>
              <w:bCs/>
              <w:noProof/>
            </w:rPr>
            <w:fldChar w:fldCharType="end"/>
          </w:r>
        </w:p>
      </w:sdtContent>
    </w:sdt>
    <w:p w14:paraId="33F0FC81" w14:textId="474FAE10" w:rsidR="00942AEE" w:rsidRDefault="00942AEE">
      <w:r>
        <w:br w:type="page"/>
      </w:r>
    </w:p>
    <w:p w14:paraId="56D57DAB" w14:textId="77777777" w:rsidR="00354ECE" w:rsidRDefault="00354ECE" w:rsidP="00790CF4">
      <w:pPr>
        <w:sectPr w:rsidR="00354ECE" w:rsidSect="00354ECE">
          <w:footerReference w:type="default" r:id="rId9"/>
          <w:endnotePr>
            <w:numFmt w:val="decimal"/>
          </w:endnotePr>
          <w:pgSz w:w="11906" w:h="16838"/>
          <w:pgMar w:top="1440" w:right="1440" w:bottom="1440" w:left="1440" w:header="708" w:footer="708" w:gutter="0"/>
          <w:pgNumType w:fmt="lowerRoman" w:start="1"/>
          <w:cols w:space="708"/>
          <w:docGrid w:linePitch="360"/>
        </w:sectPr>
      </w:pPr>
    </w:p>
    <w:p w14:paraId="15B73CA4" w14:textId="2DD70FBC" w:rsidR="00FD7417" w:rsidRDefault="00FD7417" w:rsidP="00477F0E">
      <w:pPr>
        <w:pStyle w:val="Heading1"/>
      </w:pPr>
      <w:bookmarkStart w:id="2" w:name="_Toc4747301"/>
      <w:r>
        <w:lastRenderedPageBreak/>
        <w:t>Introduction</w:t>
      </w:r>
      <w:bookmarkEnd w:id="2"/>
    </w:p>
    <w:p w14:paraId="2E8371DF" w14:textId="4C1BA82F" w:rsidR="00634F47" w:rsidRDefault="00016CAF" w:rsidP="002549BD">
      <w:pPr>
        <w:jc w:val="both"/>
      </w:pPr>
      <w:r>
        <w:t xml:space="preserve">The auto watering system is the product of the week 6 final assignment. </w:t>
      </w:r>
      <w:r w:rsidR="009729DB">
        <w:t xml:space="preserve">The aim of the assignment was to use as many of the components </w:t>
      </w:r>
      <w:r w:rsidR="00D97131">
        <w:t>that featured in</w:t>
      </w:r>
      <w:r w:rsidR="009729DB">
        <w:t xml:space="preserve"> previous assignments</w:t>
      </w:r>
      <w:r w:rsidR="00D97131">
        <w:t>,</w:t>
      </w:r>
      <w:r w:rsidR="009729DB">
        <w:t xml:space="preserve"> as possible. However, the </w:t>
      </w:r>
      <w:r w:rsidR="00913074">
        <w:t xml:space="preserve">practical purpose of the auto-watering system is to solve a real-world problem. </w:t>
      </w:r>
      <w:r w:rsidR="00C60683">
        <w:t xml:space="preserve">The auto-watering system tends to </w:t>
      </w:r>
      <w:r w:rsidR="00092083">
        <w:t>pot plants with mini</w:t>
      </w:r>
      <w:r w:rsidR="00A91F88">
        <w:t>m</w:t>
      </w:r>
      <w:r w:rsidR="00092083">
        <w:t xml:space="preserve">al user interaction. This means the user can configure the system as they desire and </w:t>
      </w:r>
      <w:r w:rsidR="00722BBD">
        <w:t xml:space="preserve">have </w:t>
      </w:r>
      <w:r w:rsidR="002F7F7B">
        <w:t xml:space="preserve">little to no interaction with the system thereafter. </w:t>
      </w:r>
      <w:r w:rsidR="00A91F88">
        <w:t xml:space="preserve">The problem this system solves is </w:t>
      </w:r>
      <w:r w:rsidR="00355937">
        <w:t xml:space="preserve">neglection of </w:t>
      </w:r>
      <w:r w:rsidR="005F1535">
        <w:t xml:space="preserve">plants due to more important </w:t>
      </w:r>
      <w:r w:rsidR="00D52124">
        <w:t xml:space="preserve">day-to-day activities. </w:t>
      </w:r>
    </w:p>
    <w:p w14:paraId="5C0FE6FE" w14:textId="74CFFC48" w:rsidR="008E4F24" w:rsidRPr="00634F47" w:rsidRDefault="00022BF4" w:rsidP="002549BD">
      <w:pPr>
        <w:jc w:val="both"/>
      </w:pPr>
      <w:r>
        <w:t>The system works as follows. When the power button is pressed, the system turns on.</w:t>
      </w:r>
      <w:r w:rsidR="00844886">
        <w:t xml:space="preserve"> A green LED illuminates to </w:t>
      </w:r>
      <w:r w:rsidR="00722434">
        <w:t>visually represent this.</w:t>
      </w:r>
      <w:r>
        <w:t xml:space="preserve"> If the system is on and the power button is held down, the system </w:t>
      </w:r>
      <w:r w:rsidR="00722434">
        <w:t xml:space="preserve">and LED </w:t>
      </w:r>
      <w:r>
        <w:t xml:space="preserve">turn off. </w:t>
      </w:r>
      <w:r w:rsidR="005A5F58">
        <w:t xml:space="preserve">Once on, the arm rotates from 0 degrees to 180 degrees at intervals of 20 degrees. </w:t>
      </w:r>
      <w:r w:rsidR="0012052F">
        <w:t xml:space="preserve">At each iteration, it tries to detect a plant. If a plant is detected, the arm stops rotating, and the blue LED illuminates to simulate the system watering a plant. </w:t>
      </w:r>
      <w:r w:rsidR="008A7BF3">
        <w:t xml:space="preserve">Once it has repeated this and watered all plants in a semicircle, the system waits for a user selected time. The use can determine this time by changing the value of a potentiometer. </w:t>
      </w:r>
      <w:r w:rsidR="00844886">
        <w:t xml:space="preserve">If the time is two hours, the system will wait at 180 degrees for two hours before repeating the cycle in reverse. </w:t>
      </w:r>
      <w:r w:rsidR="00A3737D">
        <w:t xml:space="preserve">The user selected time is </w:t>
      </w:r>
      <w:r w:rsidR="004F7935">
        <w:t>illustrated by an RGB LED. The LED will cycle the RGB spectrum for the user selected time. For example, if the user selected time is two hours, the RGB LED will take two hours to cycle from green to red.</w:t>
      </w:r>
    </w:p>
    <w:p w14:paraId="5A0CE787" w14:textId="661A302E" w:rsidR="005143E7" w:rsidRPr="005143E7" w:rsidRDefault="001F6992" w:rsidP="005143E7">
      <w:pPr>
        <w:pStyle w:val="Heading2"/>
      </w:pPr>
      <w:bookmarkStart w:id="3" w:name="_Toc4747302"/>
      <w:r>
        <w:t>Procedure</w:t>
      </w:r>
      <w:bookmarkEnd w:id="1"/>
      <w:bookmarkEnd w:id="3"/>
    </w:p>
    <w:p w14:paraId="6035CF13" w14:textId="77777777" w:rsidR="005143E7" w:rsidRDefault="005143E7" w:rsidP="005143E7">
      <w:pPr>
        <w:pStyle w:val="Heading3"/>
      </w:pPr>
      <w:bookmarkStart w:id="4" w:name="_Toc512306"/>
      <w:bookmarkStart w:id="5" w:name="_Toc1910147"/>
      <w:bookmarkStart w:id="6" w:name="_Toc4747303"/>
      <w:r>
        <w:t>Apparatus</w:t>
      </w:r>
      <w:bookmarkEnd w:id="4"/>
      <w:bookmarkEnd w:id="5"/>
      <w:bookmarkEnd w:id="6"/>
    </w:p>
    <w:p w14:paraId="0B560849" w14:textId="77777777" w:rsidR="005143E7" w:rsidRDefault="005143E7" w:rsidP="005143E7">
      <w:pPr>
        <w:pStyle w:val="ListParagraph"/>
        <w:numPr>
          <w:ilvl w:val="0"/>
          <w:numId w:val="1"/>
        </w:numPr>
      </w:pPr>
      <w:r>
        <w:t>1x breadboard</w:t>
      </w:r>
    </w:p>
    <w:p w14:paraId="7E88A013" w14:textId="6523CADD" w:rsidR="005143E7" w:rsidRPr="00D52124" w:rsidRDefault="00E31C7A" w:rsidP="005143E7">
      <w:pPr>
        <w:pStyle w:val="ListParagraph"/>
        <w:numPr>
          <w:ilvl w:val="0"/>
          <w:numId w:val="1"/>
        </w:numPr>
      </w:pPr>
      <w:r w:rsidRPr="00D52124">
        <w:t>1</w:t>
      </w:r>
      <w:r w:rsidR="002549BD">
        <w:t>9</w:t>
      </w:r>
      <w:r w:rsidR="005143E7" w:rsidRPr="00D52124">
        <w:t>x male-to-male jumper wires</w:t>
      </w:r>
    </w:p>
    <w:p w14:paraId="5E5D95EF" w14:textId="659E08B4" w:rsidR="005143E7" w:rsidRDefault="005143E7" w:rsidP="001F65C1">
      <w:pPr>
        <w:pStyle w:val="ListParagraph"/>
        <w:numPr>
          <w:ilvl w:val="0"/>
          <w:numId w:val="1"/>
        </w:numPr>
      </w:pPr>
      <w:r>
        <w:t xml:space="preserve">1x Arduino </w:t>
      </w:r>
      <w:r w:rsidR="00E31C7A">
        <w:t>Uno</w:t>
      </w:r>
    </w:p>
    <w:p w14:paraId="7AC0CC76" w14:textId="707403B7" w:rsidR="001F65C1" w:rsidRDefault="001F65C1" w:rsidP="001F65C1">
      <w:pPr>
        <w:pStyle w:val="ListParagraph"/>
        <w:numPr>
          <w:ilvl w:val="0"/>
          <w:numId w:val="1"/>
        </w:numPr>
      </w:pPr>
      <w:r>
        <w:t>2x LEDs</w:t>
      </w:r>
    </w:p>
    <w:p w14:paraId="474DE5AA" w14:textId="01A0F730" w:rsidR="005143E7" w:rsidRDefault="005143E7" w:rsidP="005143E7">
      <w:pPr>
        <w:pStyle w:val="ListParagraph"/>
        <w:numPr>
          <w:ilvl w:val="0"/>
          <w:numId w:val="1"/>
        </w:numPr>
      </w:pPr>
      <w:r>
        <w:t>1x RGB LED</w:t>
      </w:r>
    </w:p>
    <w:p w14:paraId="5505F286" w14:textId="46242BFF" w:rsidR="005143E7" w:rsidRDefault="00D6006A" w:rsidP="005143E7">
      <w:pPr>
        <w:pStyle w:val="ListParagraph"/>
        <w:numPr>
          <w:ilvl w:val="0"/>
          <w:numId w:val="1"/>
        </w:numPr>
      </w:pPr>
      <w:r>
        <w:t>5</w:t>
      </w:r>
      <w:r w:rsidR="005143E7">
        <w:t>x 470-ohm resistor</w:t>
      </w:r>
    </w:p>
    <w:p w14:paraId="0BB37C08" w14:textId="4D814182" w:rsidR="00972BC3" w:rsidRDefault="001F65C1" w:rsidP="00972BC3">
      <w:pPr>
        <w:pStyle w:val="ListParagraph"/>
        <w:numPr>
          <w:ilvl w:val="0"/>
          <w:numId w:val="1"/>
        </w:numPr>
      </w:pPr>
      <w:r>
        <w:t>1</w:t>
      </w:r>
      <w:r w:rsidR="00972BC3">
        <w:t>x button</w:t>
      </w:r>
    </w:p>
    <w:p w14:paraId="488BCD4E" w14:textId="6A9CCF33" w:rsidR="00B644DF" w:rsidRPr="00B644DF" w:rsidRDefault="00D6006A" w:rsidP="00B644DF">
      <w:pPr>
        <w:pStyle w:val="ListParagraph"/>
        <w:numPr>
          <w:ilvl w:val="0"/>
          <w:numId w:val="1"/>
        </w:numPr>
      </w:pPr>
      <w:r>
        <w:t>1</w:t>
      </w:r>
      <w:r w:rsidR="00B644DF" w:rsidRPr="00B644DF">
        <w:t xml:space="preserve"> x 10kΩ resistor</w:t>
      </w:r>
    </w:p>
    <w:p w14:paraId="5E36E1CE" w14:textId="7DAD30CB" w:rsidR="007529E1" w:rsidRDefault="007529E1" w:rsidP="00972BC3">
      <w:pPr>
        <w:pStyle w:val="ListParagraph"/>
        <w:numPr>
          <w:ilvl w:val="0"/>
          <w:numId w:val="1"/>
        </w:numPr>
      </w:pPr>
      <w:r>
        <w:t>1x potentiometer</w:t>
      </w:r>
      <w:r w:rsidR="00B644DF">
        <w:t xml:space="preserve"> 1k</w:t>
      </w:r>
      <w:r w:rsidR="00B644DF" w:rsidRPr="00B644DF">
        <w:t>Ω</w:t>
      </w:r>
    </w:p>
    <w:p w14:paraId="7835C804" w14:textId="0E68CBF1" w:rsidR="00501A20" w:rsidRDefault="00501A20" w:rsidP="00972BC3">
      <w:pPr>
        <w:pStyle w:val="ListParagraph"/>
        <w:numPr>
          <w:ilvl w:val="0"/>
          <w:numId w:val="1"/>
        </w:numPr>
      </w:pPr>
      <w:r>
        <w:t>1x ping sensor</w:t>
      </w:r>
    </w:p>
    <w:p w14:paraId="6564860F" w14:textId="4AC61256" w:rsidR="00625E07" w:rsidRDefault="00625E07" w:rsidP="00972BC3">
      <w:pPr>
        <w:pStyle w:val="ListParagraph"/>
        <w:numPr>
          <w:ilvl w:val="0"/>
          <w:numId w:val="1"/>
        </w:numPr>
      </w:pPr>
      <w:r>
        <w:t>1x servo</w:t>
      </w:r>
    </w:p>
    <w:p w14:paraId="2BBA3B05" w14:textId="3240CB43" w:rsidR="00D74222" w:rsidRDefault="00D74222" w:rsidP="00972BC3">
      <w:pPr>
        <w:pStyle w:val="ListParagraph"/>
        <w:numPr>
          <w:ilvl w:val="0"/>
          <w:numId w:val="1"/>
        </w:numPr>
      </w:pPr>
      <w:r>
        <w:t>1x 3D printed design</w:t>
      </w:r>
    </w:p>
    <w:p w14:paraId="34A1390C" w14:textId="68E907E0" w:rsidR="00C44DF5" w:rsidRDefault="003B1103" w:rsidP="00565DFE">
      <w:pPr>
        <w:jc w:val="both"/>
      </w:pPr>
      <w:r>
        <w:t xml:space="preserve">Before </w:t>
      </w:r>
      <w:r w:rsidR="00D52124">
        <w:t>starting</w:t>
      </w:r>
      <w:r w:rsidR="00B644DF">
        <w:t xml:space="preserve"> the</w:t>
      </w:r>
      <w:r>
        <w:t xml:space="preserve"> assignment, it was necessary to test all the apparatus</w:t>
      </w:r>
      <w:r w:rsidR="00C605B2">
        <w:t xml:space="preserve"> separately</w:t>
      </w:r>
      <w:r>
        <w:t xml:space="preserve"> to make sure all hardware was working as expected. To do this, a multimeter was set to the correct mode and connected across each component so that if there was a current present, it would flow through the component and the multimeter. If the multimeter made a beep noise, the component was declared working and was</w:t>
      </w:r>
      <w:r w:rsidR="004709A9">
        <w:t xml:space="preserve"> </w:t>
      </w:r>
      <w:r>
        <w:t>used</w:t>
      </w:r>
      <w:r w:rsidR="004709A9">
        <w:t xml:space="preserve"> in the system</w:t>
      </w:r>
      <w:r>
        <w:t>.</w:t>
      </w:r>
    </w:p>
    <w:p w14:paraId="0B44776D" w14:textId="4C003108" w:rsidR="008E6D35" w:rsidRDefault="000B7639" w:rsidP="00D41CA8">
      <w:pPr>
        <w:jc w:val="both"/>
      </w:pPr>
      <w:r>
        <w:t>The procedure of this plant watering device is complex</w:t>
      </w:r>
      <w:r w:rsidR="00442133">
        <w:t>.</w:t>
      </w:r>
      <w:r>
        <w:t xml:space="preserve"> </w:t>
      </w:r>
      <w:r w:rsidR="00442133">
        <w:t>T</w:t>
      </w:r>
      <w:r>
        <w:t xml:space="preserve">he simplest approach to </w:t>
      </w:r>
      <w:r w:rsidR="00442133">
        <w:t>describe</w:t>
      </w:r>
      <w:r>
        <w:t xml:space="preserve"> it is to follow the program beginning-to-end. </w:t>
      </w:r>
      <w:r w:rsidR="00263E6C">
        <w:t xml:space="preserve">The program begins by </w:t>
      </w:r>
      <w:r w:rsidR="007E153D">
        <w:t>including the servo library</w:t>
      </w:r>
      <w:r w:rsidR="00991768">
        <w:rPr>
          <w:rStyle w:val="EndnoteReference"/>
        </w:rPr>
        <w:endnoteReference w:id="1"/>
      </w:r>
      <w:r w:rsidR="007E153D">
        <w:t xml:space="preserve"> and by </w:t>
      </w:r>
      <w:r w:rsidR="002B1579">
        <w:t>following the convention</w:t>
      </w:r>
      <w:r w:rsidR="00442133">
        <w:t>s</w:t>
      </w:r>
      <w:r w:rsidR="002B1579">
        <w:t xml:space="preserve"> </w:t>
      </w:r>
      <w:r w:rsidR="00442133">
        <w:t xml:space="preserve">of the </w:t>
      </w:r>
      <w:r w:rsidR="002B1579">
        <w:t>C</w:t>
      </w:r>
      <w:r w:rsidR="00442133">
        <w:t xml:space="preserve"> programming language</w:t>
      </w:r>
      <w:r w:rsidR="002B1579">
        <w:t xml:space="preserve"> </w:t>
      </w:r>
      <w:r w:rsidR="00C66A1E">
        <w:t>by</w:t>
      </w:r>
      <w:r w:rsidR="002B1579">
        <w:t xml:space="preserve"> defining functions above main. </w:t>
      </w:r>
      <w:r w:rsidR="00712C8B">
        <w:t xml:space="preserve">It then continues to </w:t>
      </w:r>
      <w:r w:rsidR="00B012EC">
        <w:t xml:space="preserve">declare and initialize the constant </w:t>
      </w:r>
      <w:r w:rsidR="00D15714">
        <w:t>and global variables of the program</w:t>
      </w:r>
      <w:r w:rsidR="00B012EC">
        <w:t xml:space="preserve">. </w:t>
      </w:r>
      <w:r w:rsidR="00550040">
        <w:t xml:space="preserve">Pins are declared using the </w:t>
      </w:r>
      <w:r w:rsidR="00973F0D">
        <w:t>“</w:t>
      </w:r>
      <w:r w:rsidR="00973F0D" w:rsidRPr="005F4445">
        <w:rPr>
          <w:rFonts w:ascii="Courier New" w:eastAsiaTheme="minorEastAsia" w:hAnsi="Courier New" w:cs="Courier New"/>
          <w:color w:val="000088"/>
          <w:sz w:val="20"/>
          <w:szCs w:val="20"/>
          <w:lang w:eastAsia="en-ZA"/>
        </w:rPr>
        <w:t>const</w:t>
      </w:r>
      <w:r w:rsidR="004F7935">
        <w:rPr>
          <w:rFonts w:ascii="Courier New" w:eastAsiaTheme="minorEastAsia" w:hAnsi="Courier New" w:cs="Courier New"/>
          <w:color w:val="000088"/>
          <w:sz w:val="20"/>
          <w:szCs w:val="20"/>
          <w:lang w:eastAsia="en-ZA"/>
        </w:rPr>
        <w:t xml:space="preserve"> </w:t>
      </w:r>
      <w:r w:rsidR="00550040" w:rsidRPr="005F4445">
        <w:rPr>
          <w:rFonts w:ascii="Courier New" w:eastAsiaTheme="minorEastAsia" w:hAnsi="Courier New" w:cs="Courier New"/>
          <w:color w:val="000088"/>
          <w:sz w:val="20"/>
          <w:szCs w:val="20"/>
          <w:lang w:eastAsia="en-ZA"/>
        </w:rPr>
        <w:t>int</w:t>
      </w:r>
      <w:r w:rsidR="00C66A1E">
        <w:t>”</w:t>
      </w:r>
      <w:r w:rsidR="00550040">
        <w:t xml:space="preserve"> approach rather than the pre-processor directive </w:t>
      </w:r>
      <w:r w:rsidR="00C66A1E">
        <w:t>“</w:t>
      </w:r>
      <w:r w:rsidR="00550040">
        <w:t>#define</w:t>
      </w:r>
      <w:r w:rsidR="00C66A1E">
        <w:t>”</w:t>
      </w:r>
      <w:r w:rsidR="00550040">
        <w:t xml:space="preserve"> because the former is the advis</w:t>
      </w:r>
      <w:r w:rsidR="00372B70">
        <w:t>ed</w:t>
      </w:r>
      <w:r w:rsidR="00550040">
        <w:t xml:space="preserve"> method according to the </w:t>
      </w:r>
      <w:r w:rsidR="00372B70">
        <w:t>A</w:t>
      </w:r>
      <w:r w:rsidR="00550040">
        <w:t>rduino programming reference</w:t>
      </w:r>
      <w:r w:rsidR="00372B70">
        <w:t xml:space="preserve"> </w:t>
      </w:r>
      <w:r w:rsidR="000B51ED">
        <w:t>[</w:t>
      </w:r>
      <w:r w:rsidR="00FE32D0" w:rsidRPr="000B51ED">
        <w:rPr>
          <w:rStyle w:val="EndnoteReference"/>
          <w:vertAlign w:val="baseline"/>
        </w:rPr>
        <w:endnoteReference w:id="2"/>
      </w:r>
      <w:r w:rsidR="000B51ED">
        <w:t>]</w:t>
      </w:r>
      <w:r w:rsidR="00D15714">
        <w:t xml:space="preserve">. </w:t>
      </w:r>
      <w:r w:rsidR="007E153D">
        <w:t>The servo obje</w:t>
      </w:r>
      <w:r w:rsidR="003D65DE">
        <w:t>ct is also declared as a global variable</w:t>
      </w:r>
      <w:r w:rsidR="00372B70">
        <w:t>.</w:t>
      </w:r>
      <w:r w:rsidR="003D65DE">
        <w:t xml:space="preserve"> </w:t>
      </w:r>
      <w:r w:rsidR="00372B70">
        <w:t>It will be</w:t>
      </w:r>
      <w:r w:rsidR="003D65DE">
        <w:t xml:space="preserve"> accessed by multiple methods in the program.</w:t>
      </w:r>
      <w:r w:rsidR="00D41CA8">
        <w:t xml:space="preserve"> </w:t>
      </w:r>
      <w:r w:rsidR="008310F5">
        <w:t xml:space="preserve">In the </w:t>
      </w:r>
      <w:r w:rsidR="00FA669C">
        <w:t>“</w:t>
      </w:r>
      <w:r w:rsidR="008310F5" w:rsidRPr="00204DCD">
        <w:rPr>
          <w:rFonts w:ascii="Courier New" w:eastAsiaTheme="minorEastAsia" w:hAnsi="Courier New" w:cs="Courier New"/>
          <w:color w:val="660066"/>
          <w:sz w:val="20"/>
          <w:szCs w:val="20"/>
          <w:lang w:eastAsia="en-ZA"/>
        </w:rPr>
        <w:t>setup()</w:t>
      </w:r>
      <w:r w:rsidR="00FA669C">
        <w:t>”</w:t>
      </w:r>
      <w:r w:rsidR="00B26AF1">
        <w:rPr>
          <w:rStyle w:val="EndnoteReference"/>
        </w:rPr>
        <w:endnoteReference w:id="3"/>
      </w:r>
      <w:r w:rsidR="008310F5">
        <w:t xml:space="preserve"> method, </w:t>
      </w:r>
      <w:r w:rsidR="00116BCD">
        <w:t xml:space="preserve">all </w:t>
      </w:r>
      <w:r w:rsidR="007D5BAE">
        <w:t xml:space="preserve">pins were assigned an appropriate mode using the </w:t>
      </w:r>
      <w:r w:rsidR="00FA669C">
        <w:t>“</w:t>
      </w:r>
      <w:r w:rsidR="005B553B" w:rsidRPr="00204DCD">
        <w:rPr>
          <w:rFonts w:ascii="Courier New" w:eastAsiaTheme="minorEastAsia" w:hAnsi="Courier New" w:cs="Courier New"/>
          <w:color w:val="660066"/>
          <w:sz w:val="20"/>
          <w:szCs w:val="20"/>
          <w:lang w:eastAsia="en-ZA"/>
        </w:rPr>
        <w:t>pinMode()</w:t>
      </w:r>
      <w:r w:rsidR="00FA669C">
        <w:t>”</w:t>
      </w:r>
      <w:r w:rsidR="00113B5C">
        <w:rPr>
          <w:rStyle w:val="EndnoteReference"/>
        </w:rPr>
        <w:endnoteReference w:id="4"/>
      </w:r>
      <w:r w:rsidR="005B553B">
        <w:t xml:space="preserve"> method. </w:t>
      </w:r>
      <w:r w:rsidR="00C04BB7">
        <w:lastRenderedPageBreak/>
        <w:t>In addition</w:t>
      </w:r>
      <w:r w:rsidR="00FA669C">
        <w:t xml:space="preserve"> to this</w:t>
      </w:r>
      <w:r w:rsidR="00C04BB7">
        <w:t>, the servo was attached to the appropriate pin</w:t>
      </w:r>
      <w:r w:rsidR="00D21B29">
        <w:t xml:space="preserve"> using </w:t>
      </w:r>
      <w:r w:rsidR="00FA669C">
        <w:t>“</w:t>
      </w:r>
      <w:r w:rsidR="00D21B29" w:rsidRPr="00204DCD">
        <w:rPr>
          <w:rFonts w:ascii="Courier New" w:eastAsiaTheme="minorEastAsia" w:hAnsi="Courier New" w:cs="Courier New"/>
          <w:color w:val="660066"/>
          <w:sz w:val="20"/>
          <w:szCs w:val="20"/>
          <w:lang w:eastAsia="en-ZA"/>
        </w:rPr>
        <w:t>Servo.attach()</w:t>
      </w:r>
      <w:r w:rsidR="00FA669C">
        <w:t>”</w:t>
      </w:r>
      <w:r w:rsidR="00925BC0">
        <w:rPr>
          <w:rStyle w:val="EndnoteReference"/>
        </w:rPr>
        <w:endnoteReference w:id="5"/>
      </w:r>
      <w:r w:rsidR="00D21B29">
        <w:t xml:space="preserve"> method</w:t>
      </w:r>
      <w:r w:rsidR="00C04BB7">
        <w:t xml:space="preserve">, and serial communication was initiated using </w:t>
      </w:r>
      <w:r w:rsidR="00C53781">
        <w:t>“</w:t>
      </w:r>
      <w:r w:rsidR="00C04BB7" w:rsidRPr="00204DCD">
        <w:rPr>
          <w:rFonts w:ascii="Courier New" w:eastAsiaTheme="minorEastAsia" w:hAnsi="Courier New" w:cs="Courier New"/>
          <w:color w:val="660066"/>
          <w:sz w:val="20"/>
          <w:szCs w:val="20"/>
          <w:lang w:eastAsia="en-ZA"/>
        </w:rPr>
        <w:t>Serial.begin()</w:t>
      </w:r>
      <w:r w:rsidR="00C53781">
        <w:t>”</w:t>
      </w:r>
      <w:r w:rsidR="00466767">
        <w:rPr>
          <w:rStyle w:val="EndnoteReference"/>
        </w:rPr>
        <w:endnoteReference w:id="6"/>
      </w:r>
      <w:r w:rsidR="00C04BB7">
        <w:t xml:space="preserve">with </w:t>
      </w:r>
      <w:r w:rsidR="003877DE">
        <w:t xml:space="preserve">the default </w:t>
      </w:r>
      <w:r w:rsidR="00C04BB7">
        <w:t>baud</w:t>
      </w:r>
      <w:r w:rsidR="003877DE">
        <w:t xml:space="preserve"> </w:t>
      </w:r>
      <w:r w:rsidR="00C04BB7">
        <w:t>rate of 9600.</w:t>
      </w:r>
    </w:p>
    <w:p w14:paraId="4DC2D7D8" w14:textId="2B99282C" w:rsidR="002918B4" w:rsidRDefault="00834C66" w:rsidP="00FF2253">
      <w:pPr>
        <w:jc w:val="both"/>
      </w:pPr>
      <w:r>
        <w:t xml:space="preserve">The machine then enters the </w:t>
      </w:r>
      <w:r w:rsidR="00C53781">
        <w:t>“</w:t>
      </w:r>
      <w:r w:rsidRPr="00204DCD">
        <w:rPr>
          <w:rFonts w:ascii="Courier New" w:eastAsiaTheme="minorEastAsia" w:hAnsi="Courier New" w:cs="Courier New"/>
          <w:color w:val="660066"/>
          <w:sz w:val="20"/>
          <w:szCs w:val="20"/>
          <w:lang w:eastAsia="en-ZA"/>
        </w:rPr>
        <w:t>loop()</w:t>
      </w:r>
      <w:r w:rsidR="00C53781">
        <w:t>”</w:t>
      </w:r>
      <w:r w:rsidR="0052794C">
        <w:rPr>
          <w:rStyle w:val="EndnoteReference"/>
        </w:rPr>
        <w:endnoteReference w:id="7"/>
      </w:r>
      <w:r>
        <w:t xml:space="preserve"> method</w:t>
      </w:r>
      <w:r w:rsidR="006404E3">
        <w:t xml:space="preserve"> while still in turned off state. </w:t>
      </w:r>
      <w:r w:rsidR="00C016B8">
        <w:t xml:space="preserve">In the loop, the program checks whether the button is clicked. </w:t>
      </w:r>
      <w:r w:rsidR="00D71A9C">
        <w:t>This check includes</w:t>
      </w:r>
      <w:r w:rsidR="00345AAE">
        <w:t xml:space="preserve"> a</w:t>
      </w:r>
      <w:r w:rsidR="00D71A9C">
        <w:t xml:space="preserve"> button debounce function of 70 </w:t>
      </w:r>
      <w:r w:rsidR="009F5860">
        <w:t>milliseconds</w:t>
      </w:r>
      <w:r w:rsidR="00D71A9C">
        <w:t xml:space="preserve"> to eliminate any possible bouncing effect.</w:t>
      </w:r>
      <w:r w:rsidR="00FF2253">
        <w:t xml:space="preserve"> </w:t>
      </w:r>
      <w:r w:rsidR="00F51AE8">
        <w:t>If the button is clicked</w:t>
      </w:r>
      <w:r w:rsidR="00314641">
        <w:t xml:space="preserve">, </w:t>
      </w:r>
      <w:r w:rsidR="006F7B9C">
        <w:t xml:space="preserve">the method </w:t>
      </w:r>
      <w:r w:rsidR="00313FA1">
        <w:t>“</w:t>
      </w:r>
      <w:r w:rsidR="006F7B9C" w:rsidRPr="00204DCD">
        <w:rPr>
          <w:rFonts w:ascii="Courier New" w:eastAsiaTheme="minorEastAsia" w:hAnsi="Courier New" w:cs="Courier New"/>
          <w:color w:val="660066"/>
          <w:sz w:val="20"/>
          <w:szCs w:val="20"/>
          <w:lang w:eastAsia="en-ZA"/>
        </w:rPr>
        <w:t>turnMachine()</w:t>
      </w:r>
      <w:r w:rsidR="00313FA1">
        <w:t>”</w:t>
      </w:r>
      <w:r w:rsidR="006F7B9C">
        <w:t xml:space="preserve"> is called to turn the machine on. </w:t>
      </w:r>
      <w:r w:rsidR="003D5517">
        <w:t xml:space="preserve">The method </w:t>
      </w:r>
      <w:r w:rsidR="00313FA1">
        <w:t>“</w:t>
      </w:r>
      <w:r w:rsidR="003D5517" w:rsidRPr="00204DCD">
        <w:rPr>
          <w:rFonts w:ascii="Courier New" w:eastAsiaTheme="minorEastAsia" w:hAnsi="Courier New" w:cs="Courier New"/>
          <w:color w:val="660066"/>
          <w:sz w:val="20"/>
          <w:szCs w:val="20"/>
          <w:lang w:eastAsia="en-ZA"/>
        </w:rPr>
        <w:t>turnMachine</w:t>
      </w:r>
      <w:r w:rsidR="007C2019">
        <w:rPr>
          <w:rFonts w:ascii="Courier New" w:eastAsiaTheme="minorEastAsia" w:hAnsi="Courier New" w:cs="Courier New"/>
          <w:color w:val="660066"/>
          <w:sz w:val="20"/>
          <w:szCs w:val="20"/>
          <w:lang w:eastAsia="en-ZA"/>
        </w:rPr>
        <w:t>(</w:t>
      </w:r>
      <w:r w:rsidR="003D5517" w:rsidRPr="00204DCD">
        <w:rPr>
          <w:rFonts w:ascii="Courier New" w:eastAsiaTheme="minorEastAsia" w:hAnsi="Courier New" w:cs="Courier New"/>
          <w:color w:val="660066"/>
          <w:sz w:val="20"/>
          <w:szCs w:val="20"/>
          <w:lang w:eastAsia="en-ZA"/>
        </w:rPr>
        <w:t>)</w:t>
      </w:r>
      <w:r w:rsidR="00313FA1">
        <w:t>”</w:t>
      </w:r>
      <w:r w:rsidR="003D5517">
        <w:t xml:space="preserve">  will check </w:t>
      </w:r>
      <w:r w:rsidR="00C02EF4">
        <w:t xml:space="preserve">the </w:t>
      </w:r>
      <w:r w:rsidR="00313FA1">
        <w:t>“</w:t>
      </w:r>
      <w:r w:rsidR="00C02EF4" w:rsidRPr="0011358D">
        <w:rPr>
          <w:rFonts w:ascii="Courier New" w:eastAsiaTheme="minorEastAsia" w:hAnsi="Courier New" w:cs="Courier New"/>
          <w:color w:val="000088"/>
          <w:sz w:val="20"/>
          <w:szCs w:val="20"/>
          <w:lang w:eastAsia="en-ZA"/>
        </w:rPr>
        <w:t>machineIsOn</w:t>
      </w:r>
      <w:r w:rsidR="00313FA1">
        <w:t>”</w:t>
      </w:r>
      <w:r w:rsidR="00C02EF4">
        <w:t xml:space="preserve"> </w:t>
      </w:r>
      <w:r w:rsidR="007C2019">
        <w:t>variable</w:t>
      </w:r>
      <w:r w:rsidR="00C02EF4">
        <w:t xml:space="preserve"> status.</w:t>
      </w:r>
      <w:r w:rsidR="003447DD">
        <w:t xml:space="preserve"> If machine is off, the following steps are taken to turn the machine on:</w:t>
      </w:r>
    </w:p>
    <w:p w14:paraId="2B65285D" w14:textId="1B1392DD" w:rsidR="003447DD" w:rsidRDefault="005337F7" w:rsidP="006D4EF1">
      <w:pPr>
        <w:pStyle w:val="ListParagraph"/>
        <w:numPr>
          <w:ilvl w:val="0"/>
          <w:numId w:val="5"/>
        </w:numPr>
        <w:jc w:val="both"/>
      </w:pPr>
      <w:r>
        <w:t>Turn the green LED on</w:t>
      </w:r>
      <w:r w:rsidR="00C97458">
        <w:t>.</w:t>
      </w:r>
    </w:p>
    <w:p w14:paraId="33650D09" w14:textId="43F9CED3" w:rsidR="005337F7" w:rsidRDefault="008A0086" w:rsidP="006D4EF1">
      <w:pPr>
        <w:pStyle w:val="ListParagraph"/>
        <w:numPr>
          <w:ilvl w:val="0"/>
          <w:numId w:val="5"/>
        </w:numPr>
        <w:jc w:val="both"/>
      </w:pPr>
      <w:r>
        <w:t>Read the potentiometer value</w:t>
      </w:r>
      <w:r w:rsidR="00244CDD">
        <w:t>.</w:t>
      </w:r>
      <w:r w:rsidR="00C97458">
        <w:t xml:space="preserve"> </w:t>
      </w:r>
      <w:r w:rsidR="00244CDD">
        <w:t>T</w:t>
      </w:r>
      <w:r w:rsidR="00C97458">
        <w:t xml:space="preserve">his is </w:t>
      </w:r>
      <w:r w:rsidR="00244CDD">
        <w:t xml:space="preserve">to ensure persistence, that is, the </w:t>
      </w:r>
      <w:r w:rsidR="009A4FA5">
        <w:t xml:space="preserve">user is not required to input the time interval each time the system is started. </w:t>
      </w:r>
      <w:r w:rsidR="00931074">
        <w:t xml:space="preserve">The value is </w:t>
      </w:r>
      <w:r>
        <w:t>map</w:t>
      </w:r>
      <w:r w:rsidR="00931074">
        <w:t>ped</w:t>
      </w:r>
      <w:r>
        <w:t xml:space="preserve"> to </w:t>
      </w:r>
      <w:r w:rsidR="004F7935">
        <w:t>hours and</w:t>
      </w:r>
      <w:r>
        <w:t xml:space="preserve"> save</w:t>
      </w:r>
      <w:r w:rsidR="00931074">
        <w:t>d</w:t>
      </w:r>
      <w:r>
        <w:t xml:space="preserve"> as a time interval</w:t>
      </w:r>
      <w:r w:rsidR="00931074">
        <w:t xml:space="preserve"> that is later used as a delay</w:t>
      </w:r>
      <w:r>
        <w:t xml:space="preserve">. </w:t>
      </w:r>
    </w:p>
    <w:p w14:paraId="26B1F0F4" w14:textId="41DB39C9" w:rsidR="00A71236" w:rsidRDefault="00953DCE" w:rsidP="006D4EF1">
      <w:pPr>
        <w:pStyle w:val="ListParagraph"/>
        <w:numPr>
          <w:ilvl w:val="0"/>
          <w:numId w:val="5"/>
        </w:numPr>
        <w:jc w:val="both"/>
      </w:pPr>
      <w:r>
        <w:t>Print that the machine is turned on via serial communication</w:t>
      </w:r>
      <w:r w:rsidR="009A4FA5">
        <w:t>.</w:t>
      </w:r>
    </w:p>
    <w:p w14:paraId="64AE7F76" w14:textId="284111FA" w:rsidR="00953DCE" w:rsidRDefault="00541DF9" w:rsidP="006D4EF1">
      <w:pPr>
        <w:pStyle w:val="ListParagraph"/>
        <w:numPr>
          <w:ilvl w:val="0"/>
          <w:numId w:val="5"/>
        </w:numPr>
        <w:jc w:val="both"/>
      </w:pPr>
      <w:r>
        <w:t>Change</w:t>
      </w:r>
      <w:r w:rsidR="009A4FA5">
        <w:t xml:space="preserve"> the</w:t>
      </w:r>
      <w:r>
        <w:t xml:space="preserve"> </w:t>
      </w:r>
      <w:r w:rsidRPr="0011358D">
        <w:rPr>
          <w:rFonts w:ascii="Courier New" w:eastAsiaTheme="minorEastAsia" w:hAnsi="Courier New" w:cs="Courier New"/>
          <w:color w:val="000088"/>
          <w:sz w:val="20"/>
          <w:szCs w:val="20"/>
          <w:lang w:eastAsia="en-ZA"/>
        </w:rPr>
        <w:t>machineIsOn</w:t>
      </w:r>
      <w:r>
        <w:t xml:space="preserve"> </w:t>
      </w:r>
      <w:r w:rsidR="009A4FA5">
        <w:t>variable</w:t>
      </w:r>
      <w:r>
        <w:t xml:space="preserve"> to true</w:t>
      </w:r>
      <w:r w:rsidR="009A4FA5">
        <w:t>.</w:t>
      </w:r>
    </w:p>
    <w:p w14:paraId="17719C7A" w14:textId="1A12867F" w:rsidR="001412DE" w:rsidRDefault="00404EED" w:rsidP="00541DF9">
      <w:pPr>
        <w:jc w:val="both"/>
      </w:pPr>
      <w:r>
        <w:t xml:space="preserve">After the machine is turned on, </w:t>
      </w:r>
      <w:r w:rsidR="003C130B">
        <w:t>the program continues</w:t>
      </w:r>
      <w:r>
        <w:t xml:space="preserve"> </w:t>
      </w:r>
      <w:r w:rsidR="003C130B">
        <w:t>to</w:t>
      </w:r>
      <w:r>
        <w:t xml:space="preserve"> the </w:t>
      </w:r>
      <w:r w:rsidRPr="00204DCD">
        <w:rPr>
          <w:rFonts w:ascii="Courier New" w:eastAsiaTheme="minorEastAsia" w:hAnsi="Courier New" w:cs="Courier New"/>
          <w:color w:val="660066"/>
          <w:sz w:val="20"/>
          <w:szCs w:val="20"/>
          <w:lang w:eastAsia="en-ZA"/>
        </w:rPr>
        <w:t>loop()</w:t>
      </w:r>
      <w:r>
        <w:t xml:space="preserve"> method.</w:t>
      </w:r>
      <w:r w:rsidR="00DD32D3">
        <w:t xml:space="preserve"> </w:t>
      </w:r>
      <w:r w:rsidR="00393895">
        <w:t xml:space="preserve">A “while” loop is initiated </w:t>
      </w:r>
      <w:r w:rsidR="00AD4656">
        <w:t>if</w:t>
      </w:r>
      <w:r w:rsidR="00DD32D3">
        <w:t xml:space="preserve"> </w:t>
      </w:r>
      <w:r w:rsidR="00DD32D3" w:rsidRPr="0011358D">
        <w:rPr>
          <w:rFonts w:ascii="Courier New" w:eastAsiaTheme="minorEastAsia" w:hAnsi="Courier New" w:cs="Courier New"/>
          <w:color w:val="000088"/>
          <w:sz w:val="20"/>
          <w:szCs w:val="20"/>
          <w:lang w:eastAsia="en-ZA"/>
        </w:rPr>
        <w:t>machineIsOn</w:t>
      </w:r>
      <w:r w:rsidR="00DD32D3">
        <w:t xml:space="preserve"> is equal to true. </w:t>
      </w:r>
      <w:r w:rsidR="005643F2">
        <w:t xml:space="preserve">In the while loop, </w:t>
      </w:r>
      <w:r w:rsidR="0051488B">
        <w:t xml:space="preserve">the method </w:t>
      </w:r>
      <w:r w:rsidR="0051488B" w:rsidRPr="00204DCD">
        <w:rPr>
          <w:rFonts w:ascii="Courier New" w:eastAsiaTheme="minorEastAsia" w:hAnsi="Courier New" w:cs="Courier New"/>
          <w:color w:val="660066"/>
          <w:sz w:val="20"/>
          <w:szCs w:val="20"/>
          <w:lang w:eastAsia="en-ZA"/>
        </w:rPr>
        <w:t>rotateServo()</w:t>
      </w:r>
      <w:r w:rsidR="0051488B">
        <w:t xml:space="preserve"> is called to rotate the servo</w:t>
      </w:r>
      <w:r w:rsidR="009D0ACA">
        <w:t xml:space="preserve">. This method will start with angle </w:t>
      </w:r>
      <w:r w:rsidR="00AD4656">
        <w:t xml:space="preserve">of </w:t>
      </w:r>
      <w:r w:rsidR="009D0ACA">
        <w:t>0</w:t>
      </w:r>
      <w:r w:rsidR="00AD4656">
        <w:t xml:space="preserve"> degrees</w:t>
      </w:r>
      <w:r w:rsidR="00153F8B">
        <w:t xml:space="preserve"> a</w:t>
      </w:r>
      <w:r w:rsidR="00BC564A">
        <w:t xml:space="preserve">nd rotate by 20 degrees </w:t>
      </w:r>
      <w:r w:rsidR="00AD4656">
        <w:t>each time the method is called</w:t>
      </w:r>
      <w:r w:rsidR="00BC564A">
        <w:t xml:space="preserve">. </w:t>
      </w:r>
      <w:r w:rsidR="007A40A5">
        <w:t>This</w:t>
      </w:r>
      <w:r w:rsidR="001412DE">
        <w:t xml:space="preserve"> is done by calling the </w:t>
      </w:r>
      <w:r w:rsidR="001412DE" w:rsidRPr="00204DCD">
        <w:rPr>
          <w:rFonts w:ascii="Courier New" w:eastAsiaTheme="minorEastAsia" w:hAnsi="Courier New" w:cs="Courier New"/>
          <w:color w:val="660066"/>
          <w:sz w:val="20"/>
          <w:szCs w:val="20"/>
          <w:lang w:eastAsia="en-ZA"/>
        </w:rPr>
        <w:t>servo.write()</w:t>
      </w:r>
      <w:r w:rsidR="00677755">
        <w:rPr>
          <w:rStyle w:val="EndnoteReference"/>
        </w:rPr>
        <w:endnoteReference w:id="8"/>
      </w:r>
      <w:r w:rsidR="001412DE">
        <w:t xml:space="preserve"> method</w:t>
      </w:r>
      <w:r w:rsidR="0002272B">
        <w:t xml:space="preserve"> </w:t>
      </w:r>
      <w:r w:rsidR="00AD4656">
        <w:t xml:space="preserve">from the servo </w:t>
      </w:r>
      <w:r w:rsidR="004F7935">
        <w:t>library and</w:t>
      </w:r>
      <w:r w:rsidR="0002272B">
        <w:t xml:space="preserve"> </w:t>
      </w:r>
      <w:r w:rsidR="001412DE">
        <w:t>supplying the angle to it</w:t>
      </w:r>
      <w:r w:rsidR="004C1204">
        <w:t xml:space="preserve"> as an argument</w:t>
      </w:r>
      <w:r w:rsidR="001412DE">
        <w:t>.</w:t>
      </w:r>
    </w:p>
    <w:p w14:paraId="4F7E0D76" w14:textId="63A94777" w:rsidR="0079448C" w:rsidRPr="00C00BE0" w:rsidRDefault="003012BB" w:rsidP="0079448C">
      <w:pPr>
        <w:jc w:val="both"/>
      </w:pPr>
      <w:r>
        <w:t xml:space="preserve">After each </w:t>
      </w:r>
      <w:r w:rsidR="0017039F">
        <w:t>call</w:t>
      </w:r>
      <w:r w:rsidR="00C63236">
        <w:t xml:space="preserve"> (a rotation of 20 degrees has occurred)</w:t>
      </w:r>
      <w:r>
        <w:t xml:space="preserve">, </w:t>
      </w:r>
      <w:r w:rsidR="00EA40D9">
        <w:t xml:space="preserve">it calls the method </w:t>
      </w:r>
      <w:r w:rsidR="00EA40D9" w:rsidRPr="00204DCD">
        <w:rPr>
          <w:rFonts w:ascii="Courier New" w:eastAsiaTheme="minorEastAsia" w:hAnsi="Courier New" w:cs="Courier New"/>
          <w:color w:val="660066"/>
          <w:sz w:val="20"/>
          <w:szCs w:val="20"/>
          <w:lang w:eastAsia="en-ZA"/>
        </w:rPr>
        <w:t>detectPlant()</w:t>
      </w:r>
      <w:r w:rsidR="00EA40D9">
        <w:t xml:space="preserve"> to determine whether </w:t>
      </w:r>
      <w:r w:rsidR="00C63236">
        <w:t>the ultrasonic can detect a</w:t>
      </w:r>
      <w:r w:rsidR="00576462">
        <w:t>n object (plant)</w:t>
      </w:r>
      <w:r w:rsidR="00EA40D9">
        <w:t xml:space="preserve">. </w:t>
      </w:r>
      <w:r w:rsidR="0079448C">
        <w:t xml:space="preserve">The </w:t>
      </w:r>
      <w:r w:rsidR="0079448C" w:rsidRPr="00204DCD">
        <w:rPr>
          <w:rFonts w:ascii="Courier New" w:eastAsiaTheme="minorEastAsia" w:hAnsi="Courier New" w:cs="Courier New"/>
          <w:color w:val="660066"/>
          <w:sz w:val="20"/>
          <w:szCs w:val="20"/>
          <w:lang w:eastAsia="en-ZA"/>
        </w:rPr>
        <w:t>detectPlant()</w:t>
      </w:r>
      <w:r w:rsidR="0079448C">
        <w:t xml:space="preserve"> method uses the ultrasonic sensor to </w:t>
      </w:r>
      <w:r w:rsidR="00576462">
        <w:t xml:space="preserve">detect </w:t>
      </w:r>
      <w:r w:rsidR="008A0FDA">
        <w:t xml:space="preserve">an object within the appropriate distance. </w:t>
      </w:r>
      <w:r w:rsidR="0079448C">
        <w:t>Th</w:t>
      </w:r>
      <w:r w:rsidR="008A0FDA">
        <w:t>is</w:t>
      </w:r>
      <w:r w:rsidR="0079448C">
        <w:t xml:space="preserve"> code was re-used from a previous assignment</w:t>
      </w:r>
      <w:r w:rsidR="0079448C">
        <w:rPr>
          <w:rStyle w:val="EndnoteReference"/>
        </w:rPr>
        <w:endnoteReference w:id="9"/>
      </w:r>
      <w:r w:rsidR="0079448C">
        <w:t xml:space="preserve">. Based on the 3D design, the appropriate distance for a plant is 4-6 centimetres from the </w:t>
      </w:r>
      <w:r w:rsidR="00D73214">
        <w:t>system</w:t>
      </w:r>
      <w:r w:rsidR="0079448C">
        <w:t>. If a plant is detected</w:t>
      </w:r>
      <w:r w:rsidR="00D73214">
        <w:t xml:space="preserve"> within this distance</w:t>
      </w:r>
      <w:r w:rsidR="0079448C">
        <w:t>, the</w:t>
      </w:r>
      <w:r w:rsidR="00D73214">
        <w:t xml:space="preserve"> servo will </w:t>
      </w:r>
      <w:r w:rsidR="00D95C48">
        <w:t>temporarily stop rotating to allow the system to water the plant. The</w:t>
      </w:r>
      <w:r w:rsidR="0079448C">
        <w:t xml:space="preserve"> blue LED will turn </w:t>
      </w:r>
      <w:r w:rsidR="00D95C48">
        <w:t>o</w:t>
      </w:r>
      <w:r w:rsidR="0079448C">
        <w:t xml:space="preserve">n </w:t>
      </w:r>
      <w:r w:rsidR="00D95C48">
        <w:t>to</w:t>
      </w:r>
      <w:r w:rsidR="0079448C">
        <w:t xml:space="preserve"> simulat</w:t>
      </w:r>
      <w:r w:rsidR="00D95C48">
        <w:t>e</w:t>
      </w:r>
      <w:r w:rsidR="0079448C">
        <w:t xml:space="preserve"> watering. </w:t>
      </w:r>
    </w:p>
    <w:p w14:paraId="0F74253D" w14:textId="4B06283F" w:rsidR="00F21938" w:rsidRDefault="00B2541D" w:rsidP="00541DF9">
      <w:pPr>
        <w:jc w:val="both"/>
      </w:pPr>
      <w:r>
        <w:t xml:space="preserve">When the servo reaches </w:t>
      </w:r>
      <w:r w:rsidR="00742182">
        <w:t>an</w:t>
      </w:r>
      <w:r>
        <w:t xml:space="preserve"> angle</w:t>
      </w:r>
      <w:r w:rsidR="00742182">
        <w:t xml:space="preserve"> of</w:t>
      </w:r>
      <w:r>
        <w:t xml:space="preserve"> 180</w:t>
      </w:r>
      <w:r w:rsidR="00742182">
        <w:t xml:space="preserve"> degrees</w:t>
      </w:r>
      <w:r>
        <w:t>,</w:t>
      </w:r>
      <w:r w:rsidR="000D7B77">
        <w:t xml:space="preserve"> that is, it’s maximum,</w:t>
      </w:r>
      <w:r>
        <w:t xml:space="preserve"> </w:t>
      </w:r>
      <w:r w:rsidR="00F21938">
        <w:t xml:space="preserve">it will stop for </w:t>
      </w:r>
      <w:r w:rsidR="00240B44">
        <w:t xml:space="preserve">a </w:t>
      </w:r>
      <w:r w:rsidR="00372EA7">
        <w:t xml:space="preserve">certain </w:t>
      </w:r>
      <w:r w:rsidR="003F38CF">
        <w:t xml:space="preserve">amount of </w:t>
      </w:r>
      <w:r w:rsidR="00372EA7">
        <w:t>time before repeating the cycle in reverse</w:t>
      </w:r>
      <w:r w:rsidR="007568B4">
        <w:t xml:space="preserve">. This is done by </w:t>
      </w:r>
      <w:r w:rsidR="00F21938">
        <w:t xml:space="preserve">calling the method </w:t>
      </w:r>
      <w:r w:rsidR="00F21938" w:rsidRPr="00204DCD">
        <w:rPr>
          <w:rFonts w:ascii="Courier New" w:eastAsiaTheme="minorEastAsia" w:hAnsi="Courier New" w:cs="Courier New"/>
          <w:color w:val="660066"/>
          <w:sz w:val="20"/>
          <w:szCs w:val="20"/>
          <w:lang w:eastAsia="en-ZA"/>
        </w:rPr>
        <w:t>delayWatering(</w:t>
      </w:r>
      <w:r w:rsidR="00277B81">
        <w:rPr>
          <w:rFonts w:ascii="Courier New" w:eastAsiaTheme="minorEastAsia" w:hAnsi="Courier New" w:cs="Courier New"/>
          <w:color w:val="660066"/>
          <w:sz w:val="20"/>
          <w:szCs w:val="20"/>
          <w:lang w:eastAsia="en-ZA"/>
        </w:rPr>
        <w:t>)</w:t>
      </w:r>
      <w:r w:rsidR="00F21938">
        <w:t>.</w:t>
      </w:r>
      <w:r w:rsidR="00C236D6">
        <w:t xml:space="preserve"> The same </w:t>
      </w:r>
      <w:r w:rsidR="00277B81">
        <w:t>method is called</w:t>
      </w:r>
      <w:r w:rsidR="00C236D6">
        <w:t xml:space="preserve"> when the servo rotates back to </w:t>
      </w:r>
      <w:r w:rsidR="00277B81">
        <w:t xml:space="preserve">an </w:t>
      </w:r>
      <w:r w:rsidR="00C236D6">
        <w:t>angle</w:t>
      </w:r>
      <w:r w:rsidR="00277B81">
        <w:t xml:space="preserve"> of</w:t>
      </w:r>
      <w:r w:rsidR="00C236D6">
        <w:t xml:space="preserve"> 0</w:t>
      </w:r>
      <w:r w:rsidR="00277B81">
        <w:t>, that is, it’s minimum</w:t>
      </w:r>
      <w:r w:rsidR="00C236D6">
        <w:t>.</w:t>
      </w:r>
      <w:r w:rsidR="00FB1B9B">
        <w:t xml:space="preserve"> The</w:t>
      </w:r>
      <w:r w:rsidR="003F38CF">
        <w:t xml:space="preserve"> amount of</w:t>
      </w:r>
      <w:r w:rsidR="00FB1B9B">
        <w:t xml:space="preserve"> delay time </w:t>
      </w:r>
      <w:r w:rsidR="003F38CF">
        <w:t xml:space="preserve">between cycles </w:t>
      </w:r>
      <w:r w:rsidR="00FB1B9B">
        <w:t xml:space="preserve">is </w:t>
      </w:r>
      <w:r w:rsidR="002D0D2A">
        <w:t>changed</w:t>
      </w:r>
      <w:r w:rsidR="00FB1B9B">
        <w:t xml:space="preserve"> as follow</w:t>
      </w:r>
      <w:r w:rsidR="00B764CF">
        <w:t>s</w:t>
      </w:r>
      <w:r w:rsidR="00FB1B9B">
        <w:t>:</w:t>
      </w:r>
    </w:p>
    <w:p w14:paraId="3012CCDC" w14:textId="1886F3E4" w:rsidR="00FB1B9B" w:rsidRDefault="004F0172" w:rsidP="002D0D2A">
      <w:pPr>
        <w:pStyle w:val="ListParagraph"/>
        <w:numPr>
          <w:ilvl w:val="0"/>
          <w:numId w:val="6"/>
        </w:numPr>
        <w:jc w:val="both"/>
      </w:pPr>
      <w:r>
        <w:t>The initial value of the potentiometer is read</w:t>
      </w:r>
      <w:r w:rsidR="009A60CF">
        <w:t xml:space="preserve"> and mapped</w:t>
      </w:r>
      <w:r>
        <w:t xml:space="preserve"> </w:t>
      </w:r>
      <w:r w:rsidR="00B764CF">
        <w:t xml:space="preserve">to a time </w:t>
      </w:r>
      <w:r w:rsidR="00244582">
        <w:t>in milliseconds when the device is turned on.</w:t>
      </w:r>
    </w:p>
    <w:p w14:paraId="50CFB78C" w14:textId="66ECDC36" w:rsidR="004F0172" w:rsidRDefault="007A62ED" w:rsidP="002D0D2A">
      <w:pPr>
        <w:pStyle w:val="ListParagraph"/>
        <w:numPr>
          <w:ilvl w:val="0"/>
          <w:numId w:val="6"/>
        </w:numPr>
        <w:jc w:val="both"/>
      </w:pPr>
      <w:r>
        <w:t>The current value of the potentiometer is read after each servo rotation</w:t>
      </w:r>
      <w:r w:rsidR="00244582">
        <w:t xml:space="preserve"> in</w:t>
      </w:r>
      <w:r w:rsidR="007419E6">
        <w:t xml:space="preserve"> </w:t>
      </w:r>
      <w:r w:rsidR="00244582">
        <w:t xml:space="preserve">case the </w:t>
      </w:r>
      <w:r w:rsidR="007419E6">
        <w:t>user changes the state of the potentiometer</w:t>
      </w:r>
      <w:r w:rsidR="00244582">
        <w:t>.</w:t>
      </w:r>
    </w:p>
    <w:p w14:paraId="3CD23703" w14:textId="6CEE8484" w:rsidR="009B2592" w:rsidRDefault="008173FE" w:rsidP="002D0D2A">
      <w:pPr>
        <w:pStyle w:val="ListParagraph"/>
        <w:numPr>
          <w:ilvl w:val="0"/>
          <w:numId w:val="6"/>
        </w:numPr>
        <w:jc w:val="both"/>
      </w:pPr>
      <w:r>
        <w:t xml:space="preserve">If the current value is equal to initial value, </w:t>
      </w:r>
      <w:r w:rsidR="007419E6">
        <w:t>no action is taken.</w:t>
      </w:r>
    </w:p>
    <w:p w14:paraId="0D319AF4" w14:textId="2C45F24B" w:rsidR="008173FE" w:rsidRDefault="009635B4" w:rsidP="002D0D2A">
      <w:pPr>
        <w:pStyle w:val="ListParagraph"/>
        <w:numPr>
          <w:ilvl w:val="0"/>
          <w:numId w:val="6"/>
        </w:numPr>
        <w:jc w:val="both"/>
      </w:pPr>
      <w:r>
        <w:t>If the current value is not equal to initial value</w:t>
      </w:r>
      <w:r w:rsidR="004741BA">
        <w:t xml:space="preserve">, </w:t>
      </w:r>
      <w:r w:rsidR="00936480">
        <w:t>the initial value is changed to the current value.</w:t>
      </w:r>
    </w:p>
    <w:p w14:paraId="0D8772E4" w14:textId="6418B430" w:rsidR="004741BA" w:rsidRDefault="00936480" w:rsidP="002D0D2A">
      <w:pPr>
        <w:pStyle w:val="ListParagraph"/>
        <w:numPr>
          <w:ilvl w:val="0"/>
          <w:numId w:val="6"/>
        </w:numPr>
        <w:jc w:val="both"/>
      </w:pPr>
      <w:r>
        <w:t>This value is used as the amount of time to wait between watering cycles.</w:t>
      </w:r>
    </w:p>
    <w:p w14:paraId="71FF7F31" w14:textId="579D5EBE" w:rsidR="00742A4A" w:rsidRDefault="00D75C8C" w:rsidP="00742A4A">
      <w:pPr>
        <w:jc w:val="both"/>
      </w:pPr>
      <w:r>
        <w:t xml:space="preserve">To </w:t>
      </w:r>
      <w:r w:rsidR="00996405">
        <w:t xml:space="preserve">convert the </w:t>
      </w:r>
      <w:r w:rsidR="006C56BF">
        <w:t>value read from the potentiometer to a value of time in milliseconds, the following steps are taken:</w:t>
      </w:r>
    </w:p>
    <w:p w14:paraId="63DA114E" w14:textId="63026C78" w:rsidR="00742A4A" w:rsidRDefault="00DA7722" w:rsidP="00742A4A">
      <w:pPr>
        <w:pStyle w:val="ListParagraph"/>
        <w:numPr>
          <w:ilvl w:val="0"/>
          <w:numId w:val="7"/>
        </w:numPr>
        <w:jc w:val="both"/>
      </w:pPr>
      <w:r>
        <w:t>The p</w:t>
      </w:r>
      <w:r w:rsidR="007213FD">
        <w:t xml:space="preserve">otentiometer </w:t>
      </w:r>
      <w:r w:rsidR="00E45F93">
        <w:t>reading</w:t>
      </w:r>
      <w:r w:rsidR="007213FD">
        <w:t xml:space="preserve"> is mapped from </w:t>
      </w:r>
      <w:r w:rsidR="00E45F93">
        <w:t>a value between 0 and 1023</w:t>
      </w:r>
      <w:r w:rsidR="007213FD">
        <w:t>,</w:t>
      </w:r>
      <w:r w:rsidR="00E45F93">
        <w:t xml:space="preserve"> to a value between 1 and 12.</w:t>
      </w:r>
      <w:r w:rsidR="007213FD">
        <w:t xml:space="preserve"> </w:t>
      </w:r>
      <w:r w:rsidR="00E45F93">
        <w:t>Thus,</w:t>
      </w:r>
      <w:r w:rsidR="007213FD">
        <w:t xml:space="preserve"> the user can specify a time interval between 1-12 hours to wait </w:t>
      </w:r>
      <w:r w:rsidR="0027526F">
        <w:t>in between</w:t>
      </w:r>
      <w:r w:rsidR="007213FD">
        <w:t xml:space="preserve"> each watering</w:t>
      </w:r>
      <w:r w:rsidR="0027526F">
        <w:t xml:space="preserve"> cycle.</w:t>
      </w:r>
    </w:p>
    <w:p w14:paraId="24B33336" w14:textId="63DA3E02" w:rsidR="007213FD" w:rsidRDefault="00B27DF0" w:rsidP="00742A4A">
      <w:pPr>
        <w:pStyle w:val="ListParagraph"/>
        <w:numPr>
          <w:ilvl w:val="0"/>
          <w:numId w:val="7"/>
        </w:numPr>
        <w:jc w:val="both"/>
      </w:pPr>
      <w:r>
        <w:t>The mapped value is converted to milliseconds by the equation:</w:t>
      </w:r>
      <w:r w:rsidR="00EA1577">
        <w:t xml:space="preserve"> </w:t>
      </w:r>
      <w:r w:rsidRPr="0027526F">
        <w:rPr>
          <w:rFonts w:ascii="Courier New" w:eastAsiaTheme="minorEastAsia" w:hAnsi="Courier New" w:cs="Courier New"/>
          <w:color w:val="000088"/>
          <w:sz w:val="20"/>
          <w:szCs w:val="20"/>
          <w:lang w:eastAsia="en-ZA"/>
        </w:rPr>
        <w:t>delayTime</w:t>
      </w:r>
      <w:r>
        <w:t xml:space="preserve"> </w:t>
      </w:r>
      <w:r w:rsidR="0027526F">
        <w:t xml:space="preserve"> </w:t>
      </w:r>
      <w:r>
        <w:t>=</w:t>
      </w:r>
      <w:r w:rsidR="0027526F">
        <w:t xml:space="preserve"> </w:t>
      </w:r>
      <w:r>
        <w:t xml:space="preserve"> </w:t>
      </w:r>
      <w:r w:rsidRPr="0027526F">
        <w:rPr>
          <w:rFonts w:ascii="Courier New" w:eastAsiaTheme="minorEastAsia" w:hAnsi="Courier New" w:cs="Courier New"/>
          <w:color w:val="000088"/>
          <w:sz w:val="20"/>
          <w:szCs w:val="20"/>
          <w:lang w:eastAsia="en-ZA"/>
        </w:rPr>
        <w:t>mappedValue</w:t>
      </w:r>
      <w:r>
        <w:t xml:space="preserve"> * 60 * 60 * 1000</w:t>
      </w:r>
      <w:r w:rsidR="0027526F">
        <w:t xml:space="preserve">. </w:t>
      </w:r>
      <w:r w:rsidR="00B44ECA">
        <w:t xml:space="preserve">To further explain, a value between 1 and 12 is multiplied by 60 to convert </w:t>
      </w:r>
      <w:r w:rsidR="00B44ECA">
        <w:lastRenderedPageBreak/>
        <w:t xml:space="preserve">it from hours to minutes. This is converted to seconds by multiplying by 60 again and finally, it is multiplied by 1000 to convert it to milliseconds. The reason for this is so that the </w:t>
      </w:r>
      <w:r w:rsidR="000C0D73">
        <w:t>native “</w:t>
      </w:r>
      <w:r w:rsidR="000C0D73" w:rsidRPr="000C0D73">
        <w:rPr>
          <w:rFonts w:ascii="Courier New" w:eastAsiaTheme="minorEastAsia" w:hAnsi="Courier New" w:cs="Courier New"/>
          <w:color w:val="660066"/>
          <w:sz w:val="20"/>
          <w:szCs w:val="20"/>
          <w:lang w:eastAsia="en-ZA"/>
        </w:rPr>
        <w:t>delay()</w:t>
      </w:r>
      <w:r w:rsidR="000C0D73">
        <w:t>” method can be used.</w:t>
      </w:r>
    </w:p>
    <w:p w14:paraId="1DD02B62" w14:textId="112AAF30" w:rsidR="00B27DF0" w:rsidRDefault="002F3E0D" w:rsidP="00742A4A">
      <w:pPr>
        <w:pStyle w:val="ListParagraph"/>
        <w:numPr>
          <w:ilvl w:val="0"/>
          <w:numId w:val="7"/>
        </w:numPr>
        <w:jc w:val="both"/>
      </w:pPr>
      <w:r>
        <w:t xml:space="preserve">To </w:t>
      </w:r>
      <w:r w:rsidR="00E93896">
        <w:t>cycle</w:t>
      </w:r>
      <w:r>
        <w:t xml:space="preserve"> through the RGB spectrum </w:t>
      </w:r>
      <w:r w:rsidR="00E93896">
        <w:t xml:space="preserve">(from green to red) </w:t>
      </w:r>
      <w:r>
        <w:t xml:space="preserve">while waiting, the delay </w:t>
      </w:r>
      <w:r w:rsidR="00EA1577">
        <w:t>time is divided by the number of values in the spectrum (256 to include the 0).</w:t>
      </w:r>
      <w:r w:rsidR="00E93896">
        <w:t xml:space="preserve"> This provides the delay</w:t>
      </w:r>
      <w:r w:rsidR="00A225DF">
        <w:t xml:space="preserve"> in milliseconds</w:t>
      </w:r>
      <w:r w:rsidR="00E93896">
        <w:t xml:space="preserve"> </w:t>
      </w:r>
      <w:r w:rsidR="00A225DF">
        <w:t>that the Arduino must wait before changing the RBG value.</w:t>
      </w:r>
      <w:r w:rsidR="00DB5847">
        <w:t xml:space="preserve"> This is done in a method called </w:t>
      </w:r>
      <w:r w:rsidR="005648F6">
        <w:t>“</w:t>
      </w:r>
      <w:r w:rsidR="005648F6" w:rsidRPr="00A225DF">
        <w:rPr>
          <w:rFonts w:ascii="Courier New" w:eastAsiaTheme="minorEastAsia" w:hAnsi="Courier New" w:cs="Courier New"/>
          <w:color w:val="660066"/>
          <w:sz w:val="20"/>
          <w:szCs w:val="20"/>
          <w:lang w:eastAsia="en-ZA"/>
        </w:rPr>
        <w:t>delayWatering()</w:t>
      </w:r>
      <w:r w:rsidR="005648F6">
        <w:t>”.</w:t>
      </w:r>
    </w:p>
    <w:p w14:paraId="535C784D" w14:textId="3BADF553" w:rsidR="00967845" w:rsidRDefault="00C94FF8" w:rsidP="00246103">
      <w:pPr>
        <w:jc w:val="both"/>
      </w:pPr>
      <w:r>
        <w:t xml:space="preserve">The </w:t>
      </w:r>
      <w:r w:rsidR="00A225DF">
        <w:t>“</w:t>
      </w:r>
      <w:r w:rsidRPr="00A225DF">
        <w:rPr>
          <w:rFonts w:ascii="Courier New" w:eastAsiaTheme="minorEastAsia" w:hAnsi="Courier New" w:cs="Courier New"/>
          <w:color w:val="660066"/>
          <w:sz w:val="20"/>
          <w:szCs w:val="20"/>
          <w:lang w:eastAsia="en-ZA"/>
        </w:rPr>
        <w:t>delayWatering()</w:t>
      </w:r>
      <w:r w:rsidR="00A225DF">
        <w:t>”</w:t>
      </w:r>
      <w:r>
        <w:t xml:space="preserve"> method will </w:t>
      </w:r>
      <w:r w:rsidR="005648F6">
        <w:t>initialize the</w:t>
      </w:r>
      <w:r w:rsidR="00A02659">
        <w:t xml:space="preserve"> green</w:t>
      </w:r>
      <w:r w:rsidR="005648F6">
        <w:t xml:space="preserve"> colour channel of the RGB LED</w:t>
      </w:r>
      <w:r w:rsidR="00FD1906">
        <w:t xml:space="preserve"> to </w:t>
      </w:r>
      <w:r w:rsidR="00A02659">
        <w:t>255</w:t>
      </w:r>
      <w:r w:rsidR="000E7E2B">
        <w:t xml:space="preserve"> and red</w:t>
      </w:r>
      <w:r w:rsidR="00B55607">
        <w:t xml:space="preserve">, </w:t>
      </w:r>
      <w:r w:rsidR="000E7E2B">
        <w:t>blue</w:t>
      </w:r>
      <w:r w:rsidR="00B55607">
        <w:t xml:space="preserve">, and counter </w:t>
      </w:r>
      <w:r w:rsidR="009B165A">
        <w:t>to</w:t>
      </w:r>
      <w:r w:rsidR="000E7E2B">
        <w:t xml:space="preserve"> </w:t>
      </w:r>
      <w:r w:rsidR="009B165A">
        <w:t>zero</w:t>
      </w:r>
      <w:r w:rsidR="00A02659">
        <w:t xml:space="preserve">, because it will only </w:t>
      </w:r>
      <w:r w:rsidR="00795C1F">
        <w:t>cycle the spectrum</w:t>
      </w:r>
      <w:r w:rsidR="00A02659">
        <w:t xml:space="preserve"> after watering is </w:t>
      </w:r>
      <w:r w:rsidR="000378D0">
        <w:t>finished</w:t>
      </w:r>
      <w:r w:rsidR="00A02659">
        <w:t xml:space="preserve">. </w:t>
      </w:r>
      <w:r w:rsidR="00ED19ED">
        <w:t xml:space="preserve">After </w:t>
      </w:r>
      <w:r w:rsidR="00367083">
        <w:t>the appropriate delay</w:t>
      </w:r>
      <w:r w:rsidR="00ED19ED">
        <w:t xml:space="preserve">, </w:t>
      </w:r>
      <w:r w:rsidR="00130F8E">
        <w:t xml:space="preserve">green will decrease by </w:t>
      </w:r>
      <w:r w:rsidR="00223E64">
        <w:t>one,</w:t>
      </w:r>
      <w:r w:rsidR="00130F8E">
        <w:t xml:space="preserve"> red will increase by one</w:t>
      </w:r>
      <w:r w:rsidR="00271735">
        <w:t>, and counter will increase b</w:t>
      </w:r>
      <w:r w:rsidR="003125D3">
        <w:t>y one as wel</w:t>
      </w:r>
      <w:r w:rsidR="00DB65A8">
        <w:t>l</w:t>
      </w:r>
      <w:r w:rsidR="00367083">
        <w:t>.</w:t>
      </w:r>
      <w:r w:rsidR="00DB65A8">
        <w:t xml:space="preserve"> </w:t>
      </w:r>
      <w:r w:rsidR="00367083">
        <w:t>T</w:t>
      </w:r>
      <w:r w:rsidR="00983F5E">
        <w:t xml:space="preserve">he method </w:t>
      </w:r>
      <w:r w:rsidR="00367083">
        <w:t>“</w:t>
      </w:r>
      <w:r w:rsidR="00983F5E" w:rsidRPr="00367083">
        <w:rPr>
          <w:rFonts w:ascii="Courier New" w:eastAsiaTheme="minorEastAsia" w:hAnsi="Courier New" w:cs="Courier New"/>
          <w:color w:val="660066"/>
          <w:sz w:val="20"/>
          <w:szCs w:val="20"/>
          <w:lang w:eastAsia="en-ZA"/>
        </w:rPr>
        <w:t>changeRgbByValue()</w:t>
      </w:r>
      <w:r w:rsidR="00367083">
        <w:rPr>
          <w:rFonts w:ascii="Courier New" w:eastAsiaTheme="minorEastAsia" w:hAnsi="Courier New" w:cs="Courier New"/>
          <w:color w:val="660066"/>
          <w:sz w:val="20"/>
          <w:szCs w:val="20"/>
          <w:lang w:eastAsia="en-ZA"/>
        </w:rPr>
        <w:t>”</w:t>
      </w:r>
      <w:r w:rsidR="00CE5B93">
        <w:t xml:space="preserve"> </w:t>
      </w:r>
      <w:r w:rsidR="00334900">
        <w:t>is</w:t>
      </w:r>
      <w:r w:rsidR="00535EE7">
        <w:t xml:space="preserve"> re-used from a previous assignment, and it changes the value of an RGB </w:t>
      </w:r>
      <w:r w:rsidR="00195821">
        <w:t xml:space="preserve">LED </w:t>
      </w:r>
      <w:r w:rsidR="00535EE7">
        <w:t>based on three integers</w:t>
      </w:r>
      <w:r w:rsidR="00195821">
        <w:t xml:space="preserve"> values</w:t>
      </w:r>
      <w:r w:rsidR="00535EE7">
        <w:t xml:space="preserve"> red, green, and blue.</w:t>
      </w:r>
      <w:r w:rsidR="00246103">
        <w:t xml:space="preserve"> </w:t>
      </w:r>
      <w:r w:rsidR="001A518B">
        <w:t>Th</w:t>
      </w:r>
      <w:r w:rsidR="00246103">
        <w:t>e</w:t>
      </w:r>
      <w:r w:rsidR="001A518B">
        <w:t xml:space="preserve"> </w:t>
      </w:r>
      <w:r w:rsidR="002E1F18">
        <w:t xml:space="preserve">method </w:t>
      </w:r>
      <w:r w:rsidR="001A518B">
        <w:t>loop</w:t>
      </w:r>
      <w:r w:rsidR="002E1F18">
        <w:t>s</w:t>
      </w:r>
      <w:r w:rsidR="001A518B">
        <w:t xml:space="preserve"> until</w:t>
      </w:r>
      <w:r w:rsidR="002E1F18">
        <w:t xml:space="preserve"> the</w:t>
      </w:r>
      <w:r w:rsidR="001A518B">
        <w:t xml:space="preserve"> </w:t>
      </w:r>
      <w:r w:rsidR="00FB2495">
        <w:t>counter reaches 255</w:t>
      </w:r>
      <w:r w:rsidR="00950582">
        <w:t xml:space="preserve">. At this point, </w:t>
      </w:r>
      <w:r w:rsidR="00FB2495">
        <w:t>red will be 255</w:t>
      </w:r>
      <w:r w:rsidR="002D5ED0">
        <w:t xml:space="preserve"> and green will be zero. </w:t>
      </w:r>
      <w:r w:rsidR="00946D03">
        <w:t xml:space="preserve">The loop will </w:t>
      </w:r>
      <w:r w:rsidR="0074449A">
        <w:t>terminate</w:t>
      </w:r>
      <w:r w:rsidR="009C19D0">
        <w:t xml:space="preserve"> because the </w:t>
      </w:r>
      <w:r w:rsidR="0074449A">
        <w:t>delay</w:t>
      </w:r>
      <w:r w:rsidR="009C19D0">
        <w:t xml:space="preserve"> time </w:t>
      </w:r>
      <w:r w:rsidR="0074449A">
        <w:t>ha</w:t>
      </w:r>
      <w:r w:rsidR="009C19D0">
        <w:t xml:space="preserve">s </w:t>
      </w:r>
      <w:r w:rsidR="0074449A">
        <w:t>ended</w:t>
      </w:r>
      <w:r w:rsidR="009C19D0">
        <w:t>, and the</w:t>
      </w:r>
      <w:r w:rsidR="005D5122">
        <w:t xml:space="preserve"> system will induce another cycle. </w:t>
      </w:r>
      <w:r w:rsidR="00B85A71">
        <w:t>That is, the</w:t>
      </w:r>
      <w:r w:rsidR="009C19D0">
        <w:t xml:space="preserve"> servo will start rotating to water the plants again.</w:t>
      </w:r>
    </w:p>
    <w:p w14:paraId="1BA95050" w14:textId="77777777" w:rsidR="00B85A71" w:rsidRDefault="00B85A71" w:rsidP="00246103">
      <w:pPr>
        <w:jc w:val="both"/>
      </w:pPr>
    </w:p>
    <w:p w14:paraId="4202DDE6" w14:textId="18C7A412" w:rsidR="00D5193D" w:rsidRPr="00D5193D" w:rsidRDefault="00AB1E4D" w:rsidP="00942AEE">
      <w:pPr>
        <w:pStyle w:val="Heading1"/>
      </w:pPr>
      <w:bookmarkStart w:id="8" w:name="_Toc4747304"/>
      <w:r>
        <w:t>Design</w:t>
      </w:r>
      <w:r w:rsidR="00792393">
        <w:t xml:space="preserve"> and Construction</w:t>
      </w:r>
      <w:bookmarkEnd w:id="8"/>
    </w:p>
    <w:p w14:paraId="3839641E" w14:textId="77777777" w:rsidR="00480AD0" w:rsidRDefault="00D5193D" w:rsidP="00942AEE">
      <w:pPr>
        <w:jc w:val="both"/>
      </w:pPr>
      <w:r>
        <w:t xml:space="preserve">The system consists </w:t>
      </w:r>
      <w:r w:rsidR="0099636C">
        <w:t>of three main parts namely, the physical body</w:t>
      </w:r>
      <w:r w:rsidR="003827FC">
        <w:t xml:space="preserve">, the circuit and electronics and the software written in C. </w:t>
      </w:r>
      <w:r w:rsidR="001B0A55">
        <w:t>Each of these categories has</w:t>
      </w:r>
      <w:r w:rsidR="00E56C5C">
        <w:t xml:space="preserve"> a design aspect</w:t>
      </w:r>
      <w:r w:rsidR="00480AD0">
        <w:t xml:space="preserve"> which is described in detail below.</w:t>
      </w:r>
    </w:p>
    <w:p w14:paraId="5672966B" w14:textId="47343A78" w:rsidR="00480AD0" w:rsidRDefault="00480AD0" w:rsidP="00942AEE">
      <w:pPr>
        <w:pStyle w:val="Heading2"/>
        <w:jc w:val="both"/>
      </w:pPr>
      <w:bookmarkStart w:id="9" w:name="_Toc4747305"/>
      <w:r>
        <w:t>Body</w:t>
      </w:r>
      <w:bookmarkEnd w:id="9"/>
    </w:p>
    <w:p w14:paraId="7AE0C093" w14:textId="739E080C" w:rsidR="002A797D" w:rsidRDefault="002A797D" w:rsidP="00942AEE">
      <w:pPr>
        <w:jc w:val="both"/>
      </w:pPr>
      <w:r>
        <w:t xml:space="preserve">The body of the system </w:t>
      </w:r>
      <w:r w:rsidR="007948C7">
        <w:t xml:space="preserve">was </w:t>
      </w:r>
      <w:r w:rsidR="00DA7A26">
        <w:t>specific to its purpose</w:t>
      </w:r>
      <w:r w:rsidR="008C5EB7">
        <w:t xml:space="preserve"> and thus had specific requirements</w:t>
      </w:r>
      <w:r w:rsidR="00DA7A26">
        <w:t>.</w:t>
      </w:r>
      <w:r w:rsidR="008C5EB7">
        <w:t xml:space="preserve"> For example,</w:t>
      </w:r>
      <w:r w:rsidR="0073386C">
        <w:t xml:space="preserve"> the </w:t>
      </w:r>
      <w:r w:rsidR="005E2BAB">
        <w:t xml:space="preserve">upper section had to rotate using the servo. So, the upper section needed </w:t>
      </w:r>
      <w:r w:rsidR="00F6797E">
        <w:t>a bed for the servo</w:t>
      </w:r>
      <w:r w:rsidR="00F85A75">
        <w:t xml:space="preserve"> </w:t>
      </w:r>
      <w:r w:rsidR="00DD0583">
        <w:t>rudder to rest in.</w:t>
      </w:r>
      <w:r w:rsidR="00DA7A26">
        <w:t xml:space="preserve"> For this reason, </w:t>
      </w:r>
      <w:r w:rsidR="001930E4">
        <w:t>the parts were</w:t>
      </w:r>
      <w:r w:rsidR="0080236F">
        <w:t xml:space="preserve"> designed using measurements from the electronic components and</w:t>
      </w:r>
      <w:r w:rsidR="001930E4">
        <w:t xml:space="preserve"> 3D printed. </w:t>
      </w:r>
    </w:p>
    <w:p w14:paraId="10A7A355" w14:textId="123E0905" w:rsidR="0080236F" w:rsidRDefault="00330FA5" w:rsidP="00942AEE">
      <w:pPr>
        <w:jc w:val="both"/>
      </w:pPr>
      <w:r>
        <w:t>The body consisted of the following parts:</w:t>
      </w:r>
    </w:p>
    <w:p w14:paraId="70ECAEEC" w14:textId="57DAE769" w:rsidR="00330FA5" w:rsidRDefault="00330FA5" w:rsidP="00330FA5">
      <w:pPr>
        <w:pStyle w:val="ListParagraph"/>
        <w:numPr>
          <w:ilvl w:val="0"/>
          <w:numId w:val="13"/>
        </w:numPr>
      </w:pPr>
      <w:r>
        <w:t>The base.</w:t>
      </w:r>
    </w:p>
    <w:p w14:paraId="03EC86E8" w14:textId="5EE3CC3F" w:rsidR="00330FA5" w:rsidRDefault="00330FA5" w:rsidP="00330FA5">
      <w:pPr>
        <w:ind w:left="360"/>
      </w:pPr>
      <w:r>
        <w:rPr>
          <w:noProof/>
        </w:rPr>
        <w:drawing>
          <wp:inline distT="0" distB="0" distL="0" distR="0" wp14:anchorId="2BFAE301" wp14:editId="52E36CF0">
            <wp:extent cx="3218753" cy="22479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sion_base.png"/>
                    <pic:cNvPicPr/>
                  </pic:nvPicPr>
                  <pic:blipFill>
                    <a:blip r:embed="rId10">
                      <a:extLst>
                        <a:ext uri="{28A0092B-C50C-407E-A947-70E740481C1C}">
                          <a14:useLocalDpi xmlns:a14="http://schemas.microsoft.com/office/drawing/2010/main" val="0"/>
                        </a:ext>
                      </a:extLst>
                    </a:blip>
                    <a:stretch>
                      <a:fillRect/>
                    </a:stretch>
                  </pic:blipFill>
                  <pic:spPr>
                    <a:xfrm>
                      <a:off x="0" y="0"/>
                      <a:ext cx="3238190" cy="2261475"/>
                    </a:xfrm>
                    <a:prstGeom prst="rect">
                      <a:avLst/>
                    </a:prstGeom>
                  </pic:spPr>
                </pic:pic>
              </a:graphicData>
            </a:graphic>
          </wp:inline>
        </w:drawing>
      </w:r>
    </w:p>
    <w:p w14:paraId="641F7137" w14:textId="3DCCA31D" w:rsidR="00FE752C" w:rsidRDefault="00886A1A" w:rsidP="00330FA5">
      <w:pPr>
        <w:ind w:left="360"/>
      </w:pPr>
      <w:r>
        <w:t xml:space="preserve">Figure 1 </w:t>
      </w:r>
      <w:r w:rsidR="00F16563">
        <w:t>illustrates</w:t>
      </w:r>
      <w:r>
        <w:t xml:space="preserve"> the 3D design of the</w:t>
      </w:r>
      <w:r w:rsidR="00F16563">
        <w:t xml:space="preserve"> base. This is the container for the system and has the required </w:t>
      </w:r>
      <w:r w:rsidR="002C36E0">
        <w:t xml:space="preserve">fittings for the potentiometer, two LEDs and the button. </w:t>
      </w:r>
      <w:r w:rsidR="00846B19">
        <w:t xml:space="preserve">This is the biggest component </w:t>
      </w:r>
      <w:r w:rsidR="00667C0C">
        <w:t>because it is the structural integrity of the system.</w:t>
      </w:r>
    </w:p>
    <w:p w14:paraId="6E9A5A03" w14:textId="77777777" w:rsidR="00A97D35" w:rsidRDefault="00A97D35" w:rsidP="00330FA5">
      <w:pPr>
        <w:ind w:left="360"/>
      </w:pPr>
    </w:p>
    <w:p w14:paraId="55B03F75" w14:textId="5F28CEBB" w:rsidR="00667C0C" w:rsidRDefault="000249F0" w:rsidP="000249F0">
      <w:pPr>
        <w:pStyle w:val="ListParagraph"/>
        <w:numPr>
          <w:ilvl w:val="0"/>
          <w:numId w:val="13"/>
        </w:numPr>
      </w:pPr>
      <w:r>
        <w:t>The Lid</w:t>
      </w:r>
    </w:p>
    <w:p w14:paraId="3B8FCFD9" w14:textId="6C15BE8B" w:rsidR="000249F0" w:rsidRDefault="000249F0" w:rsidP="000249F0">
      <w:pPr>
        <w:ind w:left="360"/>
      </w:pPr>
      <w:r>
        <w:rPr>
          <w:noProof/>
        </w:rPr>
        <w:drawing>
          <wp:inline distT="0" distB="0" distL="0" distR="0" wp14:anchorId="6B7FBD5E" wp14:editId="6F49A664">
            <wp:extent cx="3230880" cy="25177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2517775"/>
                    </a:xfrm>
                    <a:prstGeom prst="rect">
                      <a:avLst/>
                    </a:prstGeom>
                    <a:noFill/>
                  </pic:spPr>
                </pic:pic>
              </a:graphicData>
            </a:graphic>
          </wp:inline>
        </w:drawing>
      </w:r>
    </w:p>
    <w:p w14:paraId="193BBBAE" w14:textId="7C2F3BDE" w:rsidR="000249F0" w:rsidRDefault="000249F0" w:rsidP="00942AEE">
      <w:pPr>
        <w:ind w:left="360"/>
        <w:jc w:val="both"/>
      </w:pPr>
      <w:r>
        <w:t xml:space="preserve">Figure 2 illustrates the lid </w:t>
      </w:r>
      <w:r w:rsidR="00B0729D">
        <w:t>of the system. The lid is the component between the solid foundation and the r</w:t>
      </w:r>
      <w:r w:rsidR="00E07D79">
        <w:t xml:space="preserve">otating section of the system. The lid has fittings designed for the ultrasonic sensor. It has </w:t>
      </w:r>
      <w:r w:rsidR="003C4901">
        <w:t>a bay for the ultrasonic sensor to rest in as well has a</w:t>
      </w:r>
      <w:r w:rsidR="00BD6A57">
        <w:t xml:space="preserve"> space for its wires to </w:t>
      </w:r>
      <w:r w:rsidR="00A97D35">
        <w:t>connect through.</w:t>
      </w:r>
    </w:p>
    <w:p w14:paraId="3B18B460" w14:textId="77777777" w:rsidR="00A97D35" w:rsidRDefault="00A97D35" w:rsidP="000249F0">
      <w:pPr>
        <w:ind w:left="360"/>
      </w:pPr>
    </w:p>
    <w:p w14:paraId="627985C3" w14:textId="66562752" w:rsidR="00667C0C" w:rsidRDefault="00667C0C" w:rsidP="00667C0C">
      <w:pPr>
        <w:pStyle w:val="ListParagraph"/>
        <w:numPr>
          <w:ilvl w:val="0"/>
          <w:numId w:val="13"/>
        </w:numPr>
      </w:pPr>
      <w:r>
        <w:t>The Arm</w:t>
      </w:r>
    </w:p>
    <w:p w14:paraId="122F5CB8" w14:textId="3E888A5D" w:rsidR="00667C0C" w:rsidRDefault="00667C0C" w:rsidP="00667C0C">
      <w:pPr>
        <w:ind w:left="360"/>
      </w:pPr>
      <w:r>
        <w:rPr>
          <w:noProof/>
        </w:rPr>
        <w:drawing>
          <wp:inline distT="0" distB="0" distL="0" distR="0" wp14:anchorId="185EB733" wp14:editId="04A6E1B1">
            <wp:extent cx="3019425" cy="270116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sion_arm.png"/>
                    <pic:cNvPicPr/>
                  </pic:nvPicPr>
                  <pic:blipFill>
                    <a:blip r:embed="rId12">
                      <a:extLst>
                        <a:ext uri="{28A0092B-C50C-407E-A947-70E740481C1C}">
                          <a14:useLocalDpi xmlns:a14="http://schemas.microsoft.com/office/drawing/2010/main" val="0"/>
                        </a:ext>
                      </a:extLst>
                    </a:blip>
                    <a:stretch>
                      <a:fillRect/>
                    </a:stretch>
                  </pic:blipFill>
                  <pic:spPr>
                    <a:xfrm>
                      <a:off x="0" y="0"/>
                      <a:ext cx="3045089" cy="2724120"/>
                    </a:xfrm>
                    <a:prstGeom prst="rect">
                      <a:avLst/>
                    </a:prstGeom>
                  </pic:spPr>
                </pic:pic>
              </a:graphicData>
            </a:graphic>
          </wp:inline>
        </w:drawing>
      </w:r>
    </w:p>
    <w:p w14:paraId="1730DDD7" w14:textId="08101582" w:rsidR="00667C0C" w:rsidRDefault="00667C0C" w:rsidP="00667C0C">
      <w:pPr>
        <w:ind w:left="360"/>
      </w:pPr>
      <w:r>
        <w:t xml:space="preserve">Figure </w:t>
      </w:r>
      <w:r w:rsidR="000249F0">
        <w:t>3</w:t>
      </w:r>
      <w:r>
        <w:t xml:space="preserve"> illustrates the </w:t>
      </w:r>
      <w:r w:rsidR="00C1092E">
        <w:t xml:space="preserve">arm. This connects to the lid </w:t>
      </w:r>
      <w:r w:rsidR="001E0759">
        <w:t xml:space="preserve">and is responsible for watering the plants. The arm has two screw holes to secure it </w:t>
      </w:r>
      <w:r w:rsidR="000249F0">
        <w:t xml:space="preserve">to the lid. </w:t>
      </w:r>
    </w:p>
    <w:p w14:paraId="13FD513D" w14:textId="3BA81896" w:rsidR="000249F0" w:rsidRDefault="000249F0" w:rsidP="00667C0C">
      <w:pPr>
        <w:ind w:left="360"/>
      </w:pPr>
    </w:p>
    <w:p w14:paraId="3AC40F1B" w14:textId="54A1AF3D" w:rsidR="00942AEE" w:rsidRDefault="00942AEE" w:rsidP="00667C0C">
      <w:pPr>
        <w:ind w:left="360"/>
      </w:pPr>
    </w:p>
    <w:p w14:paraId="59CCA0BC" w14:textId="1A3F2384" w:rsidR="00BD55E6" w:rsidRDefault="00BD55E6" w:rsidP="00667C0C">
      <w:pPr>
        <w:ind w:left="360"/>
      </w:pPr>
    </w:p>
    <w:p w14:paraId="034242EB" w14:textId="77777777" w:rsidR="00BD55E6" w:rsidRDefault="00BD55E6" w:rsidP="00667C0C">
      <w:pPr>
        <w:ind w:left="360"/>
      </w:pPr>
    </w:p>
    <w:p w14:paraId="5D1A5DBD" w14:textId="3D307C33" w:rsidR="00A97D35" w:rsidRDefault="00A97D35" w:rsidP="00A97D35">
      <w:pPr>
        <w:pStyle w:val="ListParagraph"/>
        <w:numPr>
          <w:ilvl w:val="0"/>
          <w:numId w:val="13"/>
        </w:numPr>
      </w:pPr>
      <w:r>
        <w:lastRenderedPageBreak/>
        <w:t>The Servo Bay</w:t>
      </w:r>
    </w:p>
    <w:p w14:paraId="08197863" w14:textId="116EB0CC" w:rsidR="00A97D35" w:rsidRDefault="00A97D35" w:rsidP="00A97D35">
      <w:pPr>
        <w:ind w:left="360"/>
      </w:pPr>
      <w:r>
        <w:rPr>
          <w:noProof/>
        </w:rPr>
        <w:drawing>
          <wp:inline distT="0" distB="0" distL="0" distR="0" wp14:anchorId="44096B92" wp14:editId="3870AA10">
            <wp:extent cx="3410426" cy="2457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sion_servoFitting.png"/>
                    <pic:cNvPicPr/>
                  </pic:nvPicPr>
                  <pic:blipFill>
                    <a:blip r:embed="rId13">
                      <a:extLst>
                        <a:ext uri="{28A0092B-C50C-407E-A947-70E740481C1C}">
                          <a14:useLocalDpi xmlns:a14="http://schemas.microsoft.com/office/drawing/2010/main" val="0"/>
                        </a:ext>
                      </a:extLst>
                    </a:blip>
                    <a:stretch>
                      <a:fillRect/>
                    </a:stretch>
                  </pic:blipFill>
                  <pic:spPr>
                    <a:xfrm>
                      <a:off x="0" y="0"/>
                      <a:ext cx="3410426" cy="2457793"/>
                    </a:xfrm>
                    <a:prstGeom prst="rect">
                      <a:avLst/>
                    </a:prstGeom>
                  </pic:spPr>
                </pic:pic>
              </a:graphicData>
            </a:graphic>
          </wp:inline>
        </w:drawing>
      </w:r>
    </w:p>
    <w:p w14:paraId="2360DB92" w14:textId="77777777" w:rsidR="009851E0" w:rsidRDefault="00A97D35" w:rsidP="009851E0">
      <w:pPr>
        <w:ind w:left="360"/>
      </w:pPr>
      <w:r>
        <w:t xml:space="preserve">Figure 4 illustrates the servo bay. This component is responsible for attaching the </w:t>
      </w:r>
      <w:r w:rsidR="006B36DB">
        <w:t xml:space="preserve">lid to the base such that the lid can rotate whilst the </w:t>
      </w:r>
      <w:r w:rsidR="00813EE9">
        <w:t>base does not. It has fittings for the servo rudder and a space for the ultrasonic sensor wires. It is fixed to the underside of the lid</w:t>
      </w:r>
      <w:r w:rsidR="00F949C5">
        <w:t xml:space="preserve"> such that the space for the ultrasonic sensor wire align.</w:t>
      </w:r>
    </w:p>
    <w:p w14:paraId="3ACA26C3" w14:textId="74504A03" w:rsidR="000249F0" w:rsidRDefault="009851E0" w:rsidP="009851E0">
      <w:pPr>
        <w:pStyle w:val="Heading2"/>
      </w:pPr>
      <w:bookmarkStart w:id="10" w:name="_Toc4747306"/>
      <w:r>
        <w:t>Circuit</w:t>
      </w:r>
      <w:bookmarkEnd w:id="10"/>
    </w:p>
    <w:p w14:paraId="22656119" w14:textId="5DD2DFB9" w:rsidR="009851E0" w:rsidRDefault="00747D81" w:rsidP="009851E0">
      <w:r>
        <w:t xml:space="preserve">The circuit represents the electrical components and how they are connected to the Arduino. The </w:t>
      </w:r>
      <w:r w:rsidR="006B6F50">
        <w:t>Schematic diagram of the circuit can be found below.</w:t>
      </w:r>
    </w:p>
    <w:p w14:paraId="7DDDB643" w14:textId="2A6F61BD" w:rsidR="006B6F50" w:rsidRDefault="006B6F50" w:rsidP="009851E0">
      <w:r>
        <w:rPr>
          <w:noProof/>
        </w:rPr>
        <w:drawing>
          <wp:inline distT="0" distB="0" distL="0" distR="0" wp14:anchorId="14BFA554" wp14:editId="275607A1">
            <wp:extent cx="5410200" cy="427993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848" cy="4287565"/>
                    </a:xfrm>
                    <a:prstGeom prst="rect">
                      <a:avLst/>
                    </a:prstGeom>
                    <a:noFill/>
                  </pic:spPr>
                </pic:pic>
              </a:graphicData>
            </a:graphic>
          </wp:inline>
        </w:drawing>
      </w:r>
    </w:p>
    <w:p w14:paraId="0E05569F" w14:textId="66D7FFF5" w:rsidR="006B6F50" w:rsidRDefault="006B6F50" w:rsidP="009851E0">
      <w:r>
        <w:lastRenderedPageBreak/>
        <w:t xml:space="preserve">Figure 5 </w:t>
      </w:r>
      <w:r w:rsidR="00AD6BC9">
        <w:t xml:space="preserve">illustrates how the components are connected to the Arduino. </w:t>
      </w:r>
      <w:r w:rsidR="00B33984">
        <w:t xml:space="preserve">All components have a live and ground connection. Each RGB channel is connected to a separate pin. The servo is connected to pin </w:t>
      </w:r>
      <w:r w:rsidR="008626B2">
        <w:t>12, the ultrasonic sensor is connected to pins 8 and 9</w:t>
      </w:r>
      <w:r w:rsidR="003464DA">
        <w:t xml:space="preserve">, the potentiometer is connected to pin A0, the normal LEDs are connected to pins </w:t>
      </w:r>
      <w:r w:rsidR="00286588">
        <w:t>10 and 7 and finally, the RGB LED is connected to pins 3, 5 and 6.</w:t>
      </w:r>
    </w:p>
    <w:p w14:paraId="07835112" w14:textId="77777777" w:rsidR="00286588" w:rsidRPr="009851E0" w:rsidRDefault="00286588" w:rsidP="009851E0"/>
    <w:p w14:paraId="3A6F7BE8" w14:textId="6C613E58" w:rsidR="009851E0" w:rsidRDefault="00E166E1" w:rsidP="009851E0">
      <w:r>
        <w:rPr>
          <w:noProof/>
        </w:rPr>
        <w:drawing>
          <wp:inline distT="0" distB="0" distL="0" distR="0" wp14:anchorId="69A19A98" wp14:editId="6C8048BE">
            <wp:extent cx="5932025"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teringsystem_Diagram.jpg"/>
                    <pic:cNvPicPr/>
                  </pic:nvPicPr>
                  <pic:blipFill rotWithShape="1">
                    <a:blip r:embed="rId15" cstate="print">
                      <a:extLst>
                        <a:ext uri="{28A0092B-C50C-407E-A947-70E740481C1C}">
                          <a14:useLocalDpi xmlns:a14="http://schemas.microsoft.com/office/drawing/2010/main" val="0"/>
                        </a:ext>
                      </a:extLst>
                    </a:blip>
                    <a:srcRect r="25050"/>
                    <a:stretch/>
                  </pic:blipFill>
                  <pic:spPr bwMode="auto">
                    <a:xfrm>
                      <a:off x="0" y="0"/>
                      <a:ext cx="5946162" cy="3819080"/>
                    </a:xfrm>
                    <a:prstGeom prst="rect">
                      <a:avLst/>
                    </a:prstGeom>
                    <a:ln>
                      <a:noFill/>
                    </a:ln>
                    <a:extLst>
                      <a:ext uri="{53640926-AAD7-44D8-BBD7-CCE9431645EC}">
                        <a14:shadowObscured xmlns:a14="http://schemas.microsoft.com/office/drawing/2010/main"/>
                      </a:ext>
                    </a:extLst>
                  </pic:spPr>
                </pic:pic>
              </a:graphicData>
            </a:graphic>
          </wp:inline>
        </w:drawing>
      </w:r>
    </w:p>
    <w:p w14:paraId="2D4841CB" w14:textId="7DCEBAA6" w:rsidR="004D6BD6" w:rsidRDefault="005C665F" w:rsidP="008C4D3A">
      <w:r>
        <w:t xml:space="preserve">Figure 6 illustrates </w:t>
      </w:r>
      <w:r w:rsidR="000B49B1">
        <w:t xml:space="preserve">a graphical example of the components connected to the Arduino. </w:t>
      </w:r>
    </w:p>
    <w:p w14:paraId="6E8E13AE" w14:textId="7CF8EAB0" w:rsidR="004D6BD6" w:rsidRDefault="00C16131" w:rsidP="00C16131">
      <w:pPr>
        <w:pStyle w:val="Heading2"/>
      </w:pPr>
      <w:bookmarkStart w:id="11" w:name="_Toc4747307"/>
      <w:r>
        <w:t>Software</w:t>
      </w:r>
      <w:bookmarkEnd w:id="11"/>
    </w:p>
    <w:p w14:paraId="174823DF" w14:textId="3B57BB89" w:rsidR="009851E0" w:rsidRDefault="00441C33" w:rsidP="008C4D3A">
      <w:pPr>
        <w:jc w:val="both"/>
      </w:pPr>
      <w:r>
        <w:t xml:space="preserve">The software aspect of the system features under the design section due to the state machine </w:t>
      </w:r>
      <w:r w:rsidR="00BB26F6">
        <w:t xml:space="preserve">ideology that is embedded within it. Each function that the system offers is a </w:t>
      </w:r>
      <w:r w:rsidR="009070FB">
        <w:t xml:space="preserve">separate state in the software. For example, when the Arduino is plugged </w:t>
      </w:r>
      <w:r w:rsidR="000B64CD">
        <w:t>in,</w:t>
      </w:r>
      <w:r w:rsidR="009070FB">
        <w:t xml:space="preserve"> but the power button has not been pressed, it is in the “turned off” state. </w:t>
      </w:r>
    </w:p>
    <w:p w14:paraId="2FC24A64" w14:textId="5FA2E2E3" w:rsidR="00A52D4A" w:rsidRPr="009851E0" w:rsidRDefault="00E647CE" w:rsidP="008C4D3A">
      <w:pPr>
        <w:jc w:val="both"/>
      </w:pPr>
      <w:r>
        <w:t>The state diagram of the system is presented below:</w:t>
      </w:r>
    </w:p>
    <w:p w14:paraId="73AB4287" w14:textId="4BACA09D" w:rsidR="00C753BA" w:rsidRDefault="00362E05" w:rsidP="008C4D3A">
      <w:pPr>
        <w:jc w:val="both"/>
      </w:pPr>
      <w:r>
        <w:rPr>
          <w:noProof/>
        </w:rPr>
        <w:lastRenderedPageBreak/>
        <w:drawing>
          <wp:inline distT="0" distB="0" distL="0" distR="0" wp14:anchorId="406FFA7D" wp14:editId="3FCA36FF">
            <wp:extent cx="576633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Machine.png"/>
                    <pic:cNvPicPr/>
                  </pic:nvPicPr>
                  <pic:blipFill>
                    <a:blip r:embed="rId16">
                      <a:extLst>
                        <a:ext uri="{28A0092B-C50C-407E-A947-70E740481C1C}">
                          <a14:useLocalDpi xmlns:a14="http://schemas.microsoft.com/office/drawing/2010/main" val="0"/>
                        </a:ext>
                      </a:extLst>
                    </a:blip>
                    <a:stretch>
                      <a:fillRect/>
                    </a:stretch>
                  </pic:blipFill>
                  <pic:spPr>
                    <a:xfrm>
                      <a:off x="0" y="0"/>
                      <a:ext cx="5779048" cy="2634698"/>
                    </a:xfrm>
                    <a:prstGeom prst="rect">
                      <a:avLst/>
                    </a:prstGeom>
                  </pic:spPr>
                </pic:pic>
              </a:graphicData>
            </a:graphic>
          </wp:inline>
        </w:drawing>
      </w:r>
    </w:p>
    <w:p w14:paraId="389A87EB" w14:textId="7E3ED0F7" w:rsidR="00E647CE" w:rsidRDefault="00E647CE" w:rsidP="008C4D3A">
      <w:pPr>
        <w:jc w:val="both"/>
      </w:pPr>
      <w:r>
        <w:t xml:space="preserve">Figure 7 </w:t>
      </w:r>
      <w:r w:rsidR="00715C65">
        <w:t>describes the state machine of the system. On initialization</w:t>
      </w:r>
      <w:r w:rsidR="005808EF">
        <w:t xml:space="preserve">, </w:t>
      </w:r>
      <w:r w:rsidR="004451C1">
        <w:t xml:space="preserve">the system is in the turned off state. When the power button is pressed, the state is changed to “Turned On”. </w:t>
      </w:r>
      <w:r w:rsidR="00334888">
        <w:t xml:space="preserve">From the “Turned On” state, the system proceeds to the “Servo Rotating” state, unless the user presses the power button. In this case, the state is changed to </w:t>
      </w:r>
      <w:r w:rsidR="009D2847">
        <w:t>“Turned Off”.</w:t>
      </w:r>
      <w:r w:rsidR="00404824">
        <w:t xml:space="preserve"> In the “Servo Rotating” state, the system will proceed into the “Plant Detected” state if a plant is detected. If no plant is detected,</w:t>
      </w:r>
      <w:r w:rsidR="009D2847">
        <w:t xml:space="preserve"> </w:t>
      </w:r>
      <w:r w:rsidR="00404824">
        <w:t>t</w:t>
      </w:r>
      <w:r w:rsidR="009D2847">
        <w:t xml:space="preserve">he system remains ins the “Servo Rotating state” </w:t>
      </w:r>
      <w:r w:rsidR="00AD69D0">
        <w:t>if</w:t>
      </w:r>
      <w:r w:rsidR="00760AA8">
        <w:t xml:space="preserve"> the servo angle is less than 180 degrees. </w:t>
      </w:r>
      <w:r w:rsidR="003902DA">
        <w:t xml:space="preserve">Once this condition is false, the system will move into the “Idle” state </w:t>
      </w:r>
      <w:r w:rsidR="00B66995">
        <w:t xml:space="preserve">where it will remain </w:t>
      </w:r>
      <w:r w:rsidR="00AD69D0">
        <w:t>until</w:t>
      </w:r>
      <w:r w:rsidR="00B66995">
        <w:t xml:space="preserve"> the counter is 256. At this point it will return to the “Servo Rotating” state. It is also possible for the system to go from the Id</w:t>
      </w:r>
      <w:r w:rsidR="00AD69D0">
        <w:t>le state to the “Turned Off” state should the user press the power button.</w:t>
      </w:r>
    </w:p>
    <w:p w14:paraId="4AE3A205" w14:textId="77777777" w:rsidR="00C75CEC" w:rsidRPr="00C753BA" w:rsidRDefault="00C75CEC" w:rsidP="008C4D3A">
      <w:pPr>
        <w:jc w:val="both"/>
      </w:pPr>
    </w:p>
    <w:p w14:paraId="39FF8B38" w14:textId="19CB7143" w:rsidR="000A05BD" w:rsidRDefault="001F6992" w:rsidP="00EF2A1F">
      <w:pPr>
        <w:pStyle w:val="Heading1"/>
      </w:pPr>
      <w:bookmarkStart w:id="12" w:name="_Toc1910150"/>
      <w:bookmarkStart w:id="13" w:name="_Toc4747308"/>
      <w:r>
        <w:t>References</w:t>
      </w:r>
      <w:bookmarkEnd w:id="12"/>
      <w:bookmarkEnd w:id="13"/>
    </w:p>
    <w:p w14:paraId="2CC4C9D8" w14:textId="48E08510" w:rsidR="00C75CEC" w:rsidRPr="00C75CEC" w:rsidRDefault="00C75CEC" w:rsidP="00C75CEC">
      <w:r>
        <w:t xml:space="preserve">Some of the components and techniques used required some research first. Below is a list of all the resources used to complete this assignment. </w:t>
      </w:r>
    </w:p>
    <w:sectPr w:rsidR="00C75CEC" w:rsidRPr="00C75CEC" w:rsidSect="00942AEE">
      <w:footerReference w:type="default" r:id="rId17"/>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13178" w14:textId="77777777" w:rsidR="00D00EDE" w:rsidRDefault="00D00EDE" w:rsidP="00FE32D0">
      <w:pPr>
        <w:spacing w:after="0" w:line="240" w:lineRule="auto"/>
      </w:pPr>
    </w:p>
  </w:endnote>
  <w:endnote w:type="continuationSeparator" w:id="0">
    <w:p w14:paraId="4BD51807" w14:textId="77777777" w:rsidR="00D00EDE" w:rsidRDefault="00D00EDE" w:rsidP="00FE32D0">
      <w:pPr>
        <w:spacing w:after="0" w:line="240" w:lineRule="auto"/>
      </w:pPr>
      <w:r>
        <w:continuationSeparator/>
      </w:r>
    </w:p>
  </w:endnote>
  <w:endnote w:id="1">
    <w:p w14:paraId="613EC694" w14:textId="24F9EB5C" w:rsidR="00991768" w:rsidRPr="00991768" w:rsidRDefault="00991768">
      <w:pPr>
        <w:pStyle w:val="EndnoteText"/>
        <w:rPr>
          <w:lang w:val="en-GB"/>
        </w:rPr>
      </w:pPr>
      <w:r>
        <w:rPr>
          <w:rStyle w:val="EndnoteReference"/>
        </w:rPr>
        <w:endnoteRef/>
      </w:r>
      <w:r>
        <w:t xml:space="preserve"> </w:t>
      </w:r>
      <w:hyperlink r:id="rId1" w:history="1">
        <w:r w:rsidR="00AF6B1F" w:rsidRPr="00712FBD">
          <w:rPr>
            <w:rStyle w:val="Hyperlink"/>
          </w:rPr>
          <w:t>https://www.arduino.cc/en/Reference/Servo</w:t>
        </w:r>
      </w:hyperlink>
      <w:r w:rsidR="00AF6B1F">
        <w:t xml:space="preserve"> </w:t>
      </w:r>
    </w:p>
  </w:endnote>
  <w:endnote w:id="2">
    <w:p w14:paraId="005A1C2C" w14:textId="5C3B3E56" w:rsidR="00FE32D0" w:rsidRPr="00FE32D0" w:rsidRDefault="00FE32D0">
      <w:pPr>
        <w:pStyle w:val="EndnoteText"/>
        <w:rPr>
          <w:lang w:val="en-GB"/>
        </w:rPr>
      </w:pPr>
      <w:r>
        <w:rPr>
          <w:rStyle w:val="EndnoteReference"/>
        </w:rPr>
        <w:endnoteRef/>
      </w:r>
      <w:r>
        <w:t xml:space="preserve">  </w:t>
      </w:r>
      <w:hyperlink r:id="rId2" w:history="1">
        <w:r w:rsidRPr="00712FBD">
          <w:rPr>
            <w:rStyle w:val="Hyperlink"/>
          </w:rPr>
          <w:t>https://www.arduino.cc/reference/en/language/structure/further-syntax/define/</w:t>
        </w:r>
      </w:hyperlink>
      <w:r>
        <w:t xml:space="preserve"> </w:t>
      </w:r>
    </w:p>
  </w:endnote>
  <w:endnote w:id="3">
    <w:p w14:paraId="33A960B6" w14:textId="7623970D" w:rsidR="00B26AF1" w:rsidRPr="00B26AF1" w:rsidRDefault="00B26AF1">
      <w:pPr>
        <w:pStyle w:val="EndnoteText"/>
        <w:rPr>
          <w:lang w:val="en-GB"/>
        </w:rPr>
      </w:pPr>
      <w:r>
        <w:rPr>
          <w:rStyle w:val="EndnoteReference"/>
        </w:rPr>
        <w:endnoteRef/>
      </w:r>
      <w:r>
        <w:t xml:space="preserve"> </w:t>
      </w:r>
      <w:hyperlink r:id="rId3" w:history="1">
        <w:r w:rsidRPr="00712FBD">
          <w:rPr>
            <w:rStyle w:val="Hyperlink"/>
          </w:rPr>
          <w:t>https://www.arduino.cc/reference/en/language/structure/sketch/setup/</w:t>
        </w:r>
      </w:hyperlink>
      <w:r>
        <w:t xml:space="preserve"> </w:t>
      </w:r>
    </w:p>
  </w:endnote>
  <w:endnote w:id="4">
    <w:p w14:paraId="052A0074" w14:textId="698909AC" w:rsidR="00113B5C" w:rsidRPr="00113B5C" w:rsidRDefault="00113B5C">
      <w:pPr>
        <w:pStyle w:val="EndnoteText"/>
        <w:rPr>
          <w:lang w:val="en-GB"/>
        </w:rPr>
      </w:pPr>
      <w:r>
        <w:rPr>
          <w:rStyle w:val="EndnoteReference"/>
        </w:rPr>
        <w:endnoteRef/>
      </w:r>
      <w:r>
        <w:t xml:space="preserve"> </w:t>
      </w:r>
      <w:hyperlink r:id="rId4" w:history="1">
        <w:r w:rsidRPr="00712FBD">
          <w:rPr>
            <w:rStyle w:val="Hyperlink"/>
          </w:rPr>
          <w:t>https://www.arduino.cc/reference/en/language/functions/digital-io/pinmode/</w:t>
        </w:r>
      </w:hyperlink>
      <w:r>
        <w:t xml:space="preserve"> </w:t>
      </w:r>
    </w:p>
  </w:endnote>
  <w:endnote w:id="5">
    <w:p w14:paraId="2EC5AADD" w14:textId="05C5A88B" w:rsidR="00925BC0" w:rsidRPr="00925BC0" w:rsidRDefault="00925BC0">
      <w:pPr>
        <w:pStyle w:val="EndnoteText"/>
        <w:rPr>
          <w:lang w:val="en-GB"/>
        </w:rPr>
      </w:pPr>
      <w:r>
        <w:rPr>
          <w:rStyle w:val="EndnoteReference"/>
        </w:rPr>
        <w:endnoteRef/>
      </w:r>
      <w:r>
        <w:t xml:space="preserve"> </w:t>
      </w:r>
      <w:hyperlink r:id="rId5" w:history="1">
        <w:r w:rsidRPr="00712FBD">
          <w:rPr>
            <w:rStyle w:val="Hyperlink"/>
          </w:rPr>
          <w:t>https://www.arduino.cc/en/Reference/ServoAttach</w:t>
        </w:r>
      </w:hyperlink>
      <w:r>
        <w:t xml:space="preserve"> </w:t>
      </w:r>
    </w:p>
  </w:endnote>
  <w:endnote w:id="6">
    <w:p w14:paraId="79AB2FA2" w14:textId="16CC149E" w:rsidR="00466767" w:rsidRPr="00466767" w:rsidRDefault="00466767">
      <w:pPr>
        <w:pStyle w:val="EndnoteText"/>
        <w:rPr>
          <w:lang w:val="en-GB"/>
        </w:rPr>
      </w:pPr>
      <w:r>
        <w:rPr>
          <w:rStyle w:val="EndnoteReference"/>
        </w:rPr>
        <w:endnoteRef/>
      </w:r>
      <w:r>
        <w:t xml:space="preserve"> </w:t>
      </w:r>
      <w:hyperlink r:id="rId6" w:history="1">
        <w:r w:rsidRPr="00712FBD">
          <w:rPr>
            <w:rStyle w:val="Hyperlink"/>
          </w:rPr>
          <w:t>https://www.arduino.cc/en/serial/begin</w:t>
        </w:r>
      </w:hyperlink>
      <w:r>
        <w:t xml:space="preserve"> </w:t>
      </w:r>
    </w:p>
  </w:endnote>
  <w:endnote w:id="7">
    <w:p w14:paraId="0FC33061" w14:textId="1ED2724B" w:rsidR="0052794C" w:rsidRPr="0052794C" w:rsidRDefault="0052794C">
      <w:pPr>
        <w:pStyle w:val="EndnoteText"/>
        <w:rPr>
          <w:lang w:val="en-GB"/>
        </w:rPr>
      </w:pPr>
      <w:r>
        <w:rPr>
          <w:rStyle w:val="EndnoteReference"/>
        </w:rPr>
        <w:endnoteRef/>
      </w:r>
      <w:r>
        <w:t xml:space="preserve"> </w:t>
      </w:r>
      <w:hyperlink r:id="rId7" w:history="1">
        <w:r w:rsidRPr="00712FBD">
          <w:rPr>
            <w:rStyle w:val="Hyperlink"/>
          </w:rPr>
          <w:t>https://www.arduino.cc/en/Reference/Loop</w:t>
        </w:r>
      </w:hyperlink>
    </w:p>
  </w:endnote>
  <w:endnote w:id="8">
    <w:p w14:paraId="6BF768A9" w14:textId="3E343B54" w:rsidR="00677755" w:rsidRPr="00677755" w:rsidRDefault="00677755">
      <w:pPr>
        <w:pStyle w:val="EndnoteText"/>
      </w:pPr>
      <w:r>
        <w:rPr>
          <w:rStyle w:val="EndnoteReference"/>
        </w:rPr>
        <w:endnoteRef/>
      </w:r>
      <w:r>
        <w:t xml:space="preserve"> </w:t>
      </w:r>
      <w:hyperlink r:id="rId8" w:history="1">
        <w:r w:rsidRPr="00712FBD">
          <w:rPr>
            <w:rStyle w:val="Hyperlink"/>
          </w:rPr>
          <w:t>https://www.arduino.cc/en/Reference/ServoWrite</w:t>
        </w:r>
      </w:hyperlink>
      <w:r>
        <w:t xml:space="preserve"> </w:t>
      </w:r>
    </w:p>
  </w:endnote>
  <w:endnote w:id="9">
    <w:p w14:paraId="31D735DE" w14:textId="685D8722" w:rsidR="0079448C" w:rsidRDefault="0079448C" w:rsidP="0079448C">
      <w:pPr>
        <w:pStyle w:val="EndnoteText"/>
      </w:pPr>
      <w:r>
        <w:rPr>
          <w:rStyle w:val="EndnoteReference"/>
        </w:rPr>
        <w:endnoteRef/>
      </w:r>
      <w:r>
        <w:t xml:space="preserve"> </w:t>
      </w:r>
      <w:hyperlink r:id="rId9" w:anchor="SRF04%20Ultrasonic%20Ranger" w:history="1">
        <w:r w:rsidRPr="00712FBD">
          <w:rPr>
            <w:rStyle w:val="Hyperlink"/>
          </w:rPr>
          <w:t>http://www.robot-electronics.co.uk/htm/arduino_examples.htm#SRF04%20Ultrasonic%20Ranger</w:t>
        </w:r>
      </w:hyperlink>
      <w:r>
        <w:t xml:space="preserve"> </w:t>
      </w:r>
    </w:p>
    <w:p w14:paraId="671618C3" w14:textId="1799BBD0" w:rsidR="00C75CEC" w:rsidRPr="00107FFD" w:rsidRDefault="00C75CEC" w:rsidP="0079448C">
      <w:pPr>
        <w:pStyle w:val="EndnoteText"/>
        <w:rPr>
          <w:lang w:val="en-GB"/>
        </w:rPr>
      </w:pPr>
      <w:r w:rsidRPr="00C75CEC">
        <w:rPr>
          <w:rStyle w:val="EndnoteReference"/>
        </w:rPr>
        <w:t>10</w:t>
      </w:r>
      <w:r>
        <w:rPr>
          <w:rStyle w:val="EndnoteReference"/>
        </w:rPr>
        <w:t xml:space="preserve"> </w:t>
      </w:r>
      <w:hyperlink r:id="rId10" w:history="1">
        <w:r w:rsidRPr="00612F5D">
          <w:rPr>
            <w:rStyle w:val="Hyperlink"/>
          </w:rPr>
          <w:t>https://www.youtube.com/watch?v=_B3gWd3A_SI&amp;t=95s</w:t>
        </w:r>
      </w:hyperlink>
      <w:bookmarkStart w:id="7" w:name="_GoBack"/>
      <w:bookmarkEnd w:id="7"/>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437149"/>
      <w:docPartObj>
        <w:docPartGallery w:val="Page Numbers (Bottom of Page)"/>
        <w:docPartUnique/>
      </w:docPartObj>
    </w:sdtPr>
    <w:sdtEndPr>
      <w:rPr>
        <w:noProof/>
      </w:rPr>
    </w:sdtEndPr>
    <w:sdtContent>
      <w:p w14:paraId="03AAF6D2" w14:textId="2C9628AF" w:rsidR="00354ECE" w:rsidRDefault="00354E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25FE1" w14:textId="77777777" w:rsidR="00354ECE" w:rsidRDefault="00354E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722255"/>
      <w:docPartObj>
        <w:docPartGallery w:val="Page Numbers (Bottom of Page)"/>
        <w:docPartUnique/>
      </w:docPartObj>
    </w:sdtPr>
    <w:sdtEndPr>
      <w:rPr>
        <w:noProof/>
      </w:rPr>
    </w:sdtEndPr>
    <w:sdtContent>
      <w:p w14:paraId="7919EE5A" w14:textId="2EDACCC8" w:rsidR="00942AEE" w:rsidRDefault="00942A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81DA4E" w14:textId="77777777" w:rsidR="00942AEE" w:rsidRDefault="00942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FD482" w14:textId="77777777" w:rsidR="00D00EDE" w:rsidRDefault="00D00EDE" w:rsidP="00FE32D0">
      <w:pPr>
        <w:spacing w:after="0" w:line="240" w:lineRule="auto"/>
      </w:pPr>
      <w:r>
        <w:separator/>
      </w:r>
    </w:p>
  </w:footnote>
  <w:footnote w:type="continuationSeparator" w:id="0">
    <w:p w14:paraId="0E99FB54" w14:textId="77777777" w:rsidR="00D00EDE" w:rsidRDefault="00D00EDE" w:rsidP="00FE3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54655"/>
    <w:multiLevelType w:val="multilevel"/>
    <w:tmpl w:val="EDDEF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E53957"/>
    <w:multiLevelType w:val="hybridMultilevel"/>
    <w:tmpl w:val="6BC6F65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B907302"/>
    <w:multiLevelType w:val="multilevel"/>
    <w:tmpl w:val="EBACB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21331"/>
    <w:multiLevelType w:val="multilevel"/>
    <w:tmpl w:val="C09E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872867"/>
    <w:multiLevelType w:val="hybridMultilevel"/>
    <w:tmpl w:val="72CEBD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79E6DE2"/>
    <w:multiLevelType w:val="hybridMultilevel"/>
    <w:tmpl w:val="A1A23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D62BA5"/>
    <w:multiLevelType w:val="hybridMultilevel"/>
    <w:tmpl w:val="1040C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FF6253"/>
    <w:multiLevelType w:val="hybridMultilevel"/>
    <w:tmpl w:val="AF14108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48855FF6"/>
    <w:multiLevelType w:val="hybridMultilevel"/>
    <w:tmpl w:val="4E5CA0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CB79CB"/>
    <w:multiLevelType w:val="hybridMultilevel"/>
    <w:tmpl w:val="6570CF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E439A5"/>
    <w:multiLevelType w:val="hybridMultilevel"/>
    <w:tmpl w:val="6EE47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A72DA5"/>
    <w:multiLevelType w:val="hybridMultilevel"/>
    <w:tmpl w:val="B28C185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2" w15:restartNumberingAfterBreak="0">
    <w:nsid w:val="52E67AA7"/>
    <w:multiLevelType w:val="hybridMultilevel"/>
    <w:tmpl w:val="55168C8A"/>
    <w:lvl w:ilvl="0" w:tplc="1C090001">
      <w:start w:val="1"/>
      <w:numFmt w:val="bullet"/>
      <w:lvlText w:val=""/>
      <w:lvlJc w:val="left"/>
      <w:pPr>
        <w:ind w:left="3648" w:hanging="360"/>
      </w:pPr>
      <w:rPr>
        <w:rFonts w:ascii="Symbol" w:hAnsi="Symbol" w:hint="default"/>
      </w:rPr>
    </w:lvl>
    <w:lvl w:ilvl="1" w:tplc="1C090003" w:tentative="1">
      <w:start w:val="1"/>
      <w:numFmt w:val="bullet"/>
      <w:lvlText w:val="o"/>
      <w:lvlJc w:val="left"/>
      <w:pPr>
        <w:ind w:left="4368" w:hanging="360"/>
      </w:pPr>
      <w:rPr>
        <w:rFonts w:ascii="Courier New" w:hAnsi="Courier New" w:cs="Courier New" w:hint="default"/>
      </w:rPr>
    </w:lvl>
    <w:lvl w:ilvl="2" w:tplc="1C090005" w:tentative="1">
      <w:start w:val="1"/>
      <w:numFmt w:val="bullet"/>
      <w:lvlText w:val=""/>
      <w:lvlJc w:val="left"/>
      <w:pPr>
        <w:ind w:left="5088" w:hanging="360"/>
      </w:pPr>
      <w:rPr>
        <w:rFonts w:ascii="Wingdings" w:hAnsi="Wingdings" w:hint="default"/>
      </w:rPr>
    </w:lvl>
    <w:lvl w:ilvl="3" w:tplc="1C090001" w:tentative="1">
      <w:start w:val="1"/>
      <w:numFmt w:val="bullet"/>
      <w:lvlText w:val=""/>
      <w:lvlJc w:val="left"/>
      <w:pPr>
        <w:ind w:left="5808" w:hanging="360"/>
      </w:pPr>
      <w:rPr>
        <w:rFonts w:ascii="Symbol" w:hAnsi="Symbol" w:hint="default"/>
      </w:rPr>
    </w:lvl>
    <w:lvl w:ilvl="4" w:tplc="1C090003" w:tentative="1">
      <w:start w:val="1"/>
      <w:numFmt w:val="bullet"/>
      <w:lvlText w:val="o"/>
      <w:lvlJc w:val="left"/>
      <w:pPr>
        <w:ind w:left="6528" w:hanging="360"/>
      </w:pPr>
      <w:rPr>
        <w:rFonts w:ascii="Courier New" w:hAnsi="Courier New" w:cs="Courier New" w:hint="default"/>
      </w:rPr>
    </w:lvl>
    <w:lvl w:ilvl="5" w:tplc="1C090005" w:tentative="1">
      <w:start w:val="1"/>
      <w:numFmt w:val="bullet"/>
      <w:lvlText w:val=""/>
      <w:lvlJc w:val="left"/>
      <w:pPr>
        <w:ind w:left="7248" w:hanging="360"/>
      </w:pPr>
      <w:rPr>
        <w:rFonts w:ascii="Wingdings" w:hAnsi="Wingdings" w:hint="default"/>
      </w:rPr>
    </w:lvl>
    <w:lvl w:ilvl="6" w:tplc="1C090001" w:tentative="1">
      <w:start w:val="1"/>
      <w:numFmt w:val="bullet"/>
      <w:lvlText w:val=""/>
      <w:lvlJc w:val="left"/>
      <w:pPr>
        <w:ind w:left="7968" w:hanging="360"/>
      </w:pPr>
      <w:rPr>
        <w:rFonts w:ascii="Symbol" w:hAnsi="Symbol" w:hint="default"/>
      </w:rPr>
    </w:lvl>
    <w:lvl w:ilvl="7" w:tplc="1C090003" w:tentative="1">
      <w:start w:val="1"/>
      <w:numFmt w:val="bullet"/>
      <w:lvlText w:val="o"/>
      <w:lvlJc w:val="left"/>
      <w:pPr>
        <w:ind w:left="8688" w:hanging="360"/>
      </w:pPr>
      <w:rPr>
        <w:rFonts w:ascii="Courier New" w:hAnsi="Courier New" w:cs="Courier New" w:hint="default"/>
      </w:rPr>
    </w:lvl>
    <w:lvl w:ilvl="8" w:tplc="1C090005" w:tentative="1">
      <w:start w:val="1"/>
      <w:numFmt w:val="bullet"/>
      <w:lvlText w:val=""/>
      <w:lvlJc w:val="left"/>
      <w:pPr>
        <w:ind w:left="9408" w:hanging="360"/>
      </w:pPr>
      <w:rPr>
        <w:rFonts w:ascii="Wingdings" w:hAnsi="Wingdings" w:hint="default"/>
      </w:rPr>
    </w:lvl>
  </w:abstractNum>
  <w:abstractNum w:abstractNumId="13" w15:restartNumberingAfterBreak="0">
    <w:nsid w:val="555B5121"/>
    <w:multiLevelType w:val="hybridMultilevel"/>
    <w:tmpl w:val="6AA004C6"/>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4" w15:restartNumberingAfterBreak="0">
    <w:nsid w:val="57AD608A"/>
    <w:multiLevelType w:val="hybridMultilevel"/>
    <w:tmpl w:val="B080C11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5" w15:restartNumberingAfterBreak="0">
    <w:nsid w:val="60031950"/>
    <w:multiLevelType w:val="hybridMultilevel"/>
    <w:tmpl w:val="7E9CCD78"/>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6" w15:restartNumberingAfterBreak="0">
    <w:nsid w:val="6A3073DB"/>
    <w:multiLevelType w:val="hybridMultilevel"/>
    <w:tmpl w:val="F5323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F35A42"/>
    <w:multiLevelType w:val="hybridMultilevel"/>
    <w:tmpl w:val="B79692AA"/>
    <w:lvl w:ilvl="0" w:tplc="0809000F">
      <w:start w:val="1"/>
      <w:numFmt w:val="decimal"/>
      <w:lvlText w:val="%1."/>
      <w:lvlJc w:val="left"/>
      <w:pPr>
        <w:ind w:left="4230" w:hanging="360"/>
      </w:pPr>
    </w:lvl>
    <w:lvl w:ilvl="1" w:tplc="08090019" w:tentative="1">
      <w:start w:val="1"/>
      <w:numFmt w:val="lowerLetter"/>
      <w:lvlText w:val="%2."/>
      <w:lvlJc w:val="left"/>
      <w:pPr>
        <w:ind w:left="4950" w:hanging="360"/>
      </w:pPr>
    </w:lvl>
    <w:lvl w:ilvl="2" w:tplc="0809001B" w:tentative="1">
      <w:start w:val="1"/>
      <w:numFmt w:val="lowerRoman"/>
      <w:lvlText w:val="%3."/>
      <w:lvlJc w:val="right"/>
      <w:pPr>
        <w:ind w:left="5670" w:hanging="180"/>
      </w:pPr>
    </w:lvl>
    <w:lvl w:ilvl="3" w:tplc="0809000F" w:tentative="1">
      <w:start w:val="1"/>
      <w:numFmt w:val="decimal"/>
      <w:lvlText w:val="%4."/>
      <w:lvlJc w:val="left"/>
      <w:pPr>
        <w:ind w:left="6390" w:hanging="360"/>
      </w:pPr>
    </w:lvl>
    <w:lvl w:ilvl="4" w:tplc="08090019" w:tentative="1">
      <w:start w:val="1"/>
      <w:numFmt w:val="lowerLetter"/>
      <w:lvlText w:val="%5."/>
      <w:lvlJc w:val="left"/>
      <w:pPr>
        <w:ind w:left="7110" w:hanging="360"/>
      </w:pPr>
    </w:lvl>
    <w:lvl w:ilvl="5" w:tplc="0809001B" w:tentative="1">
      <w:start w:val="1"/>
      <w:numFmt w:val="lowerRoman"/>
      <w:lvlText w:val="%6."/>
      <w:lvlJc w:val="right"/>
      <w:pPr>
        <w:ind w:left="7830" w:hanging="180"/>
      </w:pPr>
    </w:lvl>
    <w:lvl w:ilvl="6" w:tplc="0809000F" w:tentative="1">
      <w:start w:val="1"/>
      <w:numFmt w:val="decimal"/>
      <w:lvlText w:val="%7."/>
      <w:lvlJc w:val="left"/>
      <w:pPr>
        <w:ind w:left="8550" w:hanging="360"/>
      </w:pPr>
    </w:lvl>
    <w:lvl w:ilvl="7" w:tplc="08090019" w:tentative="1">
      <w:start w:val="1"/>
      <w:numFmt w:val="lowerLetter"/>
      <w:lvlText w:val="%8."/>
      <w:lvlJc w:val="left"/>
      <w:pPr>
        <w:ind w:left="9270" w:hanging="360"/>
      </w:pPr>
    </w:lvl>
    <w:lvl w:ilvl="8" w:tplc="0809001B" w:tentative="1">
      <w:start w:val="1"/>
      <w:numFmt w:val="lowerRoman"/>
      <w:lvlText w:val="%9."/>
      <w:lvlJc w:val="right"/>
      <w:pPr>
        <w:ind w:left="9990" w:hanging="180"/>
      </w:pPr>
    </w:lvl>
  </w:abstractNum>
  <w:abstractNum w:abstractNumId="18" w15:restartNumberingAfterBreak="0">
    <w:nsid w:val="73D62BD3"/>
    <w:multiLevelType w:val="multilevel"/>
    <w:tmpl w:val="D07CB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9B08A6"/>
    <w:multiLevelType w:val="multilevel"/>
    <w:tmpl w:val="0548F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14371B"/>
    <w:multiLevelType w:val="hybridMultilevel"/>
    <w:tmpl w:val="94F857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4"/>
  </w:num>
  <w:num w:numId="4">
    <w:abstractNumId w:val="16"/>
  </w:num>
  <w:num w:numId="5">
    <w:abstractNumId w:val="9"/>
  </w:num>
  <w:num w:numId="6">
    <w:abstractNumId w:val="8"/>
  </w:num>
  <w:num w:numId="7">
    <w:abstractNumId w:val="6"/>
  </w:num>
  <w:num w:numId="8">
    <w:abstractNumId w:val="0"/>
  </w:num>
  <w:num w:numId="9">
    <w:abstractNumId w:val="2"/>
  </w:num>
  <w:num w:numId="10">
    <w:abstractNumId w:val="19"/>
  </w:num>
  <w:num w:numId="11">
    <w:abstractNumId w:val="3"/>
  </w:num>
  <w:num w:numId="12">
    <w:abstractNumId w:val="18"/>
  </w:num>
  <w:num w:numId="13">
    <w:abstractNumId w:val="7"/>
  </w:num>
  <w:num w:numId="14">
    <w:abstractNumId w:val="12"/>
  </w:num>
  <w:num w:numId="15">
    <w:abstractNumId w:val="13"/>
  </w:num>
  <w:num w:numId="16">
    <w:abstractNumId w:val="15"/>
  </w:num>
  <w:num w:numId="17">
    <w:abstractNumId w:val="11"/>
  </w:num>
  <w:num w:numId="18">
    <w:abstractNumId w:val="17"/>
  </w:num>
  <w:num w:numId="19">
    <w:abstractNumId w:val="14"/>
  </w:num>
  <w:num w:numId="20">
    <w:abstractNumId w:val="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113"/>
    <w:rsid w:val="00016CAF"/>
    <w:rsid w:val="0002272B"/>
    <w:rsid w:val="00022BF4"/>
    <w:rsid w:val="000249F0"/>
    <w:rsid w:val="000270E7"/>
    <w:rsid w:val="000378D0"/>
    <w:rsid w:val="00067140"/>
    <w:rsid w:val="00074533"/>
    <w:rsid w:val="00092083"/>
    <w:rsid w:val="00094ECC"/>
    <w:rsid w:val="000A05BD"/>
    <w:rsid w:val="000B49B1"/>
    <w:rsid w:val="000B51ED"/>
    <w:rsid w:val="000B64CD"/>
    <w:rsid w:val="000B7639"/>
    <w:rsid w:val="000C0D73"/>
    <w:rsid w:val="000C4113"/>
    <w:rsid w:val="000C43DB"/>
    <w:rsid w:val="000D1F71"/>
    <w:rsid w:val="000D4B7A"/>
    <w:rsid w:val="000D7B77"/>
    <w:rsid w:val="000E0CE1"/>
    <w:rsid w:val="000E103B"/>
    <w:rsid w:val="000E7E2B"/>
    <w:rsid w:val="00107FFD"/>
    <w:rsid w:val="0011358D"/>
    <w:rsid w:val="00113B5C"/>
    <w:rsid w:val="00116BCD"/>
    <w:rsid w:val="0012052F"/>
    <w:rsid w:val="00130F8E"/>
    <w:rsid w:val="001346AF"/>
    <w:rsid w:val="00135962"/>
    <w:rsid w:val="001412DE"/>
    <w:rsid w:val="00153F8B"/>
    <w:rsid w:val="00157431"/>
    <w:rsid w:val="0017039F"/>
    <w:rsid w:val="001930E4"/>
    <w:rsid w:val="00195821"/>
    <w:rsid w:val="001A518B"/>
    <w:rsid w:val="001B0A55"/>
    <w:rsid w:val="001B1213"/>
    <w:rsid w:val="001D4F8A"/>
    <w:rsid w:val="001E0759"/>
    <w:rsid w:val="001E7B8D"/>
    <w:rsid w:val="001F0DA0"/>
    <w:rsid w:val="001F65C1"/>
    <w:rsid w:val="001F6992"/>
    <w:rsid w:val="00204DCD"/>
    <w:rsid w:val="0022172E"/>
    <w:rsid w:val="00221E33"/>
    <w:rsid w:val="00223047"/>
    <w:rsid w:val="00223E64"/>
    <w:rsid w:val="0022436D"/>
    <w:rsid w:val="002271E5"/>
    <w:rsid w:val="00240B44"/>
    <w:rsid w:val="00244582"/>
    <w:rsid w:val="00244CDD"/>
    <w:rsid w:val="00246103"/>
    <w:rsid w:val="002549BD"/>
    <w:rsid w:val="002564CC"/>
    <w:rsid w:val="00263E6C"/>
    <w:rsid w:val="00267852"/>
    <w:rsid w:val="00271735"/>
    <w:rsid w:val="0027526F"/>
    <w:rsid w:val="00277B81"/>
    <w:rsid w:val="00286588"/>
    <w:rsid w:val="00286D00"/>
    <w:rsid w:val="002918B4"/>
    <w:rsid w:val="00294A7A"/>
    <w:rsid w:val="002A797D"/>
    <w:rsid w:val="002B1579"/>
    <w:rsid w:val="002B32A0"/>
    <w:rsid w:val="002C36E0"/>
    <w:rsid w:val="002C4BFC"/>
    <w:rsid w:val="002C56CF"/>
    <w:rsid w:val="002D0D2A"/>
    <w:rsid w:val="002D5ED0"/>
    <w:rsid w:val="002D60BD"/>
    <w:rsid w:val="002D7B84"/>
    <w:rsid w:val="002E1F18"/>
    <w:rsid w:val="002F3E0D"/>
    <w:rsid w:val="002F7F7B"/>
    <w:rsid w:val="003012BB"/>
    <w:rsid w:val="003125D3"/>
    <w:rsid w:val="00313FA1"/>
    <w:rsid w:val="00314641"/>
    <w:rsid w:val="00330FA5"/>
    <w:rsid w:val="00334888"/>
    <w:rsid w:val="00334900"/>
    <w:rsid w:val="00342E18"/>
    <w:rsid w:val="00343C24"/>
    <w:rsid w:val="003447DD"/>
    <w:rsid w:val="00345AAE"/>
    <w:rsid w:val="003464DA"/>
    <w:rsid w:val="0034659D"/>
    <w:rsid w:val="00347757"/>
    <w:rsid w:val="00354ECE"/>
    <w:rsid w:val="00355937"/>
    <w:rsid w:val="00362E05"/>
    <w:rsid w:val="00367083"/>
    <w:rsid w:val="00367F75"/>
    <w:rsid w:val="00372B70"/>
    <w:rsid w:val="00372EA7"/>
    <w:rsid w:val="0037304C"/>
    <w:rsid w:val="0038264B"/>
    <w:rsid w:val="003827FC"/>
    <w:rsid w:val="003877DE"/>
    <w:rsid w:val="003902DA"/>
    <w:rsid w:val="00393895"/>
    <w:rsid w:val="00394387"/>
    <w:rsid w:val="003B0E9E"/>
    <w:rsid w:val="003B1103"/>
    <w:rsid w:val="003B1899"/>
    <w:rsid w:val="003C130B"/>
    <w:rsid w:val="003C327F"/>
    <w:rsid w:val="003C4901"/>
    <w:rsid w:val="003D5517"/>
    <w:rsid w:val="003D65DE"/>
    <w:rsid w:val="003F38CF"/>
    <w:rsid w:val="00404824"/>
    <w:rsid w:val="00404EED"/>
    <w:rsid w:val="00441C33"/>
    <w:rsid w:val="00442133"/>
    <w:rsid w:val="004451C1"/>
    <w:rsid w:val="00451E94"/>
    <w:rsid w:val="00462703"/>
    <w:rsid w:val="00466767"/>
    <w:rsid w:val="00467A01"/>
    <w:rsid w:val="004709A9"/>
    <w:rsid w:val="004741BA"/>
    <w:rsid w:val="00475074"/>
    <w:rsid w:val="004770D7"/>
    <w:rsid w:val="00477F0E"/>
    <w:rsid w:val="00480AD0"/>
    <w:rsid w:val="00497799"/>
    <w:rsid w:val="004C1204"/>
    <w:rsid w:val="004D6BD6"/>
    <w:rsid w:val="004F0172"/>
    <w:rsid w:val="004F23E8"/>
    <w:rsid w:val="004F40DA"/>
    <w:rsid w:val="004F486A"/>
    <w:rsid w:val="004F7935"/>
    <w:rsid w:val="00501A20"/>
    <w:rsid w:val="00505A4B"/>
    <w:rsid w:val="005143E7"/>
    <w:rsid w:val="0051488B"/>
    <w:rsid w:val="0052794C"/>
    <w:rsid w:val="005337F7"/>
    <w:rsid w:val="00535EE7"/>
    <w:rsid w:val="00541DF9"/>
    <w:rsid w:val="00547CD1"/>
    <w:rsid w:val="00550040"/>
    <w:rsid w:val="00554C5B"/>
    <w:rsid w:val="00555AED"/>
    <w:rsid w:val="00561577"/>
    <w:rsid w:val="005643F2"/>
    <w:rsid w:val="005648F6"/>
    <w:rsid w:val="00565DFE"/>
    <w:rsid w:val="00575143"/>
    <w:rsid w:val="00576462"/>
    <w:rsid w:val="005808EF"/>
    <w:rsid w:val="0059351D"/>
    <w:rsid w:val="005A5395"/>
    <w:rsid w:val="005A5F58"/>
    <w:rsid w:val="005B553B"/>
    <w:rsid w:val="005C665F"/>
    <w:rsid w:val="005D5122"/>
    <w:rsid w:val="005E2BAB"/>
    <w:rsid w:val="005E684B"/>
    <w:rsid w:val="005F1535"/>
    <w:rsid w:val="005F4445"/>
    <w:rsid w:val="005F76E4"/>
    <w:rsid w:val="00625E07"/>
    <w:rsid w:val="00632F1B"/>
    <w:rsid w:val="00633CF7"/>
    <w:rsid w:val="00634F47"/>
    <w:rsid w:val="006404E3"/>
    <w:rsid w:val="00667C0C"/>
    <w:rsid w:val="0067652F"/>
    <w:rsid w:val="00677755"/>
    <w:rsid w:val="006921D0"/>
    <w:rsid w:val="006925E3"/>
    <w:rsid w:val="00697370"/>
    <w:rsid w:val="006A378D"/>
    <w:rsid w:val="006B36DB"/>
    <w:rsid w:val="006B6F50"/>
    <w:rsid w:val="006C56BF"/>
    <w:rsid w:val="006D0F26"/>
    <w:rsid w:val="006D4EF1"/>
    <w:rsid w:val="006E1FB9"/>
    <w:rsid w:val="006E476F"/>
    <w:rsid w:val="006F1841"/>
    <w:rsid w:val="006F7B9C"/>
    <w:rsid w:val="00707785"/>
    <w:rsid w:val="007103B4"/>
    <w:rsid w:val="00712C8B"/>
    <w:rsid w:val="00714D60"/>
    <w:rsid w:val="00715C65"/>
    <w:rsid w:val="007213FD"/>
    <w:rsid w:val="00722434"/>
    <w:rsid w:val="00722BBD"/>
    <w:rsid w:val="0073386C"/>
    <w:rsid w:val="0073454A"/>
    <w:rsid w:val="007419E6"/>
    <w:rsid w:val="00742182"/>
    <w:rsid w:val="00742A4A"/>
    <w:rsid w:val="0074449A"/>
    <w:rsid w:val="00747D81"/>
    <w:rsid w:val="007529E1"/>
    <w:rsid w:val="00755347"/>
    <w:rsid w:val="007568B4"/>
    <w:rsid w:val="00760AA8"/>
    <w:rsid w:val="007643BE"/>
    <w:rsid w:val="0077626E"/>
    <w:rsid w:val="00790CF4"/>
    <w:rsid w:val="00792393"/>
    <w:rsid w:val="0079448C"/>
    <w:rsid w:val="007948C7"/>
    <w:rsid w:val="00795C1F"/>
    <w:rsid w:val="007A40A5"/>
    <w:rsid w:val="007A62ED"/>
    <w:rsid w:val="007C2019"/>
    <w:rsid w:val="007D22C6"/>
    <w:rsid w:val="007D5932"/>
    <w:rsid w:val="007D5BAE"/>
    <w:rsid w:val="007E153D"/>
    <w:rsid w:val="0080236F"/>
    <w:rsid w:val="00813EE9"/>
    <w:rsid w:val="0081485C"/>
    <w:rsid w:val="008173FE"/>
    <w:rsid w:val="008221EE"/>
    <w:rsid w:val="008310F5"/>
    <w:rsid w:val="00834C66"/>
    <w:rsid w:val="00835018"/>
    <w:rsid w:val="00840E87"/>
    <w:rsid w:val="00844886"/>
    <w:rsid w:val="00845FF7"/>
    <w:rsid w:val="00846B19"/>
    <w:rsid w:val="008552EB"/>
    <w:rsid w:val="008626B2"/>
    <w:rsid w:val="00866741"/>
    <w:rsid w:val="00886A1A"/>
    <w:rsid w:val="008A0086"/>
    <w:rsid w:val="008A0FDA"/>
    <w:rsid w:val="008A7BF3"/>
    <w:rsid w:val="008B5066"/>
    <w:rsid w:val="008C2283"/>
    <w:rsid w:val="008C443E"/>
    <w:rsid w:val="008C4D3A"/>
    <w:rsid w:val="008C5EB7"/>
    <w:rsid w:val="008E4F24"/>
    <w:rsid w:val="008E523D"/>
    <w:rsid w:val="008E6D35"/>
    <w:rsid w:val="009070FB"/>
    <w:rsid w:val="00913074"/>
    <w:rsid w:val="00923C90"/>
    <w:rsid w:val="0092408A"/>
    <w:rsid w:val="00925BC0"/>
    <w:rsid w:val="00931074"/>
    <w:rsid w:val="00936480"/>
    <w:rsid w:val="00940DB9"/>
    <w:rsid w:val="00942AEE"/>
    <w:rsid w:val="00946D03"/>
    <w:rsid w:val="00950582"/>
    <w:rsid w:val="00953DCE"/>
    <w:rsid w:val="00955811"/>
    <w:rsid w:val="009635B4"/>
    <w:rsid w:val="00967845"/>
    <w:rsid w:val="009729DB"/>
    <w:rsid w:val="00972BC3"/>
    <w:rsid w:val="00973F0D"/>
    <w:rsid w:val="009809E4"/>
    <w:rsid w:val="00983F5E"/>
    <w:rsid w:val="009851E0"/>
    <w:rsid w:val="00991768"/>
    <w:rsid w:val="00991C97"/>
    <w:rsid w:val="0099636C"/>
    <w:rsid w:val="00996405"/>
    <w:rsid w:val="009A4FA5"/>
    <w:rsid w:val="009A60CF"/>
    <w:rsid w:val="009B15E0"/>
    <w:rsid w:val="009B165A"/>
    <w:rsid w:val="009B2592"/>
    <w:rsid w:val="009C19D0"/>
    <w:rsid w:val="009D0ACA"/>
    <w:rsid w:val="009D2847"/>
    <w:rsid w:val="009E46D7"/>
    <w:rsid w:val="009F5860"/>
    <w:rsid w:val="00A02659"/>
    <w:rsid w:val="00A06508"/>
    <w:rsid w:val="00A140A4"/>
    <w:rsid w:val="00A15A67"/>
    <w:rsid w:val="00A225DF"/>
    <w:rsid w:val="00A3737D"/>
    <w:rsid w:val="00A52D4A"/>
    <w:rsid w:val="00A6640C"/>
    <w:rsid w:val="00A71236"/>
    <w:rsid w:val="00A74C14"/>
    <w:rsid w:val="00A84186"/>
    <w:rsid w:val="00A91F88"/>
    <w:rsid w:val="00A97D35"/>
    <w:rsid w:val="00A97E7E"/>
    <w:rsid w:val="00AA6E97"/>
    <w:rsid w:val="00AB1E4D"/>
    <w:rsid w:val="00AC545E"/>
    <w:rsid w:val="00AD4656"/>
    <w:rsid w:val="00AD69D0"/>
    <w:rsid w:val="00AD6BC9"/>
    <w:rsid w:val="00AF57A9"/>
    <w:rsid w:val="00AF6B1F"/>
    <w:rsid w:val="00B012EC"/>
    <w:rsid w:val="00B020BE"/>
    <w:rsid w:val="00B0729D"/>
    <w:rsid w:val="00B07871"/>
    <w:rsid w:val="00B11DA2"/>
    <w:rsid w:val="00B2541D"/>
    <w:rsid w:val="00B26AF1"/>
    <w:rsid w:val="00B27DF0"/>
    <w:rsid w:val="00B33984"/>
    <w:rsid w:val="00B42E6E"/>
    <w:rsid w:val="00B44ECA"/>
    <w:rsid w:val="00B55607"/>
    <w:rsid w:val="00B644DF"/>
    <w:rsid w:val="00B66995"/>
    <w:rsid w:val="00B764CF"/>
    <w:rsid w:val="00B85A71"/>
    <w:rsid w:val="00B863A5"/>
    <w:rsid w:val="00B97CFF"/>
    <w:rsid w:val="00BA6FDB"/>
    <w:rsid w:val="00BB26F6"/>
    <w:rsid w:val="00BB2983"/>
    <w:rsid w:val="00BB3C60"/>
    <w:rsid w:val="00BC1CF5"/>
    <w:rsid w:val="00BC564A"/>
    <w:rsid w:val="00BD55E6"/>
    <w:rsid w:val="00BD6A57"/>
    <w:rsid w:val="00BD70B6"/>
    <w:rsid w:val="00BE21F5"/>
    <w:rsid w:val="00C00BE0"/>
    <w:rsid w:val="00C016B8"/>
    <w:rsid w:val="00C02EF4"/>
    <w:rsid w:val="00C04BB7"/>
    <w:rsid w:val="00C064F0"/>
    <w:rsid w:val="00C1092E"/>
    <w:rsid w:val="00C1195D"/>
    <w:rsid w:val="00C12C7C"/>
    <w:rsid w:val="00C15CE3"/>
    <w:rsid w:val="00C16131"/>
    <w:rsid w:val="00C236D6"/>
    <w:rsid w:val="00C267A8"/>
    <w:rsid w:val="00C44DF5"/>
    <w:rsid w:val="00C45953"/>
    <w:rsid w:val="00C52DA0"/>
    <w:rsid w:val="00C53781"/>
    <w:rsid w:val="00C605B2"/>
    <w:rsid w:val="00C60683"/>
    <w:rsid w:val="00C614CA"/>
    <w:rsid w:val="00C63236"/>
    <w:rsid w:val="00C66A1E"/>
    <w:rsid w:val="00C67CA2"/>
    <w:rsid w:val="00C701E9"/>
    <w:rsid w:val="00C753BA"/>
    <w:rsid w:val="00C75CEC"/>
    <w:rsid w:val="00C81F7E"/>
    <w:rsid w:val="00C94FF8"/>
    <w:rsid w:val="00C97458"/>
    <w:rsid w:val="00CA3F4D"/>
    <w:rsid w:val="00CA7325"/>
    <w:rsid w:val="00CC4453"/>
    <w:rsid w:val="00CD050F"/>
    <w:rsid w:val="00CD5EB9"/>
    <w:rsid w:val="00CE4F71"/>
    <w:rsid w:val="00CE5B93"/>
    <w:rsid w:val="00D00EDE"/>
    <w:rsid w:val="00D15714"/>
    <w:rsid w:val="00D21B29"/>
    <w:rsid w:val="00D2741E"/>
    <w:rsid w:val="00D35337"/>
    <w:rsid w:val="00D40CFF"/>
    <w:rsid w:val="00D41CA8"/>
    <w:rsid w:val="00D5193D"/>
    <w:rsid w:val="00D52124"/>
    <w:rsid w:val="00D6006A"/>
    <w:rsid w:val="00D71A9C"/>
    <w:rsid w:val="00D73214"/>
    <w:rsid w:val="00D73AC9"/>
    <w:rsid w:val="00D74222"/>
    <w:rsid w:val="00D75C8C"/>
    <w:rsid w:val="00D937A1"/>
    <w:rsid w:val="00D95C48"/>
    <w:rsid w:val="00D97131"/>
    <w:rsid w:val="00DA27F1"/>
    <w:rsid w:val="00DA38EF"/>
    <w:rsid w:val="00DA3BF2"/>
    <w:rsid w:val="00DA7722"/>
    <w:rsid w:val="00DA7A26"/>
    <w:rsid w:val="00DB5847"/>
    <w:rsid w:val="00DB65A8"/>
    <w:rsid w:val="00DD0583"/>
    <w:rsid w:val="00DD32D3"/>
    <w:rsid w:val="00E014D9"/>
    <w:rsid w:val="00E044E6"/>
    <w:rsid w:val="00E07D79"/>
    <w:rsid w:val="00E10131"/>
    <w:rsid w:val="00E166E1"/>
    <w:rsid w:val="00E31C7A"/>
    <w:rsid w:val="00E45F93"/>
    <w:rsid w:val="00E56C5C"/>
    <w:rsid w:val="00E647CE"/>
    <w:rsid w:val="00E65238"/>
    <w:rsid w:val="00E71AB2"/>
    <w:rsid w:val="00E760A5"/>
    <w:rsid w:val="00E93896"/>
    <w:rsid w:val="00EA1577"/>
    <w:rsid w:val="00EA40D9"/>
    <w:rsid w:val="00EC130A"/>
    <w:rsid w:val="00EC5900"/>
    <w:rsid w:val="00ED19ED"/>
    <w:rsid w:val="00EF2A1F"/>
    <w:rsid w:val="00EF3E11"/>
    <w:rsid w:val="00F01A61"/>
    <w:rsid w:val="00F034E6"/>
    <w:rsid w:val="00F035E7"/>
    <w:rsid w:val="00F16563"/>
    <w:rsid w:val="00F21938"/>
    <w:rsid w:val="00F26351"/>
    <w:rsid w:val="00F4023A"/>
    <w:rsid w:val="00F51AE8"/>
    <w:rsid w:val="00F54771"/>
    <w:rsid w:val="00F6797E"/>
    <w:rsid w:val="00F76706"/>
    <w:rsid w:val="00F85A75"/>
    <w:rsid w:val="00F90DF1"/>
    <w:rsid w:val="00F949C5"/>
    <w:rsid w:val="00F94EF0"/>
    <w:rsid w:val="00FA669C"/>
    <w:rsid w:val="00FB17EE"/>
    <w:rsid w:val="00FB1B9B"/>
    <w:rsid w:val="00FB2495"/>
    <w:rsid w:val="00FC3D5A"/>
    <w:rsid w:val="00FD1906"/>
    <w:rsid w:val="00FD6D13"/>
    <w:rsid w:val="00FD7417"/>
    <w:rsid w:val="00FE32D0"/>
    <w:rsid w:val="00FE752C"/>
    <w:rsid w:val="00FF2253"/>
    <w:rsid w:val="00FF5322"/>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C8FBB"/>
  <w15:chartTrackingRefBased/>
  <w15:docId w15:val="{45F55038-28EA-454F-B295-2810D2D1C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992"/>
    <w:pPr>
      <w:keepNext/>
      <w:keepLines/>
      <w:spacing w:before="240" w:after="0"/>
      <w:outlineLvl w:val="0"/>
    </w:pPr>
    <w:rPr>
      <w:rFonts w:asciiTheme="majorHAnsi" w:eastAsiaTheme="majorEastAsia" w:hAnsiTheme="majorHAnsi" w:cstheme="majorBidi"/>
      <w:color w:val="0D0D0D" w:themeColor="text1" w:themeTint="F2"/>
      <w:sz w:val="32"/>
      <w:szCs w:val="32"/>
    </w:rPr>
  </w:style>
  <w:style w:type="paragraph" w:styleId="Heading2">
    <w:name w:val="heading 2"/>
    <w:basedOn w:val="Normal"/>
    <w:next w:val="Normal"/>
    <w:link w:val="Heading2Char"/>
    <w:uiPriority w:val="9"/>
    <w:unhideWhenUsed/>
    <w:qFormat/>
    <w:rsid w:val="001F6992"/>
    <w:pPr>
      <w:keepNext/>
      <w:keepLines/>
      <w:spacing w:before="40" w:after="0"/>
      <w:outlineLvl w:val="1"/>
    </w:pPr>
    <w:rPr>
      <w:rFonts w:asciiTheme="majorHAnsi" w:eastAsiaTheme="majorEastAsia" w:hAnsiTheme="majorHAnsi" w:cstheme="majorBidi"/>
      <w:color w:val="0D0D0D" w:themeColor="text1" w:themeTint="F2"/>
      <w:sz w:val="28"/>
      <w:szCs w:val="26"/>
    </w:rPr>
  </w:style>
  <w:style w:type="paragraph" w:styleId="Heading3">
    <w:name w:val="heading 3"/>
    <w:basedOn w:val="Normal"/>
    <w:next w:val="Normal"/>
    <w:link w:val="Heading3Char"/>
    <w:uiPriority w:val="9"/>
    <w:unhideWhenUsed/>
    <w:qFormat/>
    <w:rsid w:val="001F6992"/>
    <w:pPr>
      <w:keepNext/>
      <w:keepLines/>
      <w:spacing w:before="40" w:after="0"/>
      <w:outlineLvl w:val="2"/>
    </w:pPr>
    <w:rPr>
      <w:rFonts w:asciiTheme="majorHAnsi" w:eastAsiaTheme="majorEastAsia" w:hAnsiTheme="majorHAnsi" w:cstheme="majorBidi"/>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C41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4113"/>
    <w:rPr>
      <w:rFonts w:eastAsiaTheme="minorEastAsia"/>
      <w:color w:val="5A5A5A" w:themeColor="text1" w:themeTint="A5"/>
      <w:spacing w:val="15"/>
    </w:rPr>
  </w:style>
  <w:style w:type="character" w:styleId="Strong">
    <w:name w:val="Strong"/>
    <w:basedOn w:val="DefaultParagraphFont"/>
    <w:uiPriority w:val="22"/>
    <w:qFormat/>
    <w:rsid w:val="000C4113"/>
    <w:rPr>
      <w:b/>
      <w:bCs/>
    </w:rPr>
  </w:style>
  <w:style w:type="character" w:styleId="SubtleEmphasis">
    <w:name w:val="Subtle Emphasis"/>
    <w:basedOn w:val="DefaultParagraphFont"/>
    <w:uiPriority w:val="19"/>
    <w:qFormat/>
    <w:rsid w:val="004770D7"/>
    <w:rPr>
      <w:i/>
      <w:iCs/>
      <w:color w:val="404040" w:themeColor="text1" w:themeTint="BF"/>
    </w:rPr>
  </w:style>
  <w:style w:type="character" w:customStyle="1" w:styleId="Heading1Char">
    <w:name w:val="Heading 1 Char"/>
    <w:basedOn w:val="DefaultParagraphFont"/>
    <w:link w:val="Heading1"/>
    <w:uiPriority w:val="9"/>
    <w:rsid w:val="001F6992"/>
    <w:rPr>
      <w:rFonts w:asciiTheme="majorHAnsi" w:eastAsiaTheme="majorEastAsia" w:hAnsiTheme="majorHAnsi" w:cstheme="majorBidi"/>
      <w:color w:val="0D0D0D" w:themeColor="text1" w:themeTint="F2"/>
      <w:sz w:val="32"/>
      <w:szCs w:val="32"/>
    </w:rPr>
  </w:style>
  <w:style w:type="paragraph" w:styleId="TOCHeading">
    <w:name w:val="TOC Heading"/>
    <w:basedOn w:val="Heading1"/>
    <w:next w:val="Normal"/>
    <w:uiPriority w:val="39"/>
    <w:unhideWhenUsed/>
    <w:qFormat/>
    <w:rsid w:val="001F6992"/>
    <w:pPr>
      <w:outlineLvl w:val="9"/>
    </w:pPr>
    <w:rPr>
      <w:lang w:val="en-US"/>
    </w:rPr>
  </w:style>
  <w:style w:type="character" w:customStyle="1" w:styleId="Heading2Char">
    <w:name w:val="Heading 2 Char"/>
    <w:basedOn w:val="DefaultParagraphFont"/>
    <w:link w:val="Heading2"/>
    <w:uiPriority w:val="9"/>
    <w:rsid w:val="001F6992"/>
    <w:rPr>
      <w:rFonts w:asciiTheme="majorHAnsi" w:eastAsiaTheme="majorEastAsia" w:hAnsiTheme="majorHAnsi" w:cstheme="majorBidi"/>
      <w:color w:val="0D0D0D" w:themeColor="text1" w:themeTint="F2"/>
      <w:sz w:val="28"/>
      <w:szCs w:val="26"/>
    </w:rPr>
  </w:style>
  <w:style w:type="character" w:customStyle="1" w:styleId="Heading3Char">
    <w:name w:val="Heading 3 Char"/>
    <w:basedOn w:val="DefaultParagraphFont"/>
    <w:link w:val="Heading3"/>
    <w:uiPriority w:val="9"/>
    <w:rsid w:val="001F6992"/>
    <w:rPr>
      <w:rFonts w:asciiTheme="majorHAnsi" w:eastAsiaTheme="majorEastAsia" w:hAnsiTheme="majorHAnsi" w:cstheme="majorBidi"/>
      <w:color w:val="0D0D0D" w:themeColor="text1" w:themeTint="F2"/>
      <w:sz w:val="24"/>
      <w:szCs w:val="24"/>
    </w:rPr>
  </w:style>
  <w:style w:type="paragraph" w:styleId="TOC1">
    <w:name w:val="toc 1"/>
    <w:basedOn w:val="Normal"/>
    <w:next w:val="Normal"/>
    <w:autoRedefine/>
    <w:uiPriority w:val="39"/>
    <w:unhideWhenUsed/>
    <w:rsid w:val="001F6992"/>
    <w:pPr>
      <w:spacing w:after="100"/>
    </w:pPr>
  </w:style>
  <w:style w:type="paragraph" w:styleId="TOC2">
    <w:name w:val="toc 2"/>
    <w:basedOn w:val="Normal"/>
    <w:next w:val="Normal"/>
    <w:autoRedefine/>
    <w:uiPriority w:val="39"/>
    <w:unhideWhenUsed/>
    <w:rsid w:val="001F6992"/>
    <w:pPr>
      <w:spacing w:after="100"/>
      <w:ind w:left="220"/>
    </w:pPr>
  </w:style>
  <w:style w:type="character" w:styleId="Hyperlink">
    <w:name w:val="Hyperlink"/>
    <w:basedOn w:val="DefaultParagraphFont"/>
    <w:uiPriority w:val="99"/>
    <w:unhideWhenUsed/>
    <w:rsid w:val="001F6992"/>
    <w:rPr>
      <w:color w:val="0563C1" w:themeColor="hyperlink"/>
      <w:u w:val="single"/>
    </w:rPr>
  </w:style>
  <w:style w:type="paragraph" w:styleId="TOC3">
    <w:name w:val="toc 3"/>
    <w:basedOn w:val="Normal"/>
    <w:next w:val="Normal"/>
    <w:autoRedefine/>
    <w:uiPriority w:val="39"/>
    <w:unhideWhenUsed/>
    <w:rsid w:val="003B0E9E"/>
    <w:pPr>
      <w:spacing w:after="100"/>
      <w:ind w:left="440"/>
    </w:pPr>
  </w:style>
  <w:style w:type="character" w:styleId="UnresolvedMention">
    <w:name w:val="Unresolved Mention"/>
    <w:basedOn w:val="DefaultParagraphFont"/>
    <w:uiPriority w:val="99"/>
    <w:semiHidden/>
    <w:unhideWhenUsed/>
    <w:rsid w:val="00A97E7E"/>
    <w:rPr>
      <w:color w:val="605E5C"/>
      <w:shd w:val="clear" w:color="auto" w:fill="E1DFDD"/>
    </w:rPr>
  </w:style>
  <w:style w:type="paragraph" w:styleId="ListParagraph">
    <w:name w:val="List Paragraph"/>
    <w:basedOn w:val="Normal"/>
    <w:uiPriority w:val="34"/>
    <w:qFormat/>
    <w:rsid w:val="005143E7"/>
    <w:pPr>
      <w:ind w:left="720"/>
      <w:contextualSpacing/>
    </w:pPr>
  </w:style>
  <w:style w:type="paragraph" w:styleId="BalloonText">
    <w:name w:val="Balloon Text"/>
    <w:basedOn w:val="Normal"/>
    <w:link w:val="BalloonTextChar"/>
    <w:uiPriority w:val="99"/>
    <w:semiHidden/>
    <w:unhideWhenUsed/>
    <w:rsid w:val="002B32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2A0"/>
    <w:rPr>
      <w:rFonts w:ascii="Segoe UI" w:hAnsi="Segoe UI" w:cs="Segoe UI"/>
      <w:sz w:val="18"/>
      <w:szCs w:val="18"/>
    </w:rPr>
  </w:style>
  <w:style w:type="paragraph" w:styleId="NoSpacing">
    <w:name w:val="No Spacing"/>
    <w:uiPriority w:val="1"/>
    <w:qFormat/>
    <w:rsid w:val="00DA3BF2"/>
    <w:pPr>
      <w:spacing w:after="0" w:line="240" w:lineRule="auto"/>
    </w:pPr>
  </w:style>
  <w:style w:type="table" w:styleId="TableGrid">
    <w:name w:val="Table Grid"/>
    <w:basedOn w:val="TableNormal"/>
    <w:uiPriority w:val="39"/>
    <w:rsid w:val="00CE4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E32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32D0"/>
    <w:rPr>
      <w:sz w:val="20"/>
      <w:szCs w:val="20"/>
    </w:rPr>
  </w:style>
  <w:style w:type="character" w:styleId="EndnoteReference">
    <w:name w:val="endnote reference"/>
    <w:basedOn w:val="DefaultParagraphFont"/>
    <w:uiPriority w:val="99"/>
    <w:semiHidden/>
    <w:unhideWhenUsed/>
    <w:rsid w:val="00FE32D0"/>
    <w:rPr>
      <w:vertAlign w:val="superscript"/>
    </w:rPr>
  </w:style>
  <w:style w:type="paragraph" w:styleId="FootnoteText">
    <w:name w:val="footnote text"/>
    <w:basedOn w:val="Normal"/>
    <w:link w:val="FootnoteTextChar"/>
    <w:uiPriority w:val="99"/>
    <w:semiHidden/>
    <w:unhideWhenUsed/>
    <w:rsid w:val="004F2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23E8"/>
    <w:rPr>
      <w:sz w:val="20"/>
      <w:szCs w:val="20"/>
    </w:rPr>
  </w:style>
  <w:style w:type="character" w:styleId="FootnoteReference">
    <w:name w:val="footnote reference"/>
    <w:basedOn w:val="DefaultParagraphFont"/>
    <w:uiPriority w:val="99"/>
    <w:semiHidden/>
    <w:unhideWhenUsed/>
    <w:rsid w:val="004F23E8"/>
    <w:rPr>
      <w:vertAlign w:val="superscript"/>
    </w:rPr>
  </w:style>
  <w:style w:type="paragraph" w:styleId="Header">
    <w:name w:val="header"/>
    <w:basedOn w:val="Normal"/>
    <w:link w:val="HeaderChar"/>
    <w:uiPriority w:val="99"/>
    <w:unhideWhenUsed/>
    <w:rsid w:val="00354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ECE"/>
  </w:style>
  <w:style w:type="paragraph" w:styleId="Footer">
    <w:name w:val="footer"/>
    <w:basedOn w:val="Normal"/>
    <w:link w:val="FooterChar"/>
    <w:uiPriority w:val="99"/>
    <w:unhideWhenUsed/>
    <w:rsid w:val="00354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ECE"/>
  </w:style>
  <w:style w:type="paragraph" w:styleId="HTMLPreformatted">
    <w:name w:val="HTML Preformatted"/>
    <w:basedOn w:val="Normal"/>
    <w:link w:val="HTMLPreformattedChar"/>
    <w:uiPriority w:val="99"/>
    <w:semiHidden/>
    <w:unhideWhenUsed/>
    <w:rsid w:val="00B11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B11DA2"/>
    <w:rPr>
      <w:rFonts w:ascii="Courier New" w:eastAsiaTheme="minorEastAsia" w:hAnsi="Courier New" w:cs="Courier New"/>
      <w:sz w:val="20"/>
      <w:szCs w:val="20"/>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5608">
      <w:bodyDiv w:val="1"/>
      <w:marLeft w:val="0"/>
      <w:marRight w:val="0"/>
      <w:marTop w:val="0"/>
      <w:marBottom w:val="0"/>
      <w:divBdr>
        <w:top w:val="none" w:sz="0" w:space="0" w:color="auto"/>
        <w:left w:val="none" w:sz="0" w:space="0" w:color="auto"/>
        <w:bottom w:val="none" w:sz="0" w:space="0" w:color="auto"/>
        <w:right w:val="none" w:sz="0" w:space="0" w:color="auto"/>
      </w:divBdr>
    </w:div>
    <w:div w:id="451024071">
      <w:bodyDiv w:val="1"/>
      <w:marLeft w:val="0"/>
      <w:marRight w:val="0"/>
      <w:marTop w:val="0"/>
      <w:marBottom w:val="0"/>
      <w:divBdr>
        <w:top w:val="none" w:sz="0" w:space="0" w:color="auto"/>
        <w:left w:val="none" w:sz="0" w:space="0" w:color="auto"/>
        <w:bottom w:val="none" w:sz="0" w:space="0" w:color="auto"/>
        <w:right w:val="none" w:sz="0" w:space="0" w:color="auto"/>
      </w:divBdr>
    </w:div>
    <w:div w:id="729572365">
      <w:bodyDiv w:val="1"/>
      <w:marLeft w:val="0"/>
      <w:marRight w:val="0"/>
      <w:marTop w:val="0"/>
      <w:marBottom w:val="0"/>
      <w:divBdr>
        <w:top w:val="none" w:sz="0" w:space="0" w:color="auto"/>
        <w:left w:val="none" w:sz="0" w:space="0" w:color="auto"/>
        <w:bottom w:val="none" w:sz="0" w:space="0" w:color="auto"/>
        <w:right w:val="none" w:sz="0" w:space="0" w:color="auto"/>
      </w:divBdr>
    </w:div>
    <w:div w:id="833030140">
      <w:bodyDiv w:val="1"/>
      <w:marLeft w:val="0"/>
      <w:marRight w:val="0"/>
      <w:marTop w:val="0"/>
      <w:marBottom w:val="0"/>
      <w:divBdr>
        <w:top w:val="none" w:sz="0" w:space="0" w:color="auto"/>
        <w:left w:val="none" w:sz="0" w:space="0" w:color="auto"/>
        <w:bottom w:val="none" w:sz="0" w:space="0" w:color="auto"/>
        <w:right w:val="none" w:sz="0" w:space="0" w:color="auto"/>
      </w:divBdr>
    </w:div>
    <w:div w:id="853693534">
      <w:bodyDiv w:val="1"/>
      <w:marLeft w:val="0"/>
      <w:marRight w:val="0"/>
      <w:marTop w:val="0"/>
      <w:marBottom w:val="0"/>
      <w:divBdr>
        <w:top w:val="none" w:sz="0" w:space="0" w:color="auto"/>
        <w:left w:val="none" w:sz="0" w:space="0" w:color="auto"/>
        <w:bottom w:val="none" w:sz="0" w:space="0" w:color="auto"/>
        <w:right w:val="none" w:sz="0" w:space="0" w:color="auto"/>
      </w:divBdr>
    </w:div>
    <w:div w:id="857932787">
      <w:bodyDiv w:val="1"/>
      <w:marLeft w:val="0"/>
      <w:marRight w:val="0"/>
      <w:marTop w:val="0"/>
      <w:marBottom w:val="0"/>
      <w:divBdr>
        <w:top w:val="none" w:sz="0" w:space="0" w:color="auto"/>
        <w:left w:val="none" w:sz="0" w:space="0" w:color="auto"/>
        <w:bottom w:val="none" w:sz="0" w:space="0" w:color="auto"/>
        <w:right w:val="none" w:sz="0" w:space="0" w:color="auto"/>
      </w:divBdr>
    </w:div>
    <w:div w:id="939871077">
      <w:bodyDiv w:val="1"/>
      <w:marLeft w:val="0"/>
      <w:marRight w:val="0"/>
      <w:marTop w:val="0"/>
      <w:marBottom w:val="0"/>
      <w:divBdr>
        <w:top w:val="none" w:sz="0" w:space="0" w:color="auto"/>
        <w:left w:val="none" w:sz="0" w:space="0" w:color="auto"/>
        <w:bottom w:val="none" w:sz="0" w:space="0" w:color="auto"/>
        <w:right w:val="none" w:sz="0" w:space="0" w:color="auto"/>
      </w:divBdr>
    </w:div>
    <w:div w:id="1161198941">
      <w:bodyDiv w:val="1"/>
      <w:marLeft w:val="0"/>
      <w:marRight w:val="0"/>
      <w:marTop w:val="0"/>
      <w:marBottom w:val="0"/>
      <w:divBdr>
        <w:top w:val="none" w:sz="0" w:space="0" w:color="auto"/>
        <w:left w:val="none" w:sz="0" w:space="0" w:color="auto"/>
        <w:bottom w:val="none" w:sz="0" w:space="0" w:color="auto"/>
        <w:right w:val="none" w:sz="0" w:space="0" w:color="auto"/>
      </w:divBdr>
    </w:div>
    <w:div w:id="1234005286">
      <w:bodyDiv w:val="1"/>
      <w:marLeft w:val="0"/>
      <w:marRight w:val="0"/>
      <w:marTop w:val="0"/>
      <w:marBottom w:val="0"/>
      <w:divBdr>
        <w:top w:val="none" w:sz="0" w:space="0" w:color="auto"/>
        <w:left w:val="none" w:sz="0" w:space="0" w:color="auto"/>
        <w:bottom w:val="none" w:sz="0" w:space="0" w:color="auto"/>
        <w:right w:val="none" w:sz="0" w:space="0" w:color="auto"/>
      </w:divBdr>
    </w:div>
    <w:div w:id="1246495674">
      <w:bodyDiv w:val="1"/>
      <w:marLeft w:val="0"/>
      <w:marRight w:val="0"/>
      <w:marTop w:val="0"/>
      <w:marBottom w:val="0"/>
      <w:divBdr>
        <w:top w:val="none" w:sz="0" w:space="0" w:color="auto"/>
        <w:left w:val="none" w:sz="0" w:space="0" w:color="auto"/>
        <w:bottom w:val="none" w:sz="0" w:space="0" w:color="auto"/>
        <w:right w:val="none" w:sz="0" w:space="0" w:color="auto"/>
      </w:divBdr>
    </w:div>
    <w:div w:id="1311404403">
      <w:bodyDiv w:val="1"/>
      <w:marLeft w:val="0"/>
      <w:marRight w:val="0"/>
      <w:marTop w:val="0"/>
      <w:marBottom w:val="0"/>
      <w:divBdr>
        <w:top w:val="none" w:sz="0" w:space="0" w:color="auto"/>
        <w:left w:val="none" w:sz="0" w:space="0" w:color="auto"/>
        <w:bottom w:val="none" w:sz="0" w:space="0" w:color="auto"/>
        <w:right w:val="none" w:sz="0" w:space="0" w:color="auto"/>
      </w:divBdr>
    </w:div>
    <w:div w:id="1586188343">
      <w:bodyDiv w:val="1"/>
      <w:marLeft w:val="0"/>
      <w:marRight w:val="0"/>
      <w:marTop w:val="0"/>
      <w:marBottom w:val="0"/>
      <w:divBdr>
        <w:top w:val="none" w:sz="0" w:space="0" w:color="auto"/>
        <w:left w:val="none" w:sz="0" w:space="0" w:color="auto"/>
        <w:bottom w:val="none" w:sz="0" w:space="0" w:color="auto"/>
        <w:right w:val="none" w:sz="0" w:space="0" w:color="auto"/>
      </w:divBdr>
    </w:div>
    <w:div w:id="1682078026">
      <w:bodyDiv w:val="1"/>
      <w:marLeft w:val="0"/>
      <w:marRight w:val="0"/>
      <w:marTop w:val="0"/>
      <w:marBottom w:val="0"/>
      <w:divBdr>
        <w:top w:val="none" w:sz="0" w:space="0" w:color="auto"/>
        <w:left w:val="none" w:sz="0" w:space="0" w:color="auto"/>
        <w:bottom w:val="none" w:sz="0" w:space="0" w:color="auto"/>
        <w:right w:val="none" w:sz="0" w:space="0" w:color="auto"/>
      </w:divBdr>
    </w:div>
    <w:div w:id="177250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8" Type="http://schemas.openxmlformats.org/officeDocument/2006/relationships/hyperlink" Target="https://www.arduino.cc/en/Reference/ServoWrite" TargetMode="External"/><Relationship Id="rId3" Type="http://schemas.openxmlformats.org/officeDocument/2006/relationships/hyperlink" Target="https://www.arduino.cc/reference/en/language/structure/sketch/setup/" TargetMode="External"/><Relationship Id="rId7" Type="http://schemas.openxmlformats.org/officeDocument/2006/relationships/hyperlink" Target="https://www.arduino.cc/en/Reference/Loop?setlang=it" TargetMode="External"/><Relationship Id="rId2" Type="http://schemas.openxmlformats.org/officeDocument/2006/relationships/hyperlink" Target="https://www.arduino.cc/reference/en/language/structure/further-syntax/define/" TargetMode="External"/><Relationship Id="rId1" Type="http://schemas.openxmlformats.org/officeDocument/2006/relationships/hyperlink" Target="https://www.arduino.cc/en/Reference/Servo" TargetMode="External"/><Relationship Id="rId6" Type="http://schemas.openxmlformats.org/officeDocument/2006/relationships/hyperlink" Target="https://www.arduino.cc/en/serial/begin" TargetMode="External"/><Relationship Id="rId5" Type="http://schemas.openxmlformats.org/officeDocument/2006/relationships/hyperlink" Target="https://www.arduino.cc/en/Reference/ServoAttach" TargetMode="External"/><Relationship Id="rId10" Type="http://schemas.openxmlformats.org/officeDocument/2006/relationships/hyperlink" Target="https://www.youtube.com/watch?v=_B3gWd3A_SI&amp;t=95s" TargetMode="External"/><Relationship Id="rId4" Type="http://schemas.openxmlformats.org/officeDocument/2006/relationships/hyperlink" Target="https://www.arduino.cc/reference/en/language/functions/digital-io/pinmode/" TargetMode="External"/><Relationship Id="rId9" Type="http://schemas.openxmlformats.org/officeDocument/2006/relationships/hyperlink" Target="http://www.robot-electronics.co.uk/htm/arduino_exampl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FBDA38-511C-46EA-B98F-6DDF77350580}">
  <we:reference id="wa104382008" version="1.0.0.0" store="en-US" storeType="OMEX"/>
  <we:alternateReferences>
    <we:reference id="wa104382008" version="1.0.0.0" store="en-US" storeType="OMEX"/>
  </we:alternateReferences>
  <we:properties>
    <we:property name="codify_consent" value="true"/>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4A32A-B05F-46A6-A340-571A49116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1915</Words>
  <Characters>10918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 Sarvis</dc:creator>
  <cp:keywords/>
  <dc:description/>
  <cp:lastModifiedBy>Jam Sarvis</cp:lastModifiedBy>
  <cp:revision>3</cp:revision>
  <dcterms:created xsi:type="dcterms:W3CDTF">2019-03-29T10:22:00Z</dcterms:created>
  <dcterms:modified xsi:type="dcterms:W3CDTF">2019-03-29T11:22:00Z</dcterms:modified>
</cp:coreProperties>
</file>