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A505" w14:textId="77777777" w:rsidR="00001FC5" w:rsidRDefault="00001FC5"/>
    <w:p w14:paraId="6A6EA70B" w14:textId="77777777" w:rsidR="00743614" w:rsidRDefault="00743614"/>
    <w:p w14:paraId="1895B8AC" w14:textId="77777777" w:rsidR="00743614" w:rsidRDefault="00743614" w:rsidP="00743614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74361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Given the provided data, what are three conclusions that we can draw about crowdfunding campaigns?</w:t>
      </w:r>
    </w:p>
    <w:p w14:paraId="169C9BBD" w14:textId="77777777" w:rsidR="00CC7A9B" w:rsidRPr="00CC7A9B" w:rsidRDefault="00CC7A9B" w:rsidP="00CC7A9B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CC7A9B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Most Popular Categories: </w:t>
      </w:r>
      <w:proofErr w:type="spellStart"/>
      <w:r w:rsidRPr="00CC7A9B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Theater</w:t>
      </w:r>
      <w:proofErr w:type="spellEnd"/>
      <w:r w:rsidRPr="00CC7A9B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, music, and film &amp; video have the highest number of projects.</w:t>
      </w:r>
    </w:p>
    <w:p w14:paraId="110F6E51" w14:textId="77777777" w:rsidR="00CC7A9B" w:rsidRPr="00CC7A9B" w:rsidRDefault="00CC7A9B" w:rsidP="00CC7A9B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CC7A9B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Success Rates: </w:t>
      </w:r>
      <w:proofErr w:type="spellStart"/>
      <w:r w:rsidRPr="00CC7A9B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Theater</w:t>
      </w:r>
      <w:proofErr w:type="spellEnd"/>
      <w:r w:rsidRPr="00CC7A9B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 has a relatively high number of successful campaigns compared to other categories. Music and technology also have high success rates.</w:t>
      </w:r>
    </w:p>
    <w:p w14:paraId="1807C5F0" w14:textId="77777777" w:rsidR="00CC7A9B" w:rsidRPr="00CC7A9B" w:rsidRDefault="00CC7A9B" w:rsidP="00CC7A9B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CC7A9B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Failed Campaigns: </w:t>
      </w:r>
      <w:proofErr w:type="spellStart"/>
      <w:r w:rsidRPr="00CC7A9B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Theater</w:t>
      </w:r>
      <w:proofErr w:type="spellEnd"/>
      <w:r w:rsidRPr="00CC7A9B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 and film &amp; video have many failed campaigns, indicating the competitive nature of these categories.</w:t>
      </w:r>
    </w:p>
    <w:p w14:paraId="7D41379D" w14:textId="77777777" w:rsidR="00CC7A9B" w:rsidRPr="00CC7A9B" w:rsidRDefault="00CC7A9B" w:rsidP="00CC7A9B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CC7A9B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Category Popularity Varies: Categories like </w:t>
      </w:r>
      <w:proofErr w:type="spellStart"/>
      <w:r w:rsidRPr="00CC7A9B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theater</w:t>
      </w:r>
      <w:proofErr w:type="spellEnd"/>
      <w:r w:rsidRPr="00CC7A9B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, music, and film &amp; video are popular, but they also come with a high risk of failure. On the other hand, categories with fewer projects, such as photography and journalism, have less competition.</w:t>
      </w:r>
    </w:p>
    <w:p w14:paraId="49FF816A" w14:textId="77777777" w:rsidR="00CC7A9B" w:rsidRPr="00CC7A9B" w:rsidRDefault="00CC7A9B" w:rsidP="00CC7A9B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</w:p>
    <w:p w14:paraId="6A149141" w14:textId="77777777" w:rsidR="00CC7A9B" w:rsidRPr="00CC7A9B" w:rsidRDefault="00CC7A9B" w:rsidP="00CC7A9B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CC7A9B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Timing Matters: The time of year when a project is launched can impact its success. For example, June to July as a Hotspot for Success: Instead of September, it is clear from the data that June and July are the optimal months for launching a crowdfunding campaign. Creators looking to maximize their chances of success should consider launching their projects during this period.</w:t>
      </w:r>
    </w:p>
    <w:p w14:paraId="32154AF9" w14:textId="77777777" w:rsidR="00CC7A9B" w:rsidRPr="00CC7A9B" w:rsidRDefault="00CC7A9B" w:rsidP="00CC7A9B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CC7A9B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This seasonality trend could be due to a variety of factors, such as increased consumer spending in mid-year, better timing for summer-related products, or even marketing cycles that align with this period. Understanding this can be vital for timing future.</w:t>
      </w:r>
    </w:p>
    <w:p w14:paraId="75E9FC8F" w14:textId="77777777" w:rsidR="00CC7A9B" w:rsidRPr="00CC7A9B" w:rsidRDefault="00CC7A9B" w:rsidP="00CC7A9B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</w:p>
    <w:p w14:paraId="567CC64A" w14:textId="2C8AEC71" w:rsidR="00CC7A9B" w:rsidRDefault="00CC7A9B" w:rsidP="00CC7A9B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CC7A9B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Lower Goals Lead to Higher Success: Campaigns with lower funding goals tend to have a much higher success rate. Creators might increase their chances of success by setting more modest goals.</w:t>
      </w:r>
    </w:p>
    <w:p w14:paraId="58D0AFCC" w14:textId="77777777" w:rsidR="00CC7A9B" w:rsidRPr="00743614" w:rsidRDefault="00CC7A9B" w:rsidP="00CC7A9B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</w:p>
    <w:p w14:paraId="42DA6884" w14:textId="77777777" w:rsidR="00743614" w:rsidRDefault="00743614" w:rsidP="00743614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74361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What are some limitations of this dataset?</w:t>
      </w:r>
    </w:p>
    <w:p w14:paraId="48C60EE2" w14:textId="58F439C9" w:rsidR="00CC7A9B" w:rsidRPr="00CC7A9B" w:rsidRDefault="00CC7A9B" w:rsidP="00CC7A9B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CC7A9B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We don't have information on marketing efforts, project quality, or creator reputation, which could significantly impact success rates.</w:t>
      </w:r>
    </w:p>
    <w:p w14:paraId="0A49C1C0" w14:textId="02ABB9DB" w:rsidR="00CC7A9B" w:rsidRDefault="00CC7A9B" w:rsidP="00CC7A9B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CC7A9B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The dataset does not include demographic data (e.g., location, target audience), which could be crucial for understanding market trends.</w:t>
      </w:r>
    </w:p>
    <w:p w14:paraId="2AD1897D" w14:textId="77777777" w:rsidR="00CC7A9B" w:rsidRPr="00743614" w:rsidRDefault="00CC7A9B" w:rsidP="00CC7A9B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</w:p>
    <w:p w14:paraId="4FE8551C" w14:textId="77777777" w:rsidR="00743614" w:rsidRDefault="00743614" w:rsidP="0074361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74361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What are some other possible tables and/or graphs that we could create, and what additional value would they provide?</w:t>
      </w:r>
    </w:p>
    <w:p w14:paraId="4D8B32DD" w14:textId="014A943C" w:rsidR="00CC7A9B" w:rsidRPr="00CC7A9B" w:rsidRDefault="00CC7A9B" w:rsidP="00CC7A9B">
      <w:pPr>
        <w:spacing w:before="100" w:beforeAutospacing="1" w:after="100" w:afterAutospacing="1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CC7A9B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Backer Contribution Analysis: </w:t>
      </w:r>
      <w:r w:rsidRPr="00CC7A9B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Analysing</w:t>
      </w:r>
      <w:r w:rsidRPr="00CC7A9B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 the average donation per backer across different categories and funding goals could reveal trends in backer </w:t>
      </w:r>
      <w:r w:rsidRPr="00CC7A9B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behaviour</w:t>
      </w:r>
      <w:r w:rsidRPr="00CC7A9B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.</w:t>
      </w:r>
    </w:p>
    <w:p w14:paraId="294689BD" w14:textId="702B21BF" w:rsidR="00CC7A9B" w:rsidRDefault="00CC7A9B" w:rsidP="00CC7A9B">
      <w:pPr>
        <w:spacing w:before="100" w:beforeAutospacing="1" w:after="100" w:afterAutospacing="1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CC7A9B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Campaign Duration Analysis: A chart showing the relationship between campaign duration and success rate would help understand whether longer campaigns have better outcomes.</w:t>
      </w:r>
    </w:p>
    <w:p w14:paraId="7FC9331E" w14:textId="0C2D01DC" w:rsidR="00B7004B" w:rsidRDefault="00B7004B" w:rsidP="00B7004B">
      <w:pPr>
        <w:tabs>
          <w:tab w:val="left" w:pos="6360"/>
          <w:tab w:val="left" w:pos="6610"/>
        </w:tabs>
        <w:spacing w:before="100" w:beforeAutospacing="1" w:after="100" w:afterAutospacing="1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Analysing average donation by country (pivot table)</w:t>
      </w:r>
      <w:r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ab/>
        <w:t xml:space="preserve"> OR Graph.</w:t>
      </w:r>
      <w:r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ab/>
      </w:r>
    </w:p>
    <w:p w14:paraId="48A6D40E" w14:textId="55B65F34" w:rsidR="00B7004B" w:rsidRPr="00743614" w:rsidRDefault="00B7004B" w:rsidP="00B7004B">
      <w:pPr>
        <w:tabs>
          <w:tab w:val="left" w:pos="6360"/>
          <w:tab w:val="left" w:pos="6610"/>
        </w:tabs>
        <w:spacing w:before="100" w:beforeAutospacing="1" w:after="100" w:afterAutospacing="1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Analysing sum of goals by different currencies (Pivot Table)</w:t>
      </w:r>
    </w:p>
    <w:p w14:paraId="76622CC4" w14:textId="77777777" w:rsidR="00743614" w:rsidRDefault="00743614"/>
    <w:p w14:paraId="00E2D09A" w14:textId="77777777" w:rsidR="00743614" w:rsidRDefault="00743614" w:rsidP="00743614"/>
    <w:p w14:paraId="145DE331" w14:textId="7296AB77" w:rsidR="00743614" w:rsidRDefault="00743614" w:rsidP="00743614"/>
    <w:sectPr w:rsidR="00743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0B85"/>
    <w:multiLevelType w:val="multilevel"/>
    <w:tmpl w:val="31E46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160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14"/>
    <w:rsid w:val="00001FC5"/>
    <w:rsid w:val="005D3EB0"/>
    <w:rsid w:val="00743614"/>
    <w:rsid w:val="00B7004B"/>
    <w:rsid w:val="00CC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1985"/>
  <w15:chartTrackingRefBased/>
  <w15:docId w15:val="{CF55E8C2-7DCF-4D06-AE2D-5B0D2E24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2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Samadhi Loku Hewage</dc:creator>
  <cp:keywords/>
  <dc:description/>
  <cp:lastModifiedBy>Samadhi Loku Hewage</cp:lastModifiedBy>
  <cp:revision>1</cp:revision>
  <dcterms:created xsi:type="dcterms:W3CDTF">2024-08-28T15:05:00Z</dcterms:created>
  <dcterms:modified xsi:type="dcterms:W3CDTF">2024-08-28T15:36:00Z</dcterms:modified>
</cp:coreProperties>
</file>