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C366" w14:textId="6D47E863" w:rsidR="005E4D33" w:rsidRDefault="001B4943" w:rsidP="005E4D33">
      <w:pPr>
        <w:jc w:val="center"/>
        <w:rPr>
          <w:b/>
          <w:sz w:val="36"/>
          <w:szCs w:val="36"/>
        </w:rPr>
      </w:pPr>
      <w:r w:rsidRPr="001B4943">
        <w:rPr>
          <w:b/>
          <w:sz w:val="36"/>
          <w:szCs w:val="36"/>
        </w:rPr>
        <w:t>GIPP: General Interval Path Planning for Dynamic Environments</w:t>
      </w:r>
    </w:p>
    <w:p w14:paraId="7AAB11F3" w14:textId="1DB48F89" w:rsidR="007E2259" w:rsidRPr="007E2259" w:rsidRDefault="007E2259" w:rsidP="007E2259">
      <w:pPr>
        <w:rPr>
          <w:b/>
          <w:color w:val="FF0000"/>
          <w:szCs w:val="24"/>
        </w:rPr>
      </w:pPr>
      <w:r w:rsidRPr="005E4D33">
        <w:rPr>
          <w:b/>
          <w:color w:val="FF0000"/>
          <w:szCs w:val="24"/>
        </w:rPr>
        <w:t>(I can’t think of any better names…</w:t>
      </w:r>
      <w:r>
        <w:rPr>
          <w:b/>
          <w:color w:val="FF0000"/>
          <w:szCs w:val="24"/>
        </w:rPr>
        <w:t>change to any name you feel more appropriate</w:t>
      </w:r>
      <w:r w:rsidRPr="005E4D33">
        <w:rPr>
          <w:b/>
          <w:color w:val="FF0000"/>
          <w:szCs w:val="24"/>
        </w:rPr>
        <w:t>)</w:t>
      </w:r>
    </w:p>
    <w:p w14:paraId="2476DA24" w14:textId="38865716" w:rsidR="007E2259" w:rsidRDefault="007E2259" w:rsidP="007E2259">
      <w:pPr>
        <w:rPr>
          <w:b/>
          <w:szCs w:val="24"/>
        </w:rPr>
      </w:pPr>
      <w:r w:rsidRPr="007E2259">
        <w:rPr>
          <w:b/>
          <w:szCs w:val="24"/>
        </w:rPr>
        <w:t>Author: Yu Hou</w:t>
      </w:r>
    </w:p>
    <w:p w14:paraId="14C7A975" w14:textId="74A4BD78" w:rsidR="007E2259" w:rsidRPr="007E2259" w:rsidRDefault="007E2259" w:rsidP="007E2259">
      <w:pPr>
        <w:rPr>
          <w:b/>
          <w:szCs w:val="24"/>
        </w:rPr>
      </w:pPr>
      <w:r>
        <w:rPr>
          <w:b/>
          <w:szCs w:val="24"/>
        </w:rPr>
        <w:t>Last edit: 27/02/2020</w:t>
      </w:r>
      <w:bookmarkStart w:id="0" w:name="_GoBack"/>
      <w:bookmarkEnd w:id="0"/>
    </w:p>
    <w:p w14:paraId="438530BF" w14:textId="5FFC1D48" w:rsidR="007E2259" w:rsidRDefault="007E2259" w:rsidP="007E2259">
      <w:pPr>
        <w:rPr>
          <w:b/>
          <w:szCs w:val="24"/>
        </w:rPr>
      </w:pPr>
      <w:r w:rsidRPr="007E2259">
        <w:rPr>
          <w:b/>
          <w:szCs w:val="24"/>
        </w:rPr>
        <w:t xml:space="preserve">Email: </w:t>
      </w:r>
      <w:hyperlink r:id="rId8" w:history="1">
        <w:r w:rsidR="00643308" w:rsidRPr="00076AFF">
          <w:rPr>
            <w:rStyle w:val="Hyperlink"/>
            <w:b/>
            <w:szCs w:val="24"/>
          </w:rPr>
          <w:t>yhou0015@student.monash.edu</w:t>
        </w:r>
      </w:hyperlink>
    </w:p>
    <w:p w14:paraId="3ADD764C" w14:textId="51AC02E6" w:rsidR="00643308" w:rsidRPr="00643308" w:rsidRDefault="00643308" w:rsidP="007E2259">
      <w:pPr>
        <w:rPr>
          <w:b/>
          <w:color w:val="FF0000"/>
          <w:szCs w:val="24"/>
        </w:rPr>
      </w:pPr>
      <w:r w:rsidRPr="00643308">
        <w:rPr>
          <w:b/>
          <w:color w:val="FF0000"/>
          <w:szCs w:val="24"/>
        </w:rPr>
        <w:t>(</w:t>
      </w:r>
      <w:proofErr w:type="spellStart"/>
      <w:r>
        <w:rPr>
          <w:b/>
          <w:color w:val="FF0000"/>
          <w:szCs w:val="24"/>
        </w:rPr>
        <w:t>Plz</w:t>
      </w:r>
      <w:proofErr w:type="spellEnd"/>
      <w:r>
        <w:rPr>
          <w:b/>
          <w:color w:val="FF0000"/>
          <w:szCs w:val="24"/>
        </w:rPr>
        <w:t xml:space="preserve"> email me if you find any mistakes/better ideas/questions</w:t>
      </w:r>
      <w:r w:rsidRPr="00643308">
        <w:rPr>
          <w:b/>
          <w:color w:val="FF0000"/>
          <w:szCs w:val="24"/>
        </w:rPr>
        <w:t>)</w:t>
      </w:r>
    </w:p>
    <w:p w14:paraId="7C66C626" w14:textId="7326D54C" w:rsidR="001B4943" w:rsidRPr="001B4943" w:rsidRDefault="001B4943" w:rsidP="001B4943">
      <w:pPr>
        <w:pStyle w:val="ListParagraph"/>
        <w:numPr>
          <w:ilvl w:val="0"/>
          <w:numId w:val="1"/>
        </w:numPr>
        <w:rPr>
          <w:b/>
          <w:sz w:val="32"/>
          <w:szCs w:val="32"/>
        </w:rPr>
      </w:pPr>
      <w:r w:rsidRPr="001B4943">
        <w:rPr>
          <w:b/>
          <w:sz w:val="32"/>
          <w:szCs w:val="32"/>
        </w:rPr>
        <w:t>INTRODUCTION</w:t>
      </w:r>
    </w:p>
    <w:p w14:paraId="74F0F9CE" w14:textId="77777777" w:rsidR="008A5F25" w:rsidRDefault="008A5F25" w:rsidP="001B4943">
      <w:pPr>
        <w:rPr>
          <w:szCs w:val="24"/>
        </w:rPr>
      </w:pPr>
      <w:r>
        <w:rPr>
          <w:szCs w:val="24"/>
        </w:rPr>
        <w:t xml:space="preserve">This work is based on the SIPP (Safe Interval Path Planning) method, in which each location on the map is split into a sequence of safe/collision intervals along the timeline. </w:t>
      </w:r>
    </w:p>
    <w:p w14:paraId="33D1BDEB" w14:textId="7CCCDBD5" w:rsidR="001B4943" w:rsidRDefault="008A5F25" w:rsidP="001B4943">
      <w:pPr>
        <w:rPr>
          <w:szCs w:val="24"/>
        </w:rPr>
      </w:pPr>
      <w:r>
        <w:rPr>
          <w:szCs w:val="24"/>
        </w:rPr>
        <w:t xml:space="preserve">A safe interval is a continuous </w:t>
      </w:r>
      <w:proofErr w:type="gramStart"/>
      <w:r>
        <w:rPr>
          <w:szCs w:val="24"/>
        </w:rPr>
        <w:t>period of time</w:t>
      </w:r>
      <w:proofErr w:type="gramEnd"/>
      <w:r>
        <w:rPr>
          <w:szCs w:val="24"/>
        </w:rPr>
        <w:t xml:space="preserve"> for a location, during which there is no collision and it is in collision one timestep prior and after the period; whereas a collision interval is the opposite of a safe interval. Therefore, according to this definition, a safe interval should be bounded by collision intervals or infinity, so it is impossible for a robot to wait in place from one safe interval to another, because by doing so it </w:t>
      </w:r>
      <w:r w:rsidR="005E4D33">
        <w:rPr>
          <w:szCs w:val="24"/>
        </w:rPr>
        <w:t xml:space="preserve">will </w:t>
      </w:r>
      <w:r>
        <w:rPr>
          <w:szCs w:val="24"/>
        </w:rPr>
        <w:t>inevitably cross at least one collision interval.</w:t>
      </w:r>
    </w:p>
    <w:p w14:paraId="5A1A8645" w14:textId="6390EA0C" w:rsidR="005E4D33" w:rsidRDefault="005E4D33" w:rsidP="001B4943">
      <w:pPr>
        <w:rPr>
          <w:szCs w:val="24"/>
        </w:rPr>
      </w:pPr>
      <w:r>
        <w:rPr>
          <w:szCs w:val="24"/>
        </w:rPr>
        <w:t>The GIPP drops this limitation, by allowing a robot to cross collision intervals, with additional costs. It also introduces different costs (both temporal and spatial) for a robot to move between locations, which is set to 1 per grid for all time in the SIPP method.</w:t>
      </w:r>
    </w:p>
    <w:p w14:paraId="5C80F3CD" w14:textId="6BF4A510" w:rsidR="00A22153" w:rsidRDefault="005E4D33">
      <w:pPr>
        <w:rPr>
          <w:szCs w:val="24"/>
        </w:rPr>
      </w:pPr>
      <w:r>
        <w:rPr>
          <w:szCs w:val="24"/>
        </w:rPr>
        <w:t xml:space="preserve">Therefore, the GIPP method can </w:t>
      </w:r>
      <w:r w:rsidR="00D373A2">
        <w:rPr>
          <w:szCs w:val="24"/>
        </w:rPr>
        <w:t>be considered as a ‘superset’ to SIPP.</w:t>
      </w:r>
      <w:r w:rsidR="00FB0D7B">
        <w:rPr>
          <w:szCs w:val="24"/>
        </w:rPr>
        <w:t xml:space="preserve"> According to the description, there is no need to know the location of obstacles for GIPP, the input will be a set of ‘arrows’, which represents the direction and value of costs.</w:t>
      </w:r>
      <w:r w:rsidR="00A22153">
        <w:rPr>
          <w:szCs w:val="24"/>
        </w:rPr>
        <w:br w:type="page"/>
      </w:r>
    </w:p>
    <w:p w14:paraId="0C71F14D" w14:textId="28E9C878" w:rsidR="001B4943" w:rsidRDefault="001B4943" w:rsidP="001B4943">
      <w:pPr>
        <w:pStyle w:val="ListParagraph"/>
        <w:numPr>
          <w:ilvl w:val="0"/>
          <w:numId w:val="1"/>
        </w:numPr>
        <w:rPr>
          <w:b/>
          <w:sz w:val="32"/>
          <w:szCs w:val="32"/>
        </w:rPr>
      </w:pPr>
      <w:r w:rsidRPr="001B4943">
        <w:rPr>
          <w:b/>
          <w:sz w:val="32"/>
          <w:szCs w:val="32"/>
        </w:rPr>
        <w:lastRenderedPageBreak/>
        <w:t>ALGORITHM</w:t>
      </w:r>
    </w:p>
    <w:p w14:paraId="10FCA377" w14:textId="0E6AF448" w:rsidR="001B4943" w:rsidRPr="003D1E6F" w:rsidRDefault="00FB0D7B" w:rsidP="001B4943">
      <w:pPr>
        <w:rPr>
          <w:b/>
          <w:sz w:val="28"/>
          <w:szCs w:val="28"/>
        </w:rPr>
      </w:pPr>
      <w:r w:rsidRPr="003D1E6F">
        <w:rPr>
          <w:b/>
          <w:sz w:val="28"/>
          <w:szCs w:val="28"/>
        </w:rPr>
        <w:t>Arrow:</w:t>
      </w:r>
    </w:p>
    <w:p w14:paraId="3370D24A" w14:textId="0E41EA7C" w:rsidR="00FB0D7B" w:rsidRDefault="00730605" w:rsidP="001B4943">
      <w:pPr>
        <w:rPr>
          <w:szCs w:val="24"/>
        </w:rPr>
      </w:pPr>
      <w:r>
        <w:rPr>
          <w:szCs w:val="24"/>
        </w:rPr>
        <w:t xml:space="preserve">An Arrow is the representation of costs. For instance, an obstacle locates at A at time </w:t>
      </w:r>
      <w:r w:rsidR="005325D1" w:rsidRPr="005325D1">
        <w:rPr>
          <w:i/>
          <w:szCs w:val="24"/>
        </w:rPr>
        <w:t>0</w:t>
      </w:r>
      <w:r>
        <w:rPr>
          <w:szCs w:val="24"/>
        </w:rPr>
        <w:t xml:space="preserve"> is to be moved to B at </w:t>
      </w:r>
      <w:r w:rsidR="005325D1">
        <w:rPr>
          <w:szCs w:val="24"/>
        </w:rPr>
        <w:t xml:space="preserve">time </w:t>
      </w:r>
      <w:r w:rsidRPr="005325D1">
        <w:rPr>
          <w:i/>
          <w:szCs w:val="24"/>
        </w:rPr>
        <w:t>dt</w:t>
      </w:r>
      <w:r>
        <w:rPr>
          <w:szCs w:val="24"/>
        </w:rPr>
        <w:t xml:space="preserve">, as shown in </w:t>
      </w:r>
      <w:r w:rsidR="00DE10D4">
        <w:rPr>
          <w:szCs w:val="24"/>
        </w:rPr>
        <w:fldChar w:fldCharType="begin"/>
      </w:r>
      <w:r w:rsidR="00DE10D4">
        <w:rPr>
          <w:szCs w:val="24"/>
        </w:rPr>
        <w:instrText xml:space="preserve"> REF _Ref33708345 \h </w:instrText>
      </w:r>
      <w:r w:rsidR="00DE10D4">
        <w:rPr>
          <w:szCs w:val="24"/>
        </w:rPr>
      </w:r>
      <w:r w:rsidR="00DE10D4">
        <w:rPr>
          <w:szCs w:val="24"/>
        </w:rPr>
        <w:fldChar w:fldCharType="separate"/>
      </w:r>
      <w:r w:rsidR="001D5826">
        <w:t xml:space="preserve">Figure </w:t>
      </w:r>
      <w:r w:rsidR="001D5826">
        <w:rPr>
          <w:noProof/>
        </w:rPr>
        <w:t>1</w:t>
      </w:r>
      <w:r w:rsidR="00DE10D4">
        <w:rPr>
          <w:szCs w:val="24"/>
        </w:rPr>
        <w:fldChar w:fldCharType="end"/>
      </w:r>
      <w:r w:rsidR="00DE10D4">
        <w:rPr>
          <w:szCs w:val="24"/>
        </w:rPr>
        <w:t xml:space="preserve">. Then, arrows can be constructed as shown in </w:t>
      </w:r>
      <w:r w:rsidR="00757B14">
        <w:rPr>
          <w:szCs w:val="24"/>
        </w:rPr>
        <w:t>the timeline.</w:t>
      </w:r>
    </w:p>
    <w:p w14:paraId="5983BC8C" w14:textId="7C361BB0" w:rsidR="00730605" w:rsidRDefault="00730605" w:rsidP="00757B14">
      <w:pPr>
        <w:keepNext/>
      </w:pPr>
      <w:r w:rsidRPr="00730605">
        <w:rPr>
          <w:szCs w:val="24"/>
        </w:rPr>
        <w:drawing>
          <wp:inline distT="0" distB="0" distL="0" distR="0" wp14:anchorId="085008C3" wp14:editId="775BCEE2">
            <wp:extent cx="1856509" cy="1508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1219" cy="1528221"/>
                    </a:xfrm>
                    <a:prstGeom prst="rect">
                      <a:avLst/>
                    </a:prstGeom>
                  </pic:spPr>
                </pic:pic>
              </a:graphicData>
            </a:graphic>
          </wp:inline>
        </w:drawing>
      </w:r>
      <w:r w:rsidR="005325D1" w:rsidRPr="005325D1">
        <w:drawing>
          <wp:inline distT="0" distB="0" distL="0" distR="0" wp14:anchorId="42D12194" wp14:editId="12670898">
            <wp:extent cx="3061855" cy="171577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0297" cy="1737318"/>
                    </a:xfrm>
                    <a:prstGeom prst="rect">
                      <a:avLst/>
                    </a:prstGeom>
                  </pic:spPr>
                </pic:pic>
              </a:graphicData>
            </a:graphic>
          </wp:inline>
        </w:drawing>
      </w:r>
    </w:p>
    <w:p w14:paraId="0A991ED7" w14:textId="770E4B24" w:rsidR="00730605" w:rsidRDefault="00730605" w:rsidP="00730605">
      <w:pPr>
        <w:pStyle w:val="Caption"/>
        <w:jc w:val="center"/>
      </w:pPr>
      <w:bookmarkStart w:id="1" w:name="_Ref33708345"/>
      <w:r>
        <w:t xml:space="preserve">Figure </w:t>
      </w:r>
      <w:fldSimple w:instr=" SEQ Figure \* ARABIC ">
        <w:r w:rsidR="001D5826">
          <w:rPr>
            <w:noProof/>
          </w:rPr>
          <w:t>1</w:t>
        </w:r>
      </w:fldSimple>
      <w:bookmarkEnd w:id="1"/>
      <w:r>
        <w:t xml:space="preserve"> An example </w:t>
      </w:r>
      <w:proofErr w:type="gramStart"/>
      <w:r>
        <w:t>map</w:t>
      </w:r>
      <w:proofErr w:type="gramEnd"/>
      <w:r w:rsidR="00757B14">
        <w:t xml:space="preserve"> and timeline,</w:t>
      </w:r>
      <w:r>
        <w:t xml:space="preserve"> with an obstacle moving from A to B, (N1, N2 and N3 are </w:t>
      </w:r>
      <w:r w:rsidR="003D1E6F">
        <w:t>neighbors</w:t>
      </w:r>
      <w:r>
        <w:t xml:space="preserve"> of B)</w:t>
      </w:r>
    </w:p>
    <w:p w14:paraId="19468438" w14:textId="58BEEF67" w:rsidR="00757B14" w:rsidRDefault="00757B14" w:rsidP="00757B14">
      <w:r>
        <w:t xml:space="preserve">The red arrow indicates the cost to move along the obstacle from A at time </w:t>
      </w:r>
      <w:r w:rsidR="005325D1" w:rsidRPr="005325D1">
        <w:rPr>
          <w:i/>
        </w:rPr>
        <w:t>0</w:t>
      </w:r>
      <w:r>
        <w:t xml:space="preserve"> to B at </w:t>
      </w:r>
      <w:r w:rsidRPr="005325D1">
        <w:rPr>
          <w:i/>
        </w:rPr>
        <w:t>dt</w:t>
      </w:r>
      <w:r>
        <w:t xml:space="preserve">; The green arrow is the cost </w:t>
      </w:r>
      <w:r w:rsidR="005325D1">
        <w:t>for</w:t>
      </w:r>
      <w:r>
        <w:t xml:space="preserve"> the robot </w:t>
      </w:r>
      <w:r w:rsidR="005325D1">
        <w:t xml:space="preserve">to </w:t>
      </w:r>
      <w:r>
        <w:t>wait</w:t>
      </w:r>
      <w:r w:rsidR="005325D1">
        <w:t xml:space="preserve"> in place</w:t>
      </w:r>
      <w:r>
        <w:t xml:space="preserve"> at B from </w:t>
      </w:r>
      <w:r w:rsidR="005325D1" w:rsidRPr="005325D1">
        <w:rPr>
          <w:i/>
        </w:rPr>
        <w:t>0</w:t>
      </w:r>
      <w:r>
        <w:t xml:space="preserve"> to </w:t>
      </w:r>
      <w:r w:rsidRPr="005325D1">
        <w:rPr>
          <w:i/>
        </w:rPr>
        <w:t>dt</w:t>
      </w:r>
      <w:r>
        <w:t xml:space="preserve">; The yellow arrow is the cost to move from B at </w:t>
      </w:r>
      <w:r w:rsidR="005325D1" w:rsidRPr="005325D1">
        <w:rPr>
          <w:i/>
        </w:rPr>
        <w:t>0</w:t>
      </w:r>
      <w:r>
        <w:t xml:space="preserve"> to A at </w:t>
      </w:r>
      <w:r w:rsidRPr="005325D1">
        <w:rPr>
          <w:i/>
        </w:rPr>
        <w:t>dt</w:t>
      </w:r>
      <w:r>
        <w:t xml:space="preserve">, because by doing so the robot </w:t>
      </w:r>
      <w:r w:rsidR="005325D1">
        <w:t xml:space="preserve">will </w:t>
      </w:r>
      <w:r>
        <w:t>collide with the obstacle</w:t>
      </w:r>
      <w:r w:rsidR="005325D1">
        <w:t xml:space="preserve"> </w:t>
      </w:r>
      <w:proofErr w:type="spellStart"/>
      <w:r w:rsidR="005325D1" w:rsidRPr="005325D1">
        <w:t>en</w:t>
      </w:r>
      <w:proofErr w:type="spellEnd"/>
      <w:r w:rsidR="005325D1" w:rsidRPr="005325D1">
        <w:t xml:space="preserve"> route</w:t>
      </w:r>
      <w:r>
        <w:t xml:space="preserve">; and finally, the 3 blue arrows are costs to move from any of the 3 neighbors at time </w:t>
      </w:r>
      <w:r w:rsidR="005325D1" w:rsidRPr="005325D1">
        <w:rPr>
          <w:i/>
        </w:rPr>
        <w:t>0</w:t>
      </w:r>
      <w:r>
        <w:t xml:space="preserve"> to B at </w:t>
      </w:r>
      <w:r w:rsidRPr="005325D1">
        <w:rPr>
          <w:i/>
        </w:rPr>
        <w:t>dt</w:t>
      </w:r>
      <w:r>
        <w:t xml:space="preserve">, since the obstacle </w:t>
      </w:r>
      <w:r w:rsidR="005325D1">
        <w:t>will arrive</w:t>
      </w:r>
      <w:r>
        <w:t xml:space="preserve"> at B at </w:t>
      </w:r>
      <w:r w:rsidR="005325D1">
        <w:t xml:space="preserve">time </w:t>
      </w:r>
      <w:r w:rsidRPr="005325D1">
        <w:rPr>
          <w:i/>
        </w:rPr>
        <w:t>dt</w:t>
      </w:r>
      <w:r>
        <w:t>.</w:t>
      </w:r>
    </w:p>
    <w:p w14:paraId="3B91635B" w14:textId="2FF32447" w:rsidR="00757B14" w:rsidRDefault="00757B14" w:rsidP="00757B14">
      <w:r>
        <w:t>Therefore, for each step of an obstacle</w:t>
      </w:r>
      <w:r w:rsidR="005325D1">
        <w:t>’s path</w:t>
      </w:r>
      <w:r>
        <w:t>, there will be at most 6 arrows</w:t>
      </w:r>
      <w:r w:rsidR="005325D1">
        <w:t xml:space="preserve">, they can all have different values. The green arrow can be termed as </w:t>
      </w:r>
      <w:r w:rsidR="005325D1" w:rsidRPr="005325D1">
        <w:rPr>
          <w:b/>
          <w:i/>
        </w:rPr>
        <w:t>wait cost</w:t>
      </w:r>
      <w:r w:rsidR="005325D1">
        <w:t xml:space="preserve">, whereas the rest are </w:t>
      </w:r>
      <w:r w:rsidR="005325D1" w:rsidRPr="005325D1">
        <w:rPr>
          <w:b/>
          <w:i/>
        </w:rPr>
        <w:t>transition costs</w:t>
      </w:r>
      <w:r w:rsidR="005325D1">
        <w:t>.</w:t>
      </w:r>
    </w:p>
    <w:p w14:paraId="34A6F324" w14:textId="79A01CED" w:rsidR="005325D1" w:rsidRPr="003D1E6F" w:rsidRDefault="005325D1" w:rsidP="005325D1">
      <w:pPr>
        <w:rPr>
          <w:b/>
          <w:sz w:val="28"/>
          <w:szCs w:val="28"/>
        </w:rPr>
      </w:pPr>
      <w:r>
        <w:rPr>
          <w:b/>
          <w:sz w:val="28"/>
          <w:szCs w:val="28"/>
        </w:rPr>
        <w:t>Treat wait cost as vertex cost</w:t>
      </w:r>
      <w:r w:rsidRPr="003D1E6F">
        <w:rPr>
          <w:b/>
          <w:sz w:val="28"/>
          <w:szCs w:val="28"/>
        </w:rPr>
        <w:t>:</w:t>
      </w:r>
    </w:p>
    <w:p w14:paraId="1DC373D0" w14:textId="62F79562" w:rsidR="005325D1" w:rsidRDefault="0014094A" w:rsidP="00757B14">
      <w:r>
        <w:t xml:space="preserve">To save the number of arrows, if the </w:t>
      </w:r>
      <w:r w:rsidR="00DA4730">
        <w:t>costs</w:t>
      </w:r>
      <w:r>
        <w:t xml:space="preserve"> of green and blue arrows are equal, we can treat wait cost as </w:t>
      </w:r>
      <w:r w:rsidR="00DA4730">
        <w:t xml:space="preserve">a </w:t>
      </w:r>
      <w:r>
        <w:t xml:space="preserve">vertex cost, as show in </w:t>
      </w:r>
      <w:r w:rsidR="00DA4730">
        <w:fldChar w:fldCharType="begin"/>
      </w:r>
      <w:r w:rsidR="00DA4730">
        <w:instrText xml:space="preserve"> REF _Ref33710523 \h </w:instrText>
      </w:r>
      <w:r w:rsidR="00DA4730">
        <w:fldChar w:fldCharType="separate"/>
      </w:r>
      <w:r w:rsidR="001D5826">
        <w:t xml:space="preserve">Figure </w:t>
      </w:r>
      <w:r w:rsidR="001D5826">
        <w:rPr>
          <w:noProof/>
        </w:rPr>
        <w:t>2</w:t>
      </w:r>
      <w:r w:rsidR="00DA4730">
        <w:fldChar w:fldCharType="end"/>
      </w:r>
      <w:r w:rsidR="00DA4730">
        <w:t xml:space="preserve">. Cost will be incurred for any path that passes location B at time </w:t>
      </w:r>
      <w:r w:rsidR="00DA4730" w:rsidRPr="00DA4730">
        <w:rPr>
          <w:i/>
        </w:rPr>
        <w:t>dt</w:t>
      </w:r>
      <w:r w:rsidR="00DA4730">
        <w:t xml:space="preserve">. Consequently, the cost of red arrow should now be relative to the vertex cost, as opposed to the absolute cost before. </w:t>
      </w:r>
    </w:p>
    <w:p w14:paraId="7F9F8203" w14:textId="77777777" w:rsidR="0014094A" w:rsidRDefault="0014094A" w:rsidP="00DA4730">
      <w:pPr>
        <w:keepNext/>
        <w:jc w:val="center"/>
      </w:pPr>
      <w:r w:rsidRPr="0014094A">
        <w:drawing>
          <wp:inline distT="0" distB="0" distL="0" distR="0" wp14:anchorId="0A86FFF1" wp14:editId="23918D2C">
            <wp:extent cx="2902527" cy="157963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0655" cy="1594944"/>
                    </a:xfrm>
                    <a:prstGeom prst="rect">
                      <a:avLst/>
                    </a:prstGeom>
                  </pic:spPr>
                </pic:pic>
              </a:graphicData>
            </a:graphic>
          </wp:inline>
        </w:drawing>
      </w:r>
    </w:p>
    <w:p w14:paraId="35E6D5A3" w14:textId="78DB6634" w:rsidR="0014094A" w:rsidRDefault="0014094A" w:rsidP="00DA4730">
      <w:pPr>
        <w:pStyle w:val="Caption"/>
        <w:jc w:val="center"/>
      </w:pPr>
      <w:bookmarkStart w:id="2" w:name="_Ref33710523"/>
      <w:r>
        <w:t xml:space="preserve">Figure </w:t>
      </w:r>
      <w:fldSimple w:instr=" SEQ Figure \* ARABIC ">
        <w:r w:rsidR="001D5826">
          <w:rPr>
            <w:noProof/>
          </w:rPr>
          <w:t>2</w:t>
        </w:r>
      </w:fldSimple>
      <w:bookmarkEnd w:id="2"/>
      <w:r>
        <w:t xml:space="preserve"> Treat wait cost as vertex cost</w:t>
      </w:r>
    </w:p>
    <w:p w14:paraId="4FC1624C" w14:textId="33EDD1FD" w:rsidR="001E1AE8" w:rsidRDefault="001E1AE8" w:rsidP="00DA4730">
      <w:pPr>
        <w:rPr>
          <w:b/>
          <w:sz w:val="28"/>
          <w:szCs w:val="28"/>
        </w:rPr>
      </w:pPr>
      <w:r>
        <w:rPr>
          <w:b/>
          <w:sz w:val="28"/>
          <w:szCs w:val="28"/>
        </w:rPr>
        <w:lastRenderedPageBreak/>
        <w:t>Store arrows:</w:t>
      </w:r>
    </w:p>
    <w:p w14:paraId="459DAFA0" w14:textId="03ABAC71" w:rsidR="001E1AE8" w:rsidRDefault="001E1AE8" w:rsidP="00DA4730">
      <w:pPr>
        <w:rPr>
          <w:szCs w:val="24"/>
        </w:rPr>
      </w:pPr>
      <w:r>
        <w:rPr>
          <w:szCs w:val="24"/>
        </w:rPr>
        <w:t xml:space="preserve">For transition costs, an arrow is specified by “arrives at location </w:t>
      </w:r>
      <w:r w:rsidRPr="001E1AE8">
        <w:rPr>
          <w:i/>
          <w:szCs w:val="24"/>
        </w:rPr>
        <w:t>B</w:t>
      </w:r>
      <w:r>
        <w:rPr>
          <w:szCs w:val="24"/>
        </w:rPr>
        <w:t xml:space="preserve"> at time </w:t>
      </w:r>
      <w:r w:rsidRPr="001E1AE8">
        <w:rPr>
          <w:i/>
          <w:szCs w:val="24"/>
        </w:rPr>
        <w:t>t</w:t>
      </w:r>
      <w:r>
        <w:rPr>
          <w:szCs w:val="24"/>
        </w:rPr>
        <w:t xml:space="preserve">, from location </w:t>
      </w:r>
      <w:r w:rsidRPr="001E1AE8">
        <w:rPr>
          <w:i/>
          <w:szCs w:val="24"/>
        </w:rPr>
        <w:t>A</w:t>
      </w:r>
      <w:r>
        <w:rPr>
          <w:szCs w:val="24"/>
        </w:rPr>
        <w:t xml:space="preserve">, at a cost of </w:t>
      </w:r>
      <w:r w:rsidRPr="001E1AE8">
        <w:rPr>
          <w:i/>
          <w:szCs w:val="24"/>
        </w:rPr>
        <w:t>c</w:t>
      </w:r>
      <w:r>
        <w:rPr>
          <w:szCs w:val="24"/>
        </w:rPr>
        <w:t>”. Therefore, the red arrow is specified as (</w:t>
      </w:r>
      <w:proofErr w:type="spellStart"/>
      <w:proofErr w:type="gramStart"/>
      <w:r>
        <w:rPr>
          <w:szCs w:val="24"/>
        </w:rPr>
        <w:t>B,dt</w:t>
      </w:r>
      <w:proofErr w:type="gramEnd"/>
      <w:r>
        <w:rPr>
          <w:szCs w:val="24"/>
        </w:rPr>
        <w:t>,A,c</w:t>
      </w:r>
      <w:r w:rsidR="005E3B38">
        <w:rPr>
          <w:szCs w:val="24"/>
        </w:rPr>
        <w:t>ost</w:t>
      </w:r>
      <w:proofErr w:type="spellEnd"/>
      <w:r>
        <w:rPr>
          <w:szCs w:val="24"/>
        </w:rPr>
        <w:t>), the yellow arrow is (</w:t>
      </w:r>
      <w:proofErr w:type="spellStart"/>
      <w:r>
        <w:rPr>
          <w:szCs w:val="24"/>
        </w:rPr>
        <w:t>A,dt,B,c</w:t>
      </w:r>
      <w:r w:rsidR="005E3B38">
        <w:rPr>
          <w:szCs w:val="24"/>
        </w:rPr>
        <w:t>ost</w:t>
      </w:r>
      <w:proofErr w:type="spellEnd"/>
      <w:r>
        <w:rPr>
          <w:szCs w:val="24"/>
        </w:rPr>
        <w:t>) etc.</w:t>
      </w:r>
    </w:p>
    <w:p w14:paraId="0BA51D2D" w14:textId="5E3A82AC" w:rsidR="005E3B38" w:rsidRDefault="001E1AE8" w:rsidP="00DA4730">
      <w:pPr>
        <w:rPr>
          <w:szCs w:val="24"/>
        </w:rPr>
      </w:pPr>
      <w:r>
        <w:rPr>
          <w:szCs w:val="24"/>
        </w:rPr>
        <w:t xml:space="preserve">For wait costs, an arrow is specified by “wait at location </w:t>
      </w:r>
      <w:r w:rsidRPr="00D51978">
        <w:rPr>
          <w:i/>
          <w:szCs w:val="24"/>
        </w:rPr>
        <w:t>B</w:t>
      </w:r>
      <w:r>
        <w:rPr>
          <w:szCs w:val="24"/>
        </w:rPr>
        <w:t xml:space="preserve">, from time </w:t>
      </w:r>
      <w:r w:rsidRPr="00D51978">
        <w:rPr>
          <w:i/>
          <w:szCs w:val="24"/>
        </w:rPr>
        <w:t>t1</w:t>
      </w:r>
      <w:r>
        <w:rPr>
          <w:szCs w:val="24"/>
        </w:rPr>
        <w:t xml:space="preserve"> to </w:t>
      </w:r>
      <w:r w:rsidRPr="00D51978">
        <w:rPr>
          <w:i/>
          <w:szCs w:val="24"/>
        </w:rPr>
        <w:t>t2</w:t>
      </w:r>
      <w:r>
        <w:rPr>
          <w:szCs w:val="24"/>
        </w:rPr>
        <w:t xml:space="preserve">, at a cost of </w:t>
      </w:r>
      <w:r w:rsidRPr="00D51978">
        <w:rPr>
          <w:i/>
          <w:szCs w:val="24"/>
        </w:rPr>
        <w:t>c</w:t>
      </w:r>
      <w:r>
        <w:rPr>
          <w:szCs w:val="24"/>
        </w:rPr>
        <w:t>”</w:t>
      </w:r>
      <w:r w:rsidR="005E3B38">
        <w:rPr>
          <w:szCs w:val="24"/>
        </w:rPr>
        <w:t>, so the green arrow is (B,[</w:t>
      </w:r>
      <w:proofErr w:type="spellStart"/>
      <w:r w:rsidR="005E3B38">
        <w:rPr>
          <w:szCs w:val="24"/>
        </w:rPr>
        <w:t>dt,dt</w:t>
      </w:r>
      <w:proofErr w:type="spellEnd"/>
      <w:r w:rsidR="005E3B38">
        <w:rPr>
          <w:szCs w:val="24"/>
        </w:rPr>
        <w:t xml:space="preserve">],cost), and the example in </w:t>
      </w:r>
      <w:r w:rsidR="005E3B38">
        <w:rPr>
          <w:szCs w:val="24"/>
        </w:rPr>
        <w:fldChar w:fldCharType="begin"/>
      </w:r>
      <w:r w:rsidR="005E3B38">
        <w:rPr>
          <w:szCs w:val="24"/>
        </w:rPr>
        <w:instrText xml:space="preserve"> REF _Ref33711671 \h </w:instrText>
      </w:r>
      <w:r w:rsidR="005E3B38">
        <w:rPr>
          <w:szCs w:val="24"/>
        </w:rPr>
      </w:r>
      <w:r w:rsidR="005E3B38">
        <w:rPr>
          <w:szCs w:val="24"/>
        </w:rPr>
        <w:fldChar w:fldCharType="separate"/>
      </w:r>
      <w:r w:rsidR="001D5826">
        <w:t xml:space="preserve">Figure </w:t>
      </w:r>
      <w:r w:rsidR="001D5826">
        <w:rPr>
          <w:noProof/>
        </w:rPr>
        <w:t>3</w:t>
      </w:r>
      <w:r w:rsidR="005E3B38">
        <w:rPr>
          <w:szCs w:val="24"/>
        </w:rPr>
        <w:fldChar w:fldCharType="end"/>
      </w:r>
      <w:r w:rsidR="005E3B38">
        <w:rPr>
          <w:szCs w:val="24"/>
        </w:rPr>
        <w:t xml:space="preserve"> is (B,[dt,2dt],cost).</w:t>
      </w:r>
    </w:p>
    <w:p w14:paraId="186F4AB4" w14:textId="00919FBB" w:rsidR="005E3B38" w:rsidRDefault="005E3B38" w:rsidP="00DA4730">
      <w:pPr>
        <w:rPr>
          <w:szCs w:val="24"/>
        </w:rPr>
      </w:pPr>
    </w:p>
    <w:p w14:paraId="418E3528" w14:textId="6C167EB8" w:rsidR="005E3B38" w:rsidRDefault="005E3B38" w:rsidP="00D51978">
      <w:pPr>
        <w:keepNext/>
      </w:pPr>
      <w:r w:rsidRPr="005E3B38">
        <w:rPr>
          <w:szCs w:val="24"/>
        </w:rPr>
        <w:drawing>
          <wp:inline distT="0" distB="0" distL="0" distR="0" wp14:anchorId="1E792626" wp14:editId="6FD93A61">
            <wp:extent cx="2500745" cy="1353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3754" cy="1392808"/>
                    </a:xfrm>
                    <a:prstGeom prst="rect">
                      <a:avLst/>
                    </a:prstGeom>
                  </pic:spPr>
                </pic:pic>
              </a:graphicData>
            </a:graphic>
          </wp:inline>
        </w:drawing>
      </w:r>
      <w:r w:rsidR="00D51978" w:rsidRPr="00D51978">
        <w:rPr>
          <w:noProof/>
        </w:rPr>
        <w:t xml:space="preserve"> </w:t>
      </w:r>
      <w:r w:rsidR="00D51978" w:rsidRPr="00D51978">
        <w:drawing>
          <wp:inline distT="0" distB="0" distL="0" distR="0" wp14:anchorId="07F0E3FC" wp14:editId="50E5DA7A">
            <wp:extent cx="2507559" cy="138545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292" cy="1404093"/>
                    </a:xfrm>
                    <a:prstGeom prst="rect">
                      <a:avLst/>
                    </a:prstGeom>
                  </pic:spPr>
                </pic:pic>
              </a:graphicData>
            </a:graphic>
          </wp:inline>
        </w:drawing>
      </w:r>
    </w:p>
    <w:p w14:paraId="6DA96F38" w14:textId="16493E6B" w:rsidR="005E3B38" w:rsidRDefault="005E3B38" w:rsidP="005E3B38">
      <w:pPr>
        <w:pStyle w:val="Caption"/>
        <w:jc w:val="center"/>
      </w:pPr>
      <w:bookmarkStart w:id="3" w:name="_Ref33711671"/>
      <w:r>
        <w:t xml:space="preserve">Figure </w:t>
      </w:r>
      <w:fldSimple w:instr=" SEQ Figure \* ARABIC ">
        <w:r w:rsidR="001D5826">
          <w:rPr>
            <w:noProof/>
          </w:rPr>
          <w:t>3</w:t>
        </w:r>
      </w:fldSimple>
      <w:bookmarkEnd w:id="3"/>
      <w:r>
        <w:t xml:space="preserve"> Wait cost</w:t>
      </w:r>
      <w:r w:rsidR="003D55D8">
        <w:t xml:space="preserve"> arrows</w:t>
      </w:r>
      <w:r>
        <w:t xml:space="preserve"> </w:t>
      </w:r>
      <w:r w:rsidR="00D51978">
        <w:t xml:space="preserve">(left) </w:t>
      </w:r>
      <w:r>
        <w:t>can be combined</w:t>
      </w:r>
      <w:r w:rsidR="00D51978">
        <w:t xml:space="preserve"> into one arrow (right)</w:t>
      </w:r>
      <w:r w:rsidR="003D55D8">
        <w:t>, if costs are same</w:t>
      </w:r>
    </w:p>
    <w:p w14:paraId="49D9B0C6" w14:textId="3F5F81FB" w:rsidR="00A931A3" w:rsidRPr="005E3B38" w:rsidRDefault="005E3B38" w:rsidP="005E3B38">
      <w:r>
        <w:t xml:space="preserve">It is important to note that only the end time of an arrow </w:t>
      </w:r>
      <w:r w:rsidR="00D51978">
        <w:t xml:space="preserve">in recorded, since </w:t>
      </w:r>
      <w:r w:rsidR="003D55D8">
        <w:t xml:space="preserve">by doing so, </w:t>
      </w:r>
      <w:r w:rsidR="00D51978">
        <w:t>wait cost will be same whether it is treated as vertex cost or edge cost</w:t>
      </w:r>
      <w:r w:rsidR="003D55D8">
        <w:t>; and it will be easier to convert arrows into timeline intervals.</w:t>
      </w:r>
    </w:p>
    <w:p w14:paraId="7B7760CB" w14:textId="48C52FA3" w:rsidR="00DA4730" w:rsidRPr="003D1E6F" w:rsidRDefault="00DA4730" w:rsidP="00DA4730">
      <w:pPr>
        <w:rPr>
          <w:b/>
          <w:sz w:val="28"/>
          <w:szCs w:val="28"/>
        </w:rPr>
      </w:pPr>
      <w:r>
        <w:rPr>
          <w:b/>
          <w:sz w:val="28"/>
          <w:szCs w:val="28"/>
        </w:rPr>
        <w:t xml:space="preserve">Create </w:t>
      </w:r>
      <w:r w:rsidR="001E1AE8">
        <w:rPr>
          <w:b/>
          <w:sz w:val="28"/>
          <w:szCs w:val="28"/>
        </w:rPr>
        <w:t>Timeline (how to convert arrows into intervals as in SIPP)</w:t>
      </w:r>
      <w:r w:rsidRPr="003D1E6F">
        <w:rPr>
          <w:b/>
          <w:sz w:val="28"/>
          <w:szCs w:val="28"/>
        </w:rPr>
        <w:t>:</w:t>
      </w:r>
    </w:p>
    <w:p w14:paraId="5159643E" w14:textId="6B375AD9" w:rsidR="00DA4730" w:rsidRDefault="001E1AE8" w:rsidP="00DA4730">
      <w:r>
        <w:t xml:space="preserve">Step 1: for a location, its </w:t>
      </w:r>
      <w:r w:rsidR="000D2CC7">
        <w:t>interval</w:t>
      </w:r>
      <w:r>
        <w:t xml:space="preserve"> is initialized as </w:t>
      </w:r>
      <w:r w:rsidR="00D51978">
        <w:t>from 0 to infinity</w:t>
      </w:r>
    </w:p>
    <w:p w14:paraId="6C321800" w14:textId="3774F722" w:rsidR="003D55D8" w:rsidRDefault="00D51978" w:rsidP="00DA4730">
      <w:r>
        <w:t>Step 2: split the</w:t>
      </w:r>
      <w:r w:rsidR="000D2CC7">
        <w:t xml:space="preserve"> </w:t>
      </w:r>
      <w:r w:rsidR="003D55D8">
        <w:t xml:space="preserve">interval </w:t>
      </w:r>
      <w:r>
        <w:t xml:space="preserve">for each wait cost on this location </w:t>
      </w:r>
    </w:p>
    <w:p w14:paraId="2B8A27F8" w14:textId="483FC578" w:rsidR="00D51978" w:rsidRDefault="003D55D8" w:rsidP="00DA4730">
      <w:r>
        <w:t xml:space="preserve">Step 3: split the intervals further based on </w:t>
      </w:r>
      <w:r w:rsidR="00D51978">
        <w:t>transition cost</w:t>
      </w:r>
      <w:r>
        <w:t>s</w:t>
      </w:r>
      <w:r w:rsidR="00D51978">
        <w:t xml:space="preserve"> pointed to this location.</w:t>
      </w:r>
    </w:p>
    <w:p w14:paraId="2DDAE3FA" w14:textId="011B5E04" w:rsidR="000D2CC7" w:rsidRDefault="000D2CC7" w:rsidP="000D2CC7">
      <w:pPr>
        <w:keepNext/>
        <w:jc w:val="center"/>
      </w:pPr>
      <w:r w:rsidRPr="000D2CC7">
        <w:drawing>
          <wp:inline distT="0" distB="0" distL="0" distR="0" wp14:anchorId="11F25DF4" wp14:editId="578ED3E6">
            <wp:extent cx="5486400" cy="1575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5435"/>
                    </a:xfrm>
                    <a:prstGeom prst="rect">
                      <a:avLst/>
                    </a:prstGeom>
                  </pic:spPr>
                </pic:pic>
              </a:graphicData>
            </a:graphic>
          </wp:inline>
        </w:drawing>
      </w:r>
    </w:p>
    <w:p w14:paraId="35544066" w14:textId="1F291673" w:rsidR="003D55D8" w:rsidRDefault="000D2CC7" w:rsidP="000D2CC7">
      <w:pPr>
        <w:pStyle w:val="Caption"/>
        <w:jc w:val="center"/>
      </w:pPr>
      <w:bookmarkStart w:id="4" w:name="_Ref33713619"/>
      <w:r>
        <w:t xml:space="preserve">Figure </w:t>
      </w:r>
      <w:fldSimple w:instr=" SEQ Figure \* ARABIC ">
        <w:r w:rsidR="001D5826">
          <w:rPr>
            <w:noProof/>
          </w:rPr>
          <w:t>4</w:t>
        </w:r>
      </w:fldSimple>
      <w:bookmarkEnd w:id="4"/>
      <w:r>
        <w:t xml:space="preserve"> Example timeline. Different color means different costs.</w:t>
      </w:r>
    </w:p>
    <w:p w14:paraId="7D62CC30" w14:textId="29BEE505" w:rsidR="000D2CC7" w:rsidRDefault="000D2CC7" w:rsidP="000D2CC7">
      <w:r>
        <w:t>As an example</w:t>
      </w:r>
      <w:r w:rsidR="008728A6">
        <w:t>, for the</w:t>
      </w:r>
      <w:r>
        <w:t xml:space="preserve"> timeline show in </w:t>
      </w:r>
      <w:r>
        <w:fldChar w:fldCharType="begin"/>
      </w:r>
      <w:r>
        <w:instrText xml:space="preserve"> REF _Ref33713619 \h </w:instrText>
      </w:r>
      <w:r>
        <w:fldChar w:fldCharType="separate"/>
      </w:r>
      <w:r w:rsidR="001D5826">
        <w:t xml:space="preserve">Figure </w:t>
      </w:r>
      <w:r w:rsidR="001D5826">
        <w:rPr>
          <w:noProof/>
        </w:rPr>
        <w:t>4</w:t>
      </w:r>
      <w:r>
        <w:fldChar w:fldCharType="end"/>
      </w:r>
      <w:r>
        <w:t>:</w:t>
      </w:r>
    </w:p>
    <w:p w14:paraId="01D024A0" w14:textId="4B2C3B39" w:rsidR="000D2CC7" w:rsidRDefault="000D2CC7" w:rsidP="000D2CC7">
      <w:r>
        <w:t xml:space="preserve">Step 1: the interval of location B is initialized as </w:t>
      </w:r>
      <w:r w:rsidR="0009206D">
        <w:t>[</w:t>
      </w:r>
      <w:r>
        <w:t>[0, Inf]</w:t>
      </w:r>
      <w:r w:rsidR="0009206D">
        <w:t>]</w:t>
      </w:r>
    </w:p>
    <w:p w14:paraId="67D6440C" w14:textId="52A940C7" w:rsidR="000D2CC7" w:rsidRDefault="000D2CC7" w:rsidP="000D2CC7">
      <w:r>
        <w:t xml:space="preserve">Step 2: split the interval based on wait cost arrows: </w:t>
      </w:r>
      <w:r w:rsidR="0009206D">
        <w:t>[</w:t>
      </w:r>
      <w:r>
        <w:t>[0, 0], [1, 2], [3, 4], [5, Inf]</w:t>
      </w:r>
      <w:r w:rsidR="0009206D">
        <w:t>]</w:t>
      </w:r>
    </w:p>
    <w:p w14:paraId="43B7CDE6" w14:textId="4E8BB895" w:rsidR="000D2CC7" w:rsidRPr="00A931A3" w:rsidRDefault="000D2CC7" w:rsidP="000D2CC7">
      <w:r>
        <w:lastRenderedPageBreak/>
        <w:t xml:space="preserve">Step 3 split the intervals based on transition costs pointed to the location: </w:t>
      </w:r>
      <w:r w:rsidR="0009206D">
        <w:t>[</w:t>
      </w:r>
      <w:r>
        <w:t>[0, 0], [1, 1], [2,2], [3, 4], [5, 5], [6, Inf]</w:t>
      </w:r>
      <w:r w:rsidR="0009206D">
        <w:t>]</w:t>
      </w:r>
    </w:p>
    <w:p w14:paraId="698C5A78" w14:textId="01E9EA02" w:rsidR="00A931A3" w:rsidRDefault="000D2CC7" w:rsidP="000D2CC7">
      <w:r>
        <w:t xml:space="preserve">The operation can be completed in O(n) time, where n is the number of arrows, regardless whether arrows are sorted by time. The method is to read off all arrows at a location </w:t>
      </w:r>
      <w:r w:rsidR="0009206D">
        <w:t xml:space="preserve">into a list </w:t>
      </w:r>
      <w:r w:rsidR="006067AC">
        <w:t>in</w:t>
      </w:r>
      <w:r>
        <w:t xml:space="preserve"> O(n) time, </w:t>
      </w:r>
      <w:r w:rsidR="00A22153">
        <w:t xml:space="preserve">then </w:t>
      </w:r>
      <w:r>
        <w:t xml:space="preserve">build a heap </w:t>
      </w:r>
      <w:r w:rsidR="0009206D">
        <w:t xml:space="preserve">directly from the list </w:t>
      </w:r>
      <w:r w:rsidR="00F03CC3">
        <w:t>in</w:t>
      </w:r>
      <w:r w:rsidR="0009206D">
        <w:t xml:space="preserve"> O(n) time, and for each popped element, perform constant amount of operations to split intervals</w:t>
      </w:r>
      <w:r w:rsidR="00A22153">
        <w:t>, since now we only need to split the last 1 or 2 intervals, instead of looking for the correct interval along the timeline to split.</w:t>
      </w:r>
    </w:p>
    <w:p w14:paraId="34DF5A8A" w14:textId="0F56E161" w:rsidR="0009206D" w:rsidRDefault="00A22153" w:rsidP="000D2CC7">
      <w:pPr>
        <w:rPr>
          <w:b/>
        </w:rPr>
      </w:pPr>
      <w:r w:rsidRPr="003C291F">
        <w:rPr>
          <w:b/>
          <w:sz w:val="28"/>
          <w:szCs w:val="28"/>
        </w:rPr>
        <w:t>Successors</w:t>
      </w:r>
      <w:r w:rsidR="006622CC" w:rsidRPr="006622CC">
        <w:rPr>
          <w:b/>
        </w:rPr>
        <w:t>:</w:t>
      </w:r>
    </w:p>
    <w:p w14:paraId="7222B182" w14:textId="45E37FED" w:rsidR="006622CC" w:rsidRDefault="00A22153" w:rsidP="000D2CC7">
      <w:proofErr w:type="gramStart"/>
      <w:r>
        <w:t>S</w:t>
      </w:r>
      <w:r w:rsidR="006622CC">
        <w:t>imilar to</w:t>
      </w:r>
      <w:proofErr w:type="gramEnd"/>
      <w:r w:rsidR="006622CC">
        <w:t xml:space="preserve"> SIPP, we define a </w:t>
      </w:r>
      <w:r w:rsidR="006622CC">
        <w:rPr>
          <w:b/>
        </w:rPr>
        <w:t>s</w:t>
      </w:r>
      <w:r w:rsidR="006622CC" w:rsidRPr="006622CC">
        <w:rPr>
          <w:b/>
        </w:rPr>
        <w:t>tate</w:t>
      </w:r>
      <w:r w:rsidR="006622CC">
        <w:t xml:space="preserve"> by a location and an interval, and store time, cost, heuristics etc. as independent variables. The only major difference is that</w:t>
      </w:r>
      <w:r w:rsidR="0081439A">
        <w:t xml:space="preserve"> </w:t>
      </w:r>
      <w:r w:rsidR="006622CC">
        <w:t xml:space="preserve">now intervals at the same location can be successors, as shown in </w:t>
      </w:r>
      <w:r w:rsidR="006622CC">
        <w:fldChar w:fldCharType="begin"/>
      </w:r>
      <w:r w:rsidR="006622CC">
        <w:instrText xml:space="preserve"> REF _Ref33715132 \h </w:instrText>
      </w:r>
      <w:r w:rsidR="006622CC">
        <w:fldChar w:fldCharType="separate"/>
      </w:r>
      <w:r w:rsidR="001D5826">
        <w:t xml:space="preserve">Figure </w:t>
      </w:r>
      <w:r w:rsidR="001D5826">
        <w:rPr>
          <w:noProof/>
        </w:rPr>
        <w:t>5</w:t>
      </w:r>
      <w:r w:rsidR="006622CC">
        <w:fldChar w:fldCharType="end"/>
      </w:r>
      <w:r w:rsidR="006622CC">
        <w:t>.</w:t>
      </w:r>
    </w:p>
    <w:p w14:paraId="630DDA84" w14:textId="77777777" w:rsidR="006622CC" w:rsidRDefault="006622CC" w:rsidP="006622CC">
      <w:pPr>
        <w:keepNext/>
        <w:jc w:val="center"/>
      </w:pPr>
      <w:r w:rsidRPr="006622CC">
        <w:drawing>
          <wp:inline distT="0" distB="0" distL="0" distR="0" wp14:anchorId="5153197B" wp14:editId="76F898FC">
            <wp:extent cx="5486400" cy="181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17370"/>
                    </a:xfrm>
                    <a:prstGeom prst="rect">
                      <a:avLst/>
                    </a:prstGeom>
                  </pic:spPr>
                </pic:pic>
              </a:graphicData>
            </a:graphic>
          </wp:inline>
        </w:drawing>
      </w:r>
    </w:p>
    <w:p w14:paraId="2DA77295" w14:textId="6FD0E8B2" w:rsidR="00A931A3" w:rsidRPr="00A931A3" w:rsidRDefault="006622CC" w:rsidP="00A931A3">
      <w:pPr>
        <w:pStyle w:val="Caption"/>
        <w:jc w:val="center"/>
      </w:pPr>
      <w:bookmarkStart w:id="5" w:name="_Ref33715132"/>
      <w:r>
        <w:t xml:space="preserve">Figure </w:t>
      </w:r>
      <w:fldSimple w:instr=" SEQ Figure \* ARABIC ">
        <w:r w:rsidR="001D5826">
          <w:rPr>
            <w:noProof/>
          </w:rPr>
          <w:t>5</w:t>
        </w:r>
      </w:fldSimple>
      <w:bookmarkEnd w:id="5"/>
      <w:r>
        <w:t xml:space="preserve"> Green intervals are all successors to the red interval.</w:t>
      </w:r>
    </w:p>
    <w:p w14:paraId="1333176C" w14:textId="22E07F90" w:rsidR="00A22153" w:rsidRPr="003C291F" w:rsidRDefault="00A22153" w:rsidP="00A22153">
      <w:pPr>
        <w:rPr>
          <w:b/>
          <w:sz w:val="28"/>
          <w:szCs w:val="28"/>
        </w:rPr>
      </w:pPr>
      <w:r w:rsidRPr="003C291F">
        <w:rPr>
          <w:b/>
          <w:sz w:val="28"/>
          <w:szCs w:val="28"/>
        </w:rPr>
        <w:t>Cost between states:</w:t>
      </w:r>
    </w:p>
    <w:p w14:paraId="69B4152A" w14:textId="66934E98" w:rsidR="00A931A3" w:rsidRDefault="00A22153" w:rsidP="00A22153">
      <w:pPr>
        <w:rPr>
          <w:rFonts w:eastAsiaTheme="minorEastAsia"/>
        </w:rPr>
      </w:pPr>
      <w:proofErr w:type="gramStart"/>
      <w:r>
        <w:t>Similar to</w:t>
      </w:r>
      <w:proofErr w:type="gramEnd"/>
      <w:r>
        <w:t xml:space="preserve"> SIPP, we use </w:t>
      </w:r>
      <w:bookmarkStart w:id="6" w:name="_Hlk33718861"/>
      <m:oMath>
        <m:r>
          <w:rPr>
            <w:rFonts w:ascii="Cambria Math" w:hAnsi="Cambria Math"/>
          </w:rPr>
          <m:t>c(s,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bookmarkEnd w:id="6"/>
      <w:r>
        <w:rPr>
          <w:rFonts w:eastAsiaTheme="minorEastAsia"/>
        </w:rPr>
        <w:t xml:space="preserve"> to represent the cost to execute from state </w:t>
      </w:r>
      <m:oMath>
        <m:r>
          <w:rPr>
            <w:rFonts w:ascii="Cambria Math" w:eastAsiaTheme="minorEastAsia" w:hAnsi="Cambria Math"/>
          </w:rPr>
          <m:t>s</m:t>
        </m:r>
      </m:oMath>
      <w:r>
        <w:rPr>
          <w:rFonts w:eastAsiaTheme="minorEastAsia"/>
        </w:rPr>
        <w:t xml:space="preserve"> to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w:t>
      </w:r>
      <w:r w:rsidR="00A931A3">
        <w:rPr>
          <w:rFonts w:eastAsiaTheme="minorEastAsia"/>
        </w:rPr>
        <w:t xml:space="preserve"> It is calculated as:</w:t>
      </w:r>
    </w:p>
    <w:p w14:paraId="3C3B0645" w14:textId="4286E333" w:rsidR="00A931A3" w:rsidRPr="00A931A3" w:rsidRDefault="00A931A3" w:rsidP="00A22153">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=cost to transition+transition cost+target vertex cost</m:t>
          </m:r>
        </m:oMath>
      </m:oMathPara>
    </w:p>
    <w:p w14:paraId="7142F02E" w14:textId="035F2A76" w:rsidR="00A931A3" w:rsidRDefault="00A931A3" w:rsidP="00A931A3">
      <w:pPr>
        <w:keepNext/>
        <w:jc w:val="center"/>
      </w:pPr>
      <w:r w:rsidRPr="00A931A3">
        <w:drawing>
          <wp:inline distT="0" distB="0" distL="0" distR="0" wp14:anchorId="74EC9B46" wp14:editId="666D173D">
            <wp:extent cx="4059382" cy="1439107"/>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1880" cy="1454173"/>
                    </a:xfrm>
                    <a:prstGeom prst="rect">
                      <a:avLst/>
                    </a:prstGeom>
                  </pic:spPr>
                </pic:pic>
              </a:graphicData>
            </a:graphic>
          </wp:inline>
        </w:drawing>
      </w:r>
    </w:p>
    <w:p w14:paraId="6817C9B3" w14:textId="510668D7" w:rsidR="00FC718E" w:rsidRDefault="00A931A3" w:rsidP="00A931A3">
      <w:pPr>
        <w:pStyle w:val="Caption"/>
        <w:jc w:val="center"/>
      </w:pPr>
      <w:bookmarkStart w:id="7" w:name="_Ref33718846"/>
      <w:r>
        <w:t xml:space="preserve">Figure </w:t>
      </w:r>
      <w:fldSimple w:instr=" SEQ Figure \* ARABIC ">
        <w:r w:rsidR="001D5826">
          <w:rPr>
            <w:noProof/>
          </w:rPr>
          <w:t>6</w:t>
        </w:r>
      </w:fldSimple>
      <w:bookmarkEnd w:id="7"/>
      <w:r>
        <w:t xml:space="preserve"> cost</w:t>
      </w:r>
      <w:r w:rsidR="00F03CC3">
        <w:t>s between states</w:t>
      </w:r>
      <w:r>
        <w:t>.</w:t>
      </w:r>
    </w:p>
    <w:p w14:paraId="44EBA824" w14:textId="753EF872" w:rsidR="00A931A3" w:rsidRPr="00A931A3" w:rsidRDefault="00A931A3" w:rsidP="00A931A3">
      <w:pPr>
        <w:rPr>
          <w:rFonts w:eastAsiaTheme="minorEastAsia"/>
        </w:rPr>
      </w:pPr>
      <w:r>
        <w:rPr>
          <w:rFonts w:eastAsiaTheme="minorEastAsia"/>
        </w:rPr>
        <w:lastRenderedPageBreak/>
        <w:t xml:space="preserve">As shown in </w:t>
      </w:r>
      <w:r>
        <w:rPr>
          <w:rFonts w:eastAsiaTheme="minorEastAsia"/>
        </w:rPr>
        <w:fldChar w:fldCharType="begin"/>
      </w:r>
      <w:r>
        <w:rPr>
          <w:rFonts w:eastAsiaTheme="minorEastAsia"/>
        </w:rPr>
        <w:instrText xml:space="preserve"> REF _Ref33718846 \h </w:instrText>
      </w:r>
      <w:r>
        <w:rPr>
          <w:rFonts w:eastAsiaTheme="minorEastAsia"/>
        </w:rPr>
      </w:r>
      <w:r>
        <w:rPr>
          <w:rFonts w:eastAsiaTheme="minorEastAsia"/>
        </w:rPr>
        <w:fldChar w:fldCharType="separate"/>
      </w:r>
      <w:r w:rsidR="001D5826">
        <w:t xml:space="preserve">Figure </w:t>
      </w:r>
      <w:r w:rsidR="001D5826">
        <w:rPr>
          <w:noProof/>
        </w:rPr>
        <w:t>6</w:t>
      </w:r>
      <w:r>
        <w:rPr>
          <w:rFonts w:eastAsiaTheme="minorEastAsia"/>
        </w:rPr>
        <w:fldChar w:fldCharType="end"/>
      </w:r>
      <w:r>
        <w:rPr>
          <w:rFonts w:eastAsiaTheme="minorEastAsia"/>
        </w:rPr>
        <w:t>, cost to transition is the wait cost arrow at B from time 1 to 2; transition cost is the value of the red arrow; and target vertex cost is the value of the blue arrow, if wait cost is to be treated as vertex cost, or 0 if wait cost is treated as edge cost.</w:t>
      </w:r>
    </w:p>
    <w:p w14:paraId="61E9ED5A" w14:textId="36A8017C" w:rsidR="006622CC" w:rsidRPr="003C291F" w:rsidRDefault="006622CC" w:rsidP="006622CC">
      <w:pPr>
        <w:rPr>
          <w:b/>
          <w:sz w:val="28"/>
          <w:szCs w:val="28"/>
        </w:rPr>
      </w:pPr>
      <m:oMath>
        <m:sSup>
          <m:sSupPr>
            <m:ctrlPr>
              <w:rPr>
                <w:rFonts w:ascii="Cambria Math" w:hAnsi="Cambria Math"/>
                <w:b/>
                <w:i/>
                <w:sz w:val="28"/>
                <w:szCs w:val="28"/>
              </w:rPr>
            </m:ctrlPr>
          </m:sSupPr>
          <m:e>
            <m:r>
              <m:rPr>
                <m:sty m:val="bi"/>
              </m:rPr>
              <w:rPr>
                <w:rFonts w:ascii="Cambria Math" w:hAnsi="Cambria Math"/>
                <w:sz w:val="28"/>
                <w:szCs w:val="28"/>
              </w:rPr>
              <m:t>A</m:t>
            </m:r>
          </m:e>
          <m:sup>
            <m:r>
              <m:rPr>
                <m:sty m:val="bi"/>
              </m:rPr>
              <w:rPr>
                <w:rFonts w:ascii="Cambria Math" w:hAnsi="Cambria Math"/>
                <w:sz w:val="28"/>
                <w:szCs w:val="28"/>
              </w:rPr>
              <m:t>*</m:t>
            </m:r>
          </m:sup>
        </m:sSup>
      </m:oMath>
      <w:r w:rsidRPr="003C291F">
        <w:rPr>
          <w:rFonts w:eastAsiaTheme="minorEastAsia"/>
          <w:b/>
          <w:sz w:val="28"/>
          <w:szCs w:val="28"/>
        </w:rPr>
        <w:t xml:space="preserve"> </w:t>
      </w:r>
      <w:r w:rsidRPr="003C291F">
        <w:rPr>
          <w:b/>
          <w:sz w:val="28"/>
          <w:szCs w:val="28"/>
        </w:rPr>
        <w:t>Termination criteria:</w:t>
      </w:r>
    </w:p>
    <w:p w14:paraId="664DD09B" w14:textId="075DE3C4" w:rsidR="006622CC" w:rsidRPr="006622CC" w:rsidRDefault="006622CC" w:rsidP="006622CC">
      <w:r>
        <w:t xml:space="preserve">In SIPP, the termination criteria </w:t>
      </w:r>
      <w:proofErr w:type="gramStart"/>
      <w:r>
        <w:t>is</w:t>
      </w:r>
      <w:proofErr w:type="gramEnd"/>
      <w:r>
        <w:t xml:space="preserve"> when the priority queue is empty. We can, however, terminate earlier</w:t>
      </w:r>
      <w:r w:rsidR="00B02899">
        <w:t xml:space="preserve"> in GIPP</w:t>
      </w:r>
      <w:r w:rsidR="0081439A">
        <w:t xml:space="preserve">. As shown in </w:t>
      </w:r>
      <w:r w:rsidR="0081439A">
        <w:fldChar w:fldCharType="begin"/>
      </w:r>
      <w:r w:rsidR="0081439A">
        <w:instrText xml:space="preserve"> REF _Ref33716138 \h </w:instrText>
      </w:r>
      <w:r w:rsidR="0081439A">
        <w:fldChar w:fldCharType="separate"/>
      </w:r>
      <w:r w:rsidR="001D5826">
        <w:t xml:space="preserve">Figure </w:t>
      </w:r>
      <w:r w:rsidR="001D5826">
        <w:rPr>
          <w:noProof/>
        </w:rPr>
        <w:t>7</w:t>
      </w:r>
      <w:r w:rsidR="0081439A">
        <w:fldChar w:fldCharType="end"/>
      </w:r>
      <w:r w:rsidR="0081439A">
        <w:t xml:space="preserve">, the robot starts at location (1,1) at time </w:t>
      </w:r>
      <w:r w:rsidR="0081439A" w:rsidRPr="00B02899">
        <w:rPr>
          <w:i/>
        </w:rPr>
        <w:t>0</w:t>
      </w:r>
      <w:r w:rsidR="0081439A">
        <w:t xml:space="preserve"> and want to find an optimal path to location (2,4). There are 4 intervals at the goal location, but the first two all ends before time </w:t>
      </w:r>
      <w:r w:rsidR="00B02899">
        <w:t xml:space="preserve">(2,4) - (1,1) = 4, which is the earliest possible time the goal can be reached, so there are 2 possible intervals at which the robot may arrive. Therefore, we can initialize a counter before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B02899">
        <w:rPr>
          <w:rFonts w:eastAsiaTheme="minorEastAsia"/>
        </w:rPr>
        <w:t>’s main loop</w:t>
      </w:r>
      <w:r w:rsidR="00B02899">
        <w:t>, and for each state popped from the priority queue, we add 1 to the counter if its location is the goal, we can terminate when the counter equals to the number of possible intervals at the goal.</w:t>
      </w:r>
      <w:r w:rsidR="003C291F">
        <w:t xml:space="preserve"> This is true only when the heuristic is consistent, without this the approach loses completeness.</w:t>
      </w:r>
    </w:p>
    <w:p w14:paraId="40D417A7" w14:textId="77777777" w:rsidR="0081439A" w:rsidRDefault="0081439A" w:rsidP="0081439A">
      <w:pPr>
        <w:keepNext/>
      </w:pPr>
      <w:r w:rsidRPr="0081439A">
        <w:drawing>
          <wp:inline distT="0" distB="0" distL="0" distR="0" wp14:anchorId="1EB74441" wp14:editId="6E009380">
            <wp:extent cx="5486400" cy="1710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10055"/>
                    </a:xfrm>
                    <a:prstGeom prst="rect">
                      <a:avLst/>
                    </a:prstGeom>
                  </pic:spPr>
                </pic:pic>
              </a:graphicData>
            </a:graphic>
          </wp:inline>
        </w:drawing>
      </w:r>
    </w:p>
    <w:p w14:paraId="30435094" w14:textId="41485778" w:rsidR="00A22153" w:rsidRDefault="0081439A" w:rsidP="00EA77CA">
      <w:pPr>
        <w:pStyle w:val="Caption"/>
        <w:jc w:val="center"/>
      </w:pPr>
      <w:bookmarkStart w:id="8" w:name="_Ref33716138"/>
      <w:r>
        <w:t xml:space="preserve">Figure </w:t>
      </w:r>
      <w:fldSimple w:instr=" SEQ Figure \* ARABIC ">
        <w:r w:rsidR="001D5826">
          <w:rPr>
            <w:noProof/>
          </w:rPr>
          <w:t>7</w:t>
        </w:r>
      </w:fldSimple>
      <w:bookmarkEnd w:id="8"/>
      <w:r>
        <w:t xml:space="preserve"> from (1,1) to (2,4). the red intervals can be omitted, since they end before the shortest amount of time the goal can be reached.</w:t>
      </w:r>
      <w:r w:rsidR="00A22153">
        <w:br w:type="page"/>
      </w:r>
    </w:p>
    <w:p w14:paraId="4D643235" w14:textId="597185CC" w:rsidR="001B4943" w:rsidRPr="001B4943" w:rsidRDefault="001B4943" w:rsidP="001B4943">
      <w:pPr>
        <w:pStyle w:val="ListParagraph"/>
        <w:numPr>
          <w:ilvl w:val="0"/>
          <w:numId w:val="1"/>
        </w:numPr>
        <w:rPr>
          <w:b/>
          <w:sz w:val="32"/>
          <w:szCs w:val="32"/>
        </w:rPr>
      </w:pPr>
      <w:r w:rsidRPr="001B4943">
        <w:rPr>
          <w:b/>
          <w:sz w:val="32"/>
          <w:szCs w:val="32"/>
        </w:rPr>
        <w:lastRenderedPageBreak/>
        <w:t>EXAMPLE</w:t>
      </w:r>
    </w:p>
    <w:p w14:paraId="6FF1D9C3" w14:textId="4E27C774" w:rsidR="00A22153" w:rsidRPr="003C291F" w:rsidRDefault="00A22153" w:rsidP="001B4943">
      <w:pPr>
        <w:rPr>
          <w:b/>
          <w:sz w:val="28"/>
          <w:szCs w:val="28"/>
        </w:rPr>
      </w:pPr>
      <w:r w:rsidRPr="003C291F">
        <w:rPr>
          <w:b/>
          <w:sz w:val="28"/>
          <w:szCs w:val="28"/>
        </w:rPr>
        <w:t>Example 1:</w:t>
      </w:r>
    </w:p>
    <w:p w14:paraId="44720DF5" w14:textId="7D878508" w:rsidR="00912CDA" w:rsidRDefault="00B02899" w:rsidP="001B4943">
      <w:pPr>
        <w:rPr>
          <w:szCs w:val="24"/>
        </w:rPr>
      </w:pPr>
      <w:r>
        <w:rPr>
          <w:szCs w:val="24"/>
        </w:rPr>
        <w:t xml:space="preserve">To show GIPP is a “superset” of SIPP, we first use an example that is covered in SIPP. As shown in </w:t>
      </w:r>
      <w:r w:rsidR="00912CDA">
        <w:rPr>
          <w:szCs w:val="24"/>
        </w:rPr>
        <w:fldChar w:fldCharType="begin"/>
      </w:r>
      <w:r w:rsidR="00912CDA">
        <w:rPr>
          <w:szCs w:val="24"/>
        </w:rPr>
        <w:instrText xml:space="preserve"> REF _Ref33717512 \h </w:instrText>
      </w:r>
      <w:r w:rsidR="00912CDA">
        <w:rPr>
          <w:szCs w:val="24"/>
        </w:rPr>
      </w:r>
      <w:r w:rsidR="00912CDA">
        <w:rPr>
          <w:szCs w:val="24"/>
        </w:rPr>
        <w:fldChar w:fldCharType="separate"/>
      </w:r>
      <w:r w:rsidR="001D5826">
        <w:t xml:space="preserve">Figure </w:t>
      </w:r>
      <w:r w:rsidR="001D5826">
        <w:rPr>
          <w:noProof/>
        </w:rPr>
        <w:t>8</w:t>
      </w:r>
      <w:r w:rsidR="00912CDA">
        <w:rPr>
          <w:szCs w:val="24"/>
        </w:rPr>
        <w:fldChar w:fldCharType="end"/>
      </w:r>
      <w:r w:rsidR="00A22153">
        <w:rPr>
          <w:szCs w:val="24"/>
        </w:rPr>
        <w:t>, two robots locate at (7,5) and (5,9) is moving leftwards and upwards respectively. The robot starts at (5,4) and the goal is (5,</w:t>
      </w:r>
      <w:r w:rsidR="0044027C">
        <w:rPr>
          <w:szCs w:val="24"/>
        </w:rPr>
        <w:t>8</w:t>
      </w:r>
      <w:r w:rsidR="00A22153">
        <w:rPr>
          <w:szCs w:val="24"/>
        </w:rPr>
        <w:t>).</w:t>
      </w:r>
    </w:p>
    <w:p w14:paraId="6D524637" w14:textId="02FBFFB0" w:rsidR="00912CDA" w:rsidRDefault="00A931A3" w:rsidP="00912CDA">
      <w:pPr>
        <w:keepNext/>
        <w:jc w:val="center"/>
      </w:pPr>
      <w:r>
        <w:rPr>
          <w:noProof/>
        </w:rPr>
        <w:drawing>
          <wp:inline distT="0" distB="0" distL="0" distR="0" wp14:anchorId="188CAF13" wp14:editId="11041E6E">
            <wp:extent cx="4802400" cy="3600000"/>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png"/>
                    <pic:cNvPicPr/>
                  </pic:nvPicPr>
                  <pic:blipFill>
                    <a:blip r:embed="rId18">
                      <a:extLst>
                        <a:ext uri="{28A0092B-C50C-407E-A947-70E740481C1C}">
                          <a14:useLocalDpi xmlns:a14="http://schemas.microsoft.com/office/drawing/2010/main" val="0"/>
                        </a:ext>
                      </a:extLst>
                    </a:blip>
                    <a:stretch>
                      <a:fillRect/>
                    </a:stretch>
                  </pic:blipFill>
                  <pic:spPr>
                    <a:xfrm>
                      <a:off x="0" y="0"/>
                      <a:ext cx="4802400" cy="3600000"/>
                    </a:xfrm>
                    <a:prstGeom prst="rect">
                      <a:avLst/>
                    </a:prstGeom>
                  </pic:spPr>
                </pic:pic>
              </a:graphicData>
            </a:graphic>
          </wp:inline>
        </w:drawing>
      </w:r>
    </w:p>
    <w:p w14:paraId="61789519" w14:textId="7EF573A0" w:rsidR="00983700" w:rsidRDefault="00912CDA" w:rsidP="00EA77CA">
      <w:pPr>
        <w:pStyle w:val="Caption"/>
        <w:jc w:val="center"/>
      </w:pPr>
      <w:bookmarkStart w:id="9" w:name="_Ref33717512"/>
      <w:r>
        <w:t xml:space="preserve">Figure </w:t>
      </w:r>
      <w:fldSimple w:instr=" SEQ Figure \* ARABIC ">
        <w:r w:rsidR="001D5826">
          <w:rPr>
            <w:noProof/>
          </w:rPr>
          <w:t>8</w:t>
        </w:r>
      </w:fldSimple>
      <w:bookmarkEnd w:id="9"/>
      <w:r>
        <w:t xml:space="preserve"> An example map with the robot locates at (5,4) and goal is (5,</w:t>
      </w:r>
      <w:r w:rsidR="0044027C">
        <w:t>8</w:t>
      </w:r>
      <w:r>
        <w:t>).</w:t>
      </w:r>
      <w:r w:rsidR="00983700">
        <w:br w:type="page"/>
      </w:r>
    </w:p>
    <w:p w14:paraId="5E02B47B" w14:textId="754214D0" w:rsidR="00A22153" w:rsidRPr="00A931A3" w:rsidRDefault="00A931A3" w:rsidP="00A22153">
      <w:pPr>
        <w:rPr>
          <w:b/>
        </w:rPr>
      </w:pPr>
      <w:r w:rsidRPr="00A931A3">
        <w:rPr>
          <w:b/>
        </w:rPr>
        <w:lastRenderedPageBreak/>
        <w:t>Treat wait cost as vertex cost:</w:t>
      </w:r>
    </w:p>
    <w:p w14:paraId="03256FB2" w14:textId="38CAD2FD" w:rsidR="00A931A3" w:rsidRDefault="00A931A3" w:rsidP="00A22153">
      <w:r>
        <w:t xml:space="preserve">Since costs are all infinity, we can treat wait cost as vertex cost, to save the number of arrows. The solution is shown in </w:t>
      </w:r>
      <w:r w:rsidR="00983700">
        <w:fldChar w:fldCharType="begin"/>
      </w:r>
      <w:r w:rsidR="00983700">
        <w:instrText xml:space="preserve"> REF _Ref33720089 \h </w:instrText>
      </w:r>
      <w:r w:rsidR="00983700">
        <w:fldChar w:fldCharType="separate"/>
      </w:r>
      <w:r w:rsidR="001D5826">
        <w:t xml:space="preserve">Figure </w:t>
      </w:r>
      <w:r w:rsidR="001D5826">
        <w:rPr>
          <w:noProof/>
        </w:rPr>
        <w:t>9</w:t>
      </w:r>
      <w:r w:rsidR="00983700">
        <w:fldChar w:fldCharType="end"/>
      </w:r>
      <w:r w:rsidR="00983700">
        <w:t>:</w:t>
      </w:r>
    </w:p>
    <w:p w14:paraId="64BF4DA0" w14:textId="77777777" w:rsidR="00EE50C1" w:rsidRDefault="00EE50C1" w:rsidP="00EE50C1">
      <w:pPr>
        <w:keepNext/>
        <w:ind w:left="-1800" w:right="-1800"/>
      </w:pPr>
      <w:r>
        <w:rPr>
          <w:noProof/>
        </w:rPr>
        <w:drawing>
          <wp:inline distT="0" distB="0" distL="0" distR="0" wp14:anchorId="5CEF0949" wp14:editId="011750AA">
            <wp:extent cx="2400000" cy="1800000"/>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792554EA" wp14:editId="46AB042D">
            <wp:extent cx="2400000" cy="1800000"/>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579A3D4B" wp14:editId="4FECA953">
            <wp:extent cx="2400000" cy="180000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265F61F6" wp14:editId="660AA918">
            <wp:extent cx="2400000" cy="18000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232EAB81" wp14:editId="43CCA607">
            <wp:extent cx="2400000" cy="18000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1D1B9638" wp14:editId="7D6E2D10">
            <wp:extent cx="2400000" cy="180000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2485B2E1" wp14:editId="27B5E039">
            <wp:extent cx="2400000" cy="18000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3D8B8590" wp14:editId="504F4FC3">
            <wp:extent cx="2400000" cy="18000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467B13F1" wp14:editId="5F2A4C49">
            <wp:extent cx="2400000" cy="180000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1B29E36D" w14:textId="58315AD9" w:rsidR="00983700" w:rsidRDefault="00EE50C1" w:rsidP="00983700">
      <w:pPr>
        <w:pStyle w:val="Caption"/>
        <w:jc w:val="center"/>
      </w:pPr>
      <w:bookmarkStart w:id="10" w:name="_Ref33720089"/>
      <w:r>
        <w:t xml:space="preserve">Figure </w:t>
      </w:r>
      <w:fldSimple w:instr=" SEQ Figure \* ARABIC ">
        <w:r w:rsidR="001D5826">
          <w:rPr>
            <w:noProof/>
          </w:rPr>
          <w:t>9</w:t>
        </w:r>
      </w:fldSimple>
      <w:bookmarkEnd w:id="10"/>
      <w:r>
        <w:t xml:space="preserve"> Example solution.</w:t>
      </w:r>
      <w:r w:rsidR="00E81B01">
        <w:t xml:space="preserve"> Treat wait cost as vertex cost</w:t>
      </w:r>
    </w:p>
    <w:p w14:paraId="2553E6A2" w14:textId="040923F5" w:rsidR="00983700" w:rsidRDefault="00983700" w:rsidP="00983700">
      <w:r>
        <w:t>Please be noted that the solution to this problem is not unique, there are multiple route</w:t>
      </w:r>
      <w:r w:rsidR="00EA77CA">
        <w:t xml:space="preserve"> with same costs.</w:t>
      </w:r>
    </w:p>
    <w:p w14:paraId="5F38A359" w14:textId="6DB50D8C" w:rsidR="00983700" w:rsidRDefault="00983700">
      <w:r>
        <w:t xml:space="preserve">The black circles are vertex wait costs, so robot can never reside on it, otherwise it will incur an infinite cost. A black arrow points from location A to B at time t means the cost will be infinite if the robot moves from A at time t to location B at time </w:t>
      </w:r>
      <w:proofErr w:type="spellStart"/>
      <w:r>
        <w:t>t+dt</w:t>
      </w:r>
      <w:proofErr w:type="spellEnd"/>
      <w:r>
        <w:t>. For example, at time 1, there is a black arrow at the robot’s location pointing downwards, this means the robot should not move downwards at time 1.</w:t>
      </w:r>
      <w:r>
        <w:br w:type="page"/>
      </w:r>
    </w:p>
    <w:p w14:paraId="6039F2CB" w14:textId="584F1976" w:rsidR="00983700" w:rsidRPr="00A931A3" w:rsidRDefault="00983700" w:rsidP="00983700">
      <w:pPr>
        <w:rPr>
          <w:b/>
        </w:rPr>
      </w:pPr>
      <w:r w:rsidRPr="00A931A3">
        <w:rPr>
          <w:b/>
        </w:rPr>
        <w:lastRenderedPageBreak/>
        <w:t xml:space="preserve">Treat wait cost as </w:t>
      </w:r>
      <w:r>
        <w:rPr>
          <w:b/>
        </w:rPr>
        <w:t>edge</w:t>
      </w:r>
      <w:r w:rsidRPr="00A931A3">
        <w:rPr>
          <w:b/>
        </w:rPr>
        <w:t xml:space="preserve"> cost</w:t>
      </w:r>
      <w:r>
        <w:rPr>
          <w:b/>
        </w:rPr>
        <w:t>s</w:t>
      </w:r>
      <w:r w:rsidRPr="00A931A3">
        <w:rPr>
          <w:b/>
        </w:rPr>
        <w:t>:</w:t>
      </w:r>
    </w:p>
    <w:p w14:paraId="7CE10997" w14:textId="0DAC0C65" w:rsidR="00983700" w:rsidRDefault="00983700" w:rsidP="00983700">
      <w:r>
        <w:t xml:space="preserve">Alternatively, we can treat wait cost as edge costs, the solution is same, except the presentation of </w:t>
      </w:r>
      <w:r w:rsidR="00EA77CA">
        <w:t>the solution is a bit different:</w:t>
      </w:r>
    </w:p>
    <w:p w14:paraId="2D523B6D" w14:textId="77777777" w:rsidR="00E81B01" w:rsidRDefault="00E81B01" w:rsidP="00E81B01">
      <w:pPr>
        <w:keepNext/>
        <w:ind w:left="-1800" w:right="-1800"/>
      </w:pPr>
      <w:r>
        <w:rPr>
          <w:noProof/>
        </w:rPr>
        <w:drawing>
          <wp:inline distT="0" distB="0" distL="0" distR="0" wp14:anchorId="0F9AAD6D" wp14:editId="60A3E28F">
            <wp:extent cx="2400000" cy="1800000"/>
            <wp:effectExtent l="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20AFB7AC" wp14:editId="0A60DA84">
            <wp:extent cx="2400000" cy="1800000"/>
            <wp:effectExtent l="0" t="0" r="63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4B6B915E" wp14:editId="0A0FFD5B">
            <wp:extent cx="2400000" cy="180000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7F5AB21C" wp14:editId="6F96C2F2">
            <wp:extent cx="2400000" cy="1800000"/>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3.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69A096E8" wp14:editId="107233DF">
            <wp:extent cx="2400000" cy="1800000"/>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184965D5" wp14:editId="7CE2C504">
            <wp:extent cx="2400000" cy="1800000"/>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04C6BBA3" wp14:editId="3EFEF5BA">
            <wp:extent cx="2400000" cy="1800000"/>
            <wp:effectExtent l="0" t="0" r="63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66D536DE" wp14:editId="73455009">
            <wp:extent cx="2400000" cy="1800000"/>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1DAA19D6" wp14:editId="46D3E180">
            <wp:extent cx="2400000" cy="1800000"/>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8.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1C643D5F" w14:textId="5A7D12E4" w:rsidR="00EA77CA" w:rsidRDefault="00E81B01" w:rsidP="00E81B01">
      <w:pPr>
        <w:pStyle w:val="Caption"/>
        <w:jc w:val="center"/>
      </w:pPr>
      <w:bookmarkStart w:id="11" w:name="_Ref33720986"/>
      <w:r>
        <w:t xml:space="preserve">Figure </w:t>
      </w:r>
      <w:fldSimple w:instr=" SEQ Figure \* ARABIC ">
        <w:r w:rsidR="001D5826">
          <w:rPr>
            <w:noProof/>
          </w:rPr>
          <w:t>10</w:t>
        </w:r>
      </w:fldSimple>
      <w:bookmarkEnd w:id="11"/>
      <w:r>
        <w:t xml:space="preserve"> Example solution. Treat wait cost as edge cost</w:t>
      </w:r>
    </w:p>
    <w:p w14:paraId="2436692C" w14:textId="637DB1C9" w:rsidR="007B6F52" w:rsidRDefault="00E81B01" w:rsidP="00E81B01">
      <w:r>
        <w:t xml:space="preserve">As shown in </w:t>
      </w:r>
      <w:r>
        <w:fldChar w:fldCharType="begin"/>
      </w:r>
      <w:r>
        <w:instrText xml:space="preserve"> REF _Ref33720986 \h </w:instrText>
      </w:r>
      <w:r>
        <w:fldChar w:fldCharType="separate"/>
      </w:r>
      <w:r w:rsidR="001D5826">
        <w:t xml:space="preserve">Figure </w:t>
      </w:r>
      <w:r w:rsidR="001D5826">
        <w:rPr>
          <w:noProof/>
        </w:rPr>
        <w:t>10</w:t>
      </w:r>
      <w:r>
        <w:fldChar w:fldCharType="end"/>
      </w:r>
      <w:r>
        <w:t>, now there are more arrows. And now black circles are edge wait costs, they can be though of arrows pointing into the paper (or points along the time axis, if visualized in 3D). For example, at time 3, the robot resides on the black circle, it means if the robot chooses to wait in place, there will be an infinite cost</w:t>
      </w:r>
      <w:r w:rsidR="00AD6B10">
        <w:t xml:space="preserve">, and based on the arrows around it, </w:t>
      </w:r>
      <w:r w:rsidR="007B6F52">
        <w:t>the robot can only choose to move rightwards or upwards.</w:t>
      </w:r>
    </w:p>
    <w:p w14:paraId="61F8D3F5" w14:textId="77777777" w:rsidR="007B6F52" w:rsidRDefault="007B6F52">
      <w:r>
        <w:br w:type="page"/>
      </w:r>
    </w:p>
    <w:p w14:paraId="21E84375" w14:textId="0D2CFA86" w:rsidR="007B6F52" w:rsidRPr="003C291F" w:rsidRDefault="007B6F52" w:rsidP="007B6F52">
      <w:pPr>
        <w:rPr>
          <w:b/>
          <w:sz w:val="28"/>
          <w:szCs w:val="28"/>
        </w:rPr>
      </w:pPr>
      <w:r w:rsidRPr="003C291F">
        <w:rPr>
          <w:b/>
          <w:sz w:val="28"/>
          <w:szCs w:val="28"/>
        </w:rPr>
        <w:lastRenderedPageBreak/>
        <w:t>Example 2:</w:t>
      </w:r>
    </w:p>
    <w:p w14:paraId="7C08603B" w14:textId="049E75A1" w:rsidR="00E81B01" w:rsidRDefault="00067E3A" w:rsidP="00E81B01">
      <w:r>
        <w:t xml:space="preserve">A robot plans to move from location (1,1) to location (1,3), with different cost as shown in </w:t>
      </w:r>
      <w:r w:rsidR="0097173E">
        <w:fldChar w:fldCharType="begin"/>
      </w:r>
      <w:r w:rsidR="0097173E">
        <w:instrText xml:space="preserve"> REF _Ref33725065 \h </w:instrText>
      </w:r>
      <w:r w:rsidR="0097173E">
        <w:fldChar w:fldCharType="separate"/>
      </w:r>
      <w:r w:rsidR="001D5826">
        <w:t xml:space="preserve">Figure </w:t>
      </w:r>
      <w:r w:rsidR="001D5826">
        <w:rPr>
          <w:noProof/>
        </w:rPr>
        <w:t>11</w:t>
      </w:r>
      <w:r w:rsidR="0097173E">
        <w:fldChar w:fldCharType="end"/>
      </w:r>
      <w:r w:rsidR="0097173E">
        <w:t xml:space="preserve">. Here </w:t>
      </w:r>
      <w:r w:rsidR="00717B9A">
        <w:t xml:space="preserve">the </w:t>
      </w:r>
      <w:r w:rsidR="0097173E">
        <w:t xml:space="preserve">wait cost is treated as edge cost for </w:t>
      </w:r>
      <w:r w:rsidR="0097173E" w:rsidRPr="0097173E">
        <w:t>generalizability</w:t>
      </w:r>
      <w:r w:rsidR="0097173E">
        <w:t>. By common sense, the blue line is the optimal path.</w:t>
      </w:r>
      <w:r w:rsidR="007E5062">
        <w:t xml:space="preserve"> The total cost is 207.</w:t>
      </w:r>
      <w:r w:rsidR="00717B9A">
        <w:t xml:space="preserve"> The solution is also shown in </w:t>
      </w:r>
      <w:r w:rsidR="00717B9A">
        <w:fldChar w:fldCharType="begin"/>
      </w:r>
      <w:r w:rsidR="00717B9A">
        <w:instrText xml:space="preserve"> REF _Ref33727105 \h </w:instrText>
      </w:r>
      <w:r w:rsidR="00717B9A">
        <w:fldChar w:fldCharType="separate"/>
      </w:r>
      <w:r w:rsidR="001D5826">
        <w:t xml:space="preserve">Figure </w:t>
      </w:r>
      <w:r w:rsidR="001D5826">
        <w:rPr>
          <w:noProof/>
        </w:rPr>
        <w:t>12</w:t>
      </w:r>
      <w:r w:rsidR="00717B9A">
        <w:fldChar w:fldCharType="end"/>
      </w:r>
      <w:r w:rsidR="00717B9A">
        <w:t>, in which arrow color indicates cost.</w:t>
      </w:r>
    </w:p>
    <w:p w14:paraId="1E1895D9" w14:textId="01AD9106" w:rsidR="0097173E" w:rsidRDefault="007E5062" w:rsidP="0097173E">
      <w:pPr>
        <w:keepNext/>
        <w:jc w:val="center"/>
      </w:pPr>
      <w:r w:rsidRPr="007E5062">
        <w:drawing>
          <wp:inline distT="0" distB="0" distL="0" distR="0" wp14:anchorId="7AA153EA" wp14:editId="5E127A99">
            <wp:extent cx="5486400" cy="15138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1513840"/>
                    </a:xfrm>
                    <a:prstGeom prst="rect">
                      <a:avLst/>
                    </a:prstGeom>
                  </pic:spPr>
                </pic:pic>
              </a:graphicData>
            </a:graphic>
          </wp:inline>
        </w:drawing>
      </w:r>
    </w:p>
    <w:p w14:paraId="4746AC17" w14:textId="0B63844B" w:rsidR="0097173E" w:rsidRDefault="0097173E" w:rsidP="0097173E">
      <w:pPr>
        <w:pStyle w:val="Caption"/>
        <w:jc w:val="center"/>
      </w:pPr>
      <w:bookmarkStart w:id="12" w:name="_Ref33725065"/>
      <w:r>
        <w:t xml:space="preserve">Figure </w:t>
      </w:r>
      <w:fldSimple w:instr=" SEQ Figure \* ARABIC ">
        <w:r w:rsidR="001D5826">
          <w:rPr>
            <w:noProof/>
          </w:rPr>
          <w:t>11</w:t>
        </w:r>
      </w:fldSimple>
      <w:bookmarkEnd w:id="12"/>
      <w:r>
        <w:t xml:space="preserve"> Example 2 timeline. Blue line is the optimal path.</w:t>
      </w:r>
    </w:p>
    <w:p w14:paraId="37428D8E" w14:textId="672CFC1B" w:rsidR="007B6F52" w:rsidRDefault="007B6F52" w:rsidP="00E81B01"/>
    <w:p w14:paraId="129A0A83" w14:textId="6B119C58" w:rsidR="0097173E" w:rsidRDefault="00717B9A" w:rsidP="0097173E">
      <w:pPr>
        <w:keepNext/>
        <w:ind w:left="-1800" w:right="-1800"/>
      </w:pPr>
      <w:r>
        <w:rPr>
          <w:noProof/>
        </w:rPr>
        <w:lastRenderedPageBreak/>
        <w:drawing>
          <wp:inline distT="0" distB="0" distL="0" distR="0" wp14:anchorId="35CB2A5C" wp14:editId="4A831839">
            <wp:extent cx="2400000" cy="1800000"/>
            <wp:effectExtent l="0" t="0" r="63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t=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61F6BC35" wp14:editId="2F3E2A17">
            <wp:extent cx="2400000" cy="1800000"/>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t=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5F4D6B58" wp14:editId="4181FBB7">
            <wp:extent cx="2400000" cy="18000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t=2.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7675247D" wp14:editId="1C042C10">
            <wp:extent cx="2400000" cy="1800000"/>
            <wp:effectExtent l="0" t="0" r="63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t=3.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53ACC55D" wp14:editId="04BDD7EE">
            <wp:extent cx="2400000" cy="180000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t=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08125230" wp14:editId="625FF5F4">
            <wp:extent cx="2400000" cy="180000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t=5.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7C23C3FE" wp14:editId="47C35FEF">
            <wp:extent cx="2400000" cy="180000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t=6.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r>
        <w:rPr>
          <w:noProof/>
        </w:rPr>
        <w:drawing>
          <wp:inline distT="0" distB="0" distL="0" distR="0" wp14:anchorId="1DA7C938" wp14:editId="5952CEA3">
            <wp:extent cx="2400000" cy="1800000"/>
            <wp:effectExtent l="0" t="0" r="63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7.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p w14:paraId="43D07AB7" w14:textId="3CB67DE7" w:rsidR="0097173E" w:rsidRPr="00E81B01" w:rsidRDefault="0097173E" w:rsidP="0097173E">
      <w:pPr>
        <w:pStyle w:val="Caption"/>
        <w:jc w:val="center"/>
      </w:pPr>
      <w:bookmarkStart w:id="13" w:name="_Ref33727105"/>
      <w:r>
        <w:t xml:space="preserve">Figure </w:t>
      </w:r>
      <w:fldSimple w:instr=" SEQ Figure \* ARABIC ">
        <w:r w:rsidR="001D5826">
          <w:rPr>
            <w:noProof/>
          </w:rPr>
          <w:t>12</w:t>
        </w:r>
      </w:fldSimple>
      <w:bookmarkEnd w:id="13"/>
      <w:r>
        <w:t xml:space="preserve"> Solution to example 2. color indicates value</w:t>
      </w:r>
    </w:p>
    <w:sectPr w:rsidR="0097173E" w:rsidRPr="00E81B01">
      <w:footerReference w:type="default" r:id="rId4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B354" w14:textId="77777777" w:rsidR="00ED63A0" w:rsidRDefault="00ED63A0" w:rsidP="00EC79DE">
      <w:pPr>
        <w:spacing w:after="0" w:line="240" w:lineRule="auto"/>
      </w:pPr>
      <w:r>
        <w:separator/>
      </w:r>
    </w:p>
  </w:endnote>
  <w:endnote w:type="continuationSeparator" w:id="0">
    <w:p w14:paraId="3A184828" w14:textId="77777777" w:rsidR="00ED63A0" w:rsidRDefault="00ED63A0" w:rsidP="00EC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8000"/>
      <w:docPartObj>
        <w:docPartGallery w:val="Page Numbers (Bottom of Page)"/>
        <w:docPartUnique/>
      </w:docPartObj>
    </w:sdtPr>
    <w:sdtEndPr>
      <w:rPr>
        <w:noProof/>
      </w:rPr>
    </w:sdtEndPr>
    <w:sdtContent>
      <w:p w14:paraId="4FBE4F04" w14:textId="7F807DB3" w:rsidR="00EC79DE" w:rsidRDefault="00EC79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370F17" w14:textId="77777777" w:rsidR="00EC79DE" w:rsidRDefault="00EC7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6E22D" w14:textId="77777777" w:rsidR="00ED63A0" w:rsidRDefault="00ED63A0" w:rsidP="00EC79DE">
      <w:pPr>
        <w:spacing w:after="0" w:line="240" w:lineRule="auto"/>
      </w:pPr>
      <w:r>
        <w:separator/>
      </w:r>
    </w:p>
  </w:footnote>
  <w:footnote w:type="continuationSeparator" w:id="0">
    <w:p w14:paraId="28CBDABF" w14:textId="77777777" w:rsidR="00ED63A0" w:rsidRDefault="00ED63A0" w:rsidP="00EC7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751C"/>
    <w:multiLevelType w:val="hybridMultilevel"/>
    <w:tmpl w:val="9E441E00"/>
    <w:lvl w:ilvl="0" w:tplc="B2783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44"/>
    <w:rsid w:val="00067E3A"/>
    <w:rsid w:val="0009206D"/>
    <w:rsid w:val="000D2CC7"/>
    <w:rsid w:val="001351A7"/>
    <w:rsid w:val="0014094A"/>
    <w:rsid w:val="001B4943"/>
    <w:rsid w:val="001D5826"/>
    <w:rsid w:val="001E1AE8"/>
    <w:rsid w:val="002A6C44"/>
    <w:rsid w:val="003C291F"/>
    <w:rsid w:val="003D1E6F"/>
    <w:rsid w:val="003D55D8"/>
    <w:rsid w:val="003F62AB"/>
    <w:rsid w:val="0044027C"/>
    <w:rsid w:val="005325D1"/>
    <w:rsid w:val="005E3B38"/>
    <w:rsid w:val="005E4D33"/>
    <w:rsid w:val="006067AC"/>
    <w:rsid w:val="00643308"/>
    <w:rsid w:val="006622CC"/>
    <w:rsid w:val="00717B9A"/>
    <w:rsid w:val="00730605"/>
    <w:rsid w:val="00757B14"/>
    <w:rsid w:val="007B6F52"/>
    <w:rsid w:val="007E2259"/>
    <w:rsid w:val="007E5062"/>
    <w:rsid w:val="0081439A"/>
    <w:rsid w:val="00857F89"/>
    <w:rsid w:val="008728A6"/>
    <w:rsid w:val="008A5F25"/>
    <w:rsid w:val="00912CDA"/>
    <w:rsid w:val="0097173E"/>
    <w:rsid w:val="00983700"/>
    <w:rsid w:val="00A22153"/>
    <w:rsid w:val="00A931A3"/>
    <w:rsid w:val="00AD6B10"/>
    <w:rsid w:val="00B02899"/>
    <w:rsid w:val="00BD0576"/>
    <w:rsid w:val="00C26C6D"/>
    <w:rsid w:val="00C35D63"/>
    <w:rsid w:val="00D373A2"/>
    <w:rsid w:val="00D51978"/>
    <w:rsid w:val="00DA4730"/>
    <w:rsid w:val="00DE10D4"/>
    <w:rsid w:val="00DF07C4"/>
    <w:rsid w:val="00E81B01"/>
    <w:rsid w:val="00EA77CA"/>
    <w:rsid w:val="00EC79DE"/>
    <w:rsid w:val="00ED63A0"/>
    <w:rsid w:val="00EE50C1"/>
    <w:rsid w:val="00F03CC3"/>
    <w:rsid w:val="00F2746C"/>
    <w:rsid w:val="00FB0D7B"/>
    <w:rsid w:val="00FC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A296"/>
  <w15:chartTrackingRefBased/>
  <w15:docId w15:val="{C1CE2019-53A9-44F7-9C0A-CE3B6179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943"/>
    <w:pPr>
      <w:ind w:left="720"/>
      <w:contextualSpacing/>
    </w:pPr>
  </w:style>
  <w:style w:type="character" w:styleId="PlaceholderText">
    <w:name w:val="Placeholder Text"/>
    <w:basedOn w:val="DefaultParagraphFont"/>
    <w:uiPriority w:val="99"/>
    <w:semiHidden/>
    <w:rsid w:val="005E4D33"/>
    <w:rPr>
      <w:color w:val="808080"/>
    </w:rPr>
  </w:style>
  <w:style w:type="paragraph" w:styleId="BalloonText">
    <w:name w:val="Balloon Text"/>
    <w:basedOn w:val="Normal"/>
    <w:link w:val="BalloonTextChar"/>
    <w:uiPriority w:val="99"/>
    <w:semiHidden/>
    <w:unhideWhenUsed/>
    <w:rsid w:val="00730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605"/>
    <w:rPr>
      <w:rFonts w:ascii="Segoe UI" w:hAnsi="Segoe UI" w:cs="Segoe UI"/>
      <w:sz w:val="18"/>
      <w:szCs w:val="18"/>
    </w:rPr>
  </w:style>
  <w:style w:type="paragraph" w:styleId="Caption">
    <w:name w:val="caption"/>
    <w:basedOn w:val="Normal"/>
    <w:next w:val="Normal"/>
    <w:uiPriority w:val="35"/>
    <w:unhideWhenUsed/>
    <w:qFormat/>
    <w:rsid w:val="007306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79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79DE"/>
  </w:style>
  <w:style w:type="paragraph" w:styleId="Footer">
    <w:name w:val="footer"/>
    <w:basedOn w:val="Normal"/>
    <w:link w:val="FooterChar"/>
    <w:uiPriority w:val="99"/>
    <w:unhideWhenUsed/>
    <w:rsid w:val="00EC79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79DE"/>
  </w:style>
  <w:style w:type="character" w:styleId="Hyperlink">
    <w:name w:val="Hyperlink"/>
    <w:basedOn w:val="DefaultParagraphFont"/>
    <w:uiPriority w:val="99"/>
    <w:unhideWhenUsed/>
    <w:rsid w:val="00643308"/>
    <w:rPr>
      <w:color w:val="0563C1" w:themeColor="hyperlink"/>
      <w:u w:val="single"/>
    </w:rPr>
  </w:style>
  <w:style w:type="character" w:styleId="UnresolvedMention">
    <w:name w:val="Unresolved Mention"/>
    <w:basedOn w:val="DefaultParagraphFont"/>
    <w:uiPriority w:val="99"/>
    <w:semiHidden/>
    <w:unhideWhenUsed/>
    <w:rsid w:val="00643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hyperlink" Target="mailto:yhou0015@student.monash.edu"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D0606-729E-4868-A0D0-BADAA05F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hou</dc:creator>
  <cp:keywords/>
  <dc:description/>
  <cp:lastModifiedBy>yu hou</cp:lastModifiedBy>
  <cp:revision>23</cp:revision>
  <cp:lastPrinted>2020-02-27T09:40:00Z</cp:lastPrinted>
  <dcterms:created xsi:type="dcterms:W3CDTF">2020-02-27T03:03:00Z</dcterms:created>
  <dcterms:modified xsi:type="dcterms:W3CDTF">2020-02-27T09:40:00Z</dcterms:modified>
</cp:coreProperties>
</file>