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61A07E" w14:textId="77777777" w:rsidR="00D61367" w:rsidRPr="00D61367" w:rsidRDefault="00D61367" w:rsidP="00D6136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61367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Overview</w:t>
      </w:r>
    </w:p>
    <w:p w14:paraId="4C56EC05" w14:textId="77777777" w:rsidR="00D61367" w:rsidRPr="00D61367" w:rsidRDefault="00D61367" w:rsidP="00D61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Pret’s food team is exploring new ingredients and sourcing strategies. They need better insights into products, ingredients, and suppliers to support decisions on product development and sourcing.</w:t>
      </w:r>
    </w:p>
    <w:p w14:paraId="3DA96B63" w14:textId="77777777" w:rsidR="00D61367" w:rsidRPr="00D61367" w:rsidRDefault="00D61367" w:rsidP="00D61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As a Data Engineer, you’ve been asked to prepare a new external data source for ingestion into Pret’s data platform. The food team has requested a proof of concept, as they are unsure if this data will be used long-term. Time is limited, so the focus should be on delivering an end-to-end solution, rather than a fully comprehensive dataset.</w:t>
      </w:r>
    </w:p>
    <w:p w14:paraId="27897A33" w14:textId="77777777" w:rsidR="00D61367" w:rsidRPr="00D61367" w:rsidRDefault="00D61367" w:rsidP="00D61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You are encouraged to focus on a specific business case that you believe could deliver value to Pret. Use your creativity and experience to decide on a relevant use case.</w:t>
      </w:r>
    </w:p>
    <w:p w14:paraId="6021CA12" w14:textId="77777777" w:rsidR="00D61367" w:rsidRPr="00D61367" w:rsidRDefault="00D61367" w:rsidP="00D61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1367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focus areas</w:t>
      </w:r>
    </w:p>
    <w:p w14:paraId="0B5202B0" w14:textId="77777777" w:rsidR="00D61367" w:rsidRPr="00D61367" w:rsidRDefault="00D61367" w:rsidP="00D61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Investigating international sourcing dependencies and how they might be impacted by changing trade regulations</w:t>
      </w:r>
    </w:p>
    <w:p w14:paraId="643DCDDC" w14:textId="77777777" w:rsidR="00D61367" w:rsidRPr="00D61367" w:rsidRDefault="00D61367" w:rsidP="00D61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Identifying alternative ingredients (e.g. gluten-free breads) to cater to dietary requirements and broaden Pret’s product range</w:t>
      </w:r>
    </w:p>
    <w:p w14:paraId="320F6C68" w14:textId="77777777" w:rsidR="00D61367" w:rsidRPr="00D61367" w:rsidRDefault="00D61367" w:rsidP="00D61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Exploring allergen presence across products to improve labelling and customer safety</w:t>
      </w:r>
    </w:p>
    <w:p w14:paraId="4E73B473" w14:textId="4F8FABA5" w:rsidR="00D61367" w:rsidRPr="00D61367" w:rsidRDefault="00D61367" w:rsidP="00D613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Analysing nutritional content to support Pret’s health and sustainability goals</w:t>
      </w:r>
    </w:p>
    <w:p w14:paraId="47DE89A7" w14:textId="77777777" w:rsidR="00D61367" w:rsidRPr="00D61367" w:rsidRDefault="00D61367" w:rsidP="00D6136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61367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Objectives</w:t>
      </w:r>
    </w:p>
    <w:p w14:paraId="3F539865" w14:textId="77777777" w:rsidR="00D61367" w:rsidRPr="00D61367" w:rsidRDefault="00D61367" w:rsidP="00D61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Import, clean, and structure Open Food Facts data</w:t>
      </w:r>
    </w:p>
    <w:p w14:paraId="050A3489" w14:textId="77777777" w:rsidR="00D61367" w:rsidRPr="00D61367" w:rsidRDefault="00D61367" w:rsidP="00D61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Focus on a specific subset of data aligned to a business case of your choice</w:t>
      </w:r>
    </w:p>
    <w:p w14:paraId="738E1713" w14:textId="77777777" w:rsidR="00D61367" w:rsidRPr="00D61367" w:rsidRDefault="00D61367" w:rsidP="00D61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Prepare the dataset to be useful alongside Pret’s internal ingredient data</w:t>
      </w:r>
    </w:p>
    <w:p w14:paraId="2D1833A8" w14:textId="77777777" w:rsidR="00D61367" w:rsidRPr="00D61367" w:rsidRDefault="00D61367" w:rsidP="00D61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Create a dashboard showing clear, actionable insights for the food team</w:t>
      </w:r>
    </w:p>
    <w:p w14:paraId="14828256" w14:textId="77777777" w:rsidR="00D61367" w:rsidRPr="00D61367" w:rsidRDefault="00D61367" w:rsidP="00D613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Explain your decision-making process, and highlight areas for future development</w:t>
      </w:r>
    </w:p>
    <w:p w14:paraId="3118E0CE" w14:textId="77777777" w:rsidR="00D61367" w:rsidRPr="00D61367" w:rsidRDefault="00D61367" w:rsidP="00D6136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61367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Exercise Steps</w:t>
      </w:r>
    </w:p>
    <w:p w14:paraId="2274F9CE" w14:textId="77777777" w:rsidR="00D61367" w:rsidRPr="00D61367" w:rsidRDefault="00D61367" w:rsidP="00D61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1367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Define Your Focus Area</w:t>
      </w:r>
    </w:p>
    <w:p w14:paraId="7CA02BCC" w14:textId="6B210B41" w:rsidR="00D61367" w:rsidRPr="00D61367" w:rsidRDefault="00D61367" w:rsidP="00D61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 xml:space="preserve">Choose a specific use case that aligns with Pret’s business needs. You are free to select your 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own </w:t>
      </w:r>
      <w:r w:rsidRPr="00D61367">
        <w:rPr>
          <w:rFonts w:eastAsia="Times New Roman" w:cs="Times New Roman"/>
          <w:kern w:val="0"/>
          <w:lang w:eastAsia="en-GB"/>
          <w14:ligatures w14:val="none"/>
        </w:rPr>
        <w:t>focus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 area</w:t>
      </w:r>
      <w:r w:rsidRPr="00D61367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27BD3AC1" w14:textId="46FD8B23" w:rsidR="00D61367" w:rsidRPr="00D61367" w:rsidRDefault="00D61367" w:rsidP="00D61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1367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Data Extraction and Ingestion</w:t>
      </w:r>
    </w:p>
    <w:p w14:paraId="0CE7FE1D" w14:textId="78F65F1C" w:rsidR="00D61367" w:rsidRDefault="00D61367" w:rsidP="00D61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See Resources section for more information.</w:t>
      </w:r>
    </w:p>
    <w:p w14:paraId="582352C8" w14:textId="42F6B0C3" w:rsidR="00D61367" w:rsidRPr="00D61367" w:rsidRDefault="00D61367" w:rsidP="00461D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lastRenderedPageBreak/>
        <w:t>Use the Open Food Facts dataset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. </w:t>
      </w:r>
      <w:r w:rsidRPr="00D61367">
        <w:rPr>
          <w:rFonts w:eastAsia="Times New Roman" w:cs="Times New Roman"/>
          <w:kern w:val="0"/>
          <w:lang w:eastAsia="en-GB"/>
          <w14:ligatures w14:val="none"/>
        </w:rPr>
        <w:t>Available formats: CSV, Parquet, MongoDB, or API</w:t>
      </w:r>
    </w:p>
    <w:p w14:paraId="008AAF6E" w14:textId="69957593" w:rsidR="00D61367" w:rsidRPr="00D61367" w:rsidRDefault="00D61367" w:rsidP="00D613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Ingest the data into a database of your choice. (E.g. Snowflake, PostgreSQL or SQL Server</w:t>
      </w:r>
      <w:r>
        <w:rPr>
          <w:rFonts w:eastAsia="Times New Roman" w:cs="Times New Roman"/>
          <w:kern w:val="0"/>
          <w:lang w:eastAsia="en-GB"/>
          <w14:ligatures w14:val="none"/>
        </w:rPr>
        <w:t>.</w:t>
      </w:r>
      <w:r w:rsidRPr="00D61367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</w:p>
    <w:p w14:paraId="6378C56F" w14:textId="77777777" w:rsidR="00D61367" w:rsidRPr="00D61367" w:rsidRDefault="00D61367" w:rsidP="00D61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1367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Data Cleaning and Structuring</w:t>
      </w:r>
    </w:p>
    <w:p w14:paraId="2B3B0F30" w14:textId="77777777" w:rsidR="00D61367" w:rsidRPr="00D61367" w:rsidRDefault="00D61367" w:rsidP="00D61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Use SQL to clean and structure the data</w:t>
      </w:r>
    </w:p>
    <w:p w14:paraId="13C27DE8" w14:textId="7F2CBE0A" w:rsidR="00D61367" w:rsidRPr="00D61367" w:rsidRDefault="00D61367" w:rsidP="00D61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Apply best practice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 techniques</w:t>
      </w:r>
      <w:r w:rsidRPr="00D61367">
        <w:rPr>
          <w:rFonts w:eastAsia="Times New Roman" w:cs="Times New Roman"/>
          <w:kern w:val="0"/>
          <w:lang w:eastAsia="en-GB"/>
          <w14:ligatures w14:val="none"/>
        </w:rPr>
        <w:t xml:space="preserve"> expect</w:t>
      </w:r>
      <w:r>
        <w:rPr>
          <w:rFonts w:eastAsia="Times New Roman" w:cs="Times New Roman"/>
          <w:kern w:val="0"/>
          <w:lang w:eastAsia="en-GB"/>
          <w14:ligatures w14:val="none"/>
        </w:rPr>
        <w:t>ed</w:t>
      </w:r>
      <w:r w:rsidRPr="00D61367">
        <w:rPr>
          <w:rFonts w:eastAsia="Times New Roman" w:cs="Times New Roman"/>
          <w:kern w:val="0"/>
          <w:lang w:eastAsia="en-GB"/>
          <w14:ligatures w14:val="none"/>
        </w:rPr>
        <w:t xml:space="preserve"> in a production environment</w:t>
      </w:r>
    </w:p>
    <w:p w14:paraId="2764DC1D" w14:textId="77777777" w:rsidR="00D61367" w:rsidRPr="00D61367" w:rsidRDefault="00D61367" w:rsidP="00D61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Design a schema that makes the data accessible and useful for Pret’s analysts</w:t>
      </w:r>
    </w:p>
    <w:p w14:paraId="635D0C2A" w14:textId="77777777" w:rsidR="00D61367" w:rsidRPr="00D61367" w:rsidRDefault="00D61367" w:rsidP="00D61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Highlight any compromises or trade-offs you made due to time limits</w:t>
      </w:r>
    </w:p>
    <w:p w14:paraId="03A899FA" w14:textId="77777777" w:rsidR="00D61367" w:rsidRPr="00D61367" w:rsidRDefault="00D61367" w:rsidP="00D61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Show how you would improve or scale the solution with more time</w:t>
      </w:r>
    </w:p>
    <w:p w14:paraId="7627C2D1" w14:textId="77777777" w:rsidR="00D61367" w:rsidRPr="00D61367" w:rsidRDefault="00D61367" w:rsidP="00D61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1367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Visualisation and Insights</w:t>
      </w:r>
    </w:p>
    <w:p w14:paraId="4423D9AD" w14:textId="402D2494" w:rsidR="00D61367" w:rsidRPr="00D61367" w:rsidRDefault="00D61367" w:rsidP="00D61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 xml:space="preserve">The dashboard is not the </w:t>
      </w:r>
      <w:proofErr w:type="gramStart"/>
      <w:r w:rsidRPr="00D61367">
        <w:rPr>
          <w:rFonts w:eastAsia="Times New Roman" w:cs="Times New Roman"/>
          <w:kern w:val="0"/>
          <w:lang w:eastAsia="en-GB"/>
          <w14:ligatures w14:val="none"/>
        </w:rPr>
        <w:t>main focus</w:t>
      </w:r>
      <w:proofErr w:type="gramEnd"/>
      <w:r w:rsidRPr="00D61367">
        <w:rPr>
          <w:rFonts w:eastAsia="Times New Roman" w:cs="Times New Roman"/>
          <w:kern w:val="0"/>
          <w:lang w:eastAsia="en-GB"/>
          <w14:ligatures w14:val="none"/>
        </w:rPr>
        <w:t xml:space="preserve"> but should demonstrate how the structured data could be used in practice</w:t>
      </w:r>
      <w:r w:rsidR="00D663B1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6E69B233" w14:textId="6E7E3BB0" w:rsidR="00D61367" w:rsidRPr="00D61367" w:rsidRDefault="00D61367" w:rsidP="00D61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Create a simple dashboard using Power BI, Tableau, or another BI tool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 of your choice.</w:t>
      </w:r>
    </w:p>
    <w:p w14:paraId="67E64C7B" w14:textId="77777777" w:rsidR="00D61367" w:rsidRPr="00D61367" w:rsidRDefault="00D61367" w:rsidP="00D613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Present insights related to your chosen focus area</w:t>
      </w:r>
    </w:p>
    <w:p w14:paraId="0910F190" w14:textId="77777777" w:rsidR="00D61367" w:rsidRPr="00D61367" w:rsidRDefault="00D61367" w:rsidP="00D613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Example: Gluten-free product availability and sourcing</w:t>
      </w:r>
    </w:p>
    <w:p w14:paraId="6A0FE3D9" w14:textId="77777777" w:rsidR="00D61367" w:rsidRPr="00D61367" w:rsidRDefault="00D61367" w:rsidP="00D613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Example: Breakdown of allergens by product category</w:t>
      </w:r>
    </w:p>
    <w:p w14:paraId="7EA4E10F" w14:textId="77777777" w:rsidR="00D61367" w:rsidRPr="00D61367" w:rsidRDefault="00D61367" w:rsidP="00D6136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Example: Supplier country dependencies for key ingredients</w:t>
      </w:r>
    </w:p>
    <w:p w14:paraId="38232C74" w14:textId="77777777" w:rsidR="00D61367" w:rsidRPr="00D61367" w:rsidRDefault="00D61367" w:rsidP="00D61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1367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Presentation</w:t>
      </w:r>
    </w:p>
    <w:p w14:paraId="386D2686" w14:textId="77777777" w:rsidR="00D61367" w:rsidRPr="00D61367" w:rsidRDefault="00D61367" w:rsidP="00D61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Prepare a short presentation (up to 30 minutes) covering:</w:t>
      </w:r>
    </w:p>
    <w:p w14:paraId="4E6BA7FD" w14:textId="77777777" w:rsidR="00D61367" w:rsidRPr="00D61367" w:rsidRDefault="00D61367" w:rsidP="00D613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The business problem you focused on</w:t>
      </w:r>
    </w:p>
    <w:p w14:paraId="13186F6D" w14:textId="77777777" w:rsidR="00D61367" w:rsidRPr="00D61367" w:rsidRDefault="00D61367" w:rsidP="00D613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Your approach to ingesting, cleaning, and structuring the data</w:t>
      </w:r>
    </w:p>
    <w:p w14:paraId="2B776C42" w14:textId="77777777" w:rsidR="00D61367" w:rsidRPr="00D61367" w:rsidRDefault="00D61367" w:rsidP="00D613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Key insights from your visualisation</w:t>
      </w:r>
    </w:p>
    <w:p w14:paraId="0EF45AA8" w14:textId="77777777" w:rsidR="00D61367" w:rsidRDefault="00D61367" w:rsidP="00D613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Areas for improvement and potential next steps</w:t>
      </w:r>
    </w:p>
    <w:p w14:paraId="321C372D" w14:textId="6315E3E3" w:rsidR="00D61367" w:rsidRPr="00D61367" w:rsidRDefault="00D61367" w:rsidP="00D61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There will be 30 minutes for questions after your presentation</w:t>
      </w:r>
    </w:p>
    <w:p w14:paraId="7F7D8BC4" w14:textId="77777777" w:rsidR="00D61367" w:rsidRPr="00D61367" w:rsidRDefault="00D61367" w:rsidP="00D6136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61367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Deliverables</w:t>
      </w:r>
    </w:p>
    <w:p w14:paraId="0E67D6EA" w14:textId="69D8040A" w:rsidR="00D61367" w:rsidRPr="00D61367" w:rsidRDefault="008E5101" w:rsidP="00D61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Please s</w:t>
      </w:r>
      <w:r w:rsidR="00D61367" w:rsidRPr="00D61367">
        <w:rPr>
          <w:rFonts w:eastAsia="Times New Roman" w:cs="Times New Roman"/>
          <w:kern w:val="0"/>
          <w:lang w:eastAsia="en-GB"/>
          <w14:ligatures w14:val="none"/>
        </w:rPr>
        <w:t>end these 24 hours before the presentation to</w:t>
      </w:r>
      <w:r w:rsidR="00450227">
        <w:t xml:space="preserve"> </w:t>
      </w:r>
      <w:hyperlink r:id="rId7" w:history="1">
        <w:r w:rsidR="00450227" w:rsidRPr="00D04D65">
          <w:rPr>
            <w:rStyle w:val="Hyperlink"/>
          </w:rPr>
          <w:t>Phil.Matthews@pret.com</w:t>
        </w:r>
      </w:hyperlink>
      <w:r w:rsidR="00450227">
        <w:t xml:space="preserve">, </w:t>
      </w:r>
      <w:hyperlink r:id="rId8" w:history="1">
        <w:r w:rsidR="00450227" w:rsidRPr="00D04D65">
          <w:rPr>
            <w:rStyle w:val="Hyperlink"/>
          </w:rPr>
          <w:t>James.Paul@pret.com</w:t>
        </w:r>
      </w:hyperlink>
      <w:r w:rsidR="00450227">
        <w:t xml:space="preserve">, </w:t>
      </w:r>
      <w:r w:rsidR="00450227" w:rsidRPr="00450227">
        <w:t>abhra.mitra@pret.com</w:t>
      </w:r>
      <w:r w:rsidR="00D61367" w:rsidRPr="00D61367">
        <w:rPr>
          <w:rFonts w:eastAsia="Times New Roman" w:cs="Times New Roman"/>
          <w:kern w:val="0"/>
          <w:lang w:eastAsia="en-GB"/>
          <w14:ligatures w14:val="none"/>
        </w:rPr>
        <w:t>:</w:t>
      </w:r>
    </w:p>
    <w:p w14:paraId="40AC9A76" w14:textId="77777777" w:rsidR="00D61367" w:rsidRPr="00D61367" w:rsidRDefault="00D61367" w:rsidP="00D613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SQL scripts for ingestion, cleaning, and structuring</w:t>
      </w:r>
    </w:p>
    <w:p w14:paraId="38AE7756" w14:textId="77777777" w:rsidR="00D61367" w:rsidRPr="00D61367" w:rsidRDefault="00D61367" w:rsidP="00D613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BI dashboard (Power BI / Tableau workbook or similar)</w:t>
      </w:r>
    </w:p>
    <w:p w14:paraId="16E7435B" w14:textId="34947082" w:rsidR="00D61367" w:rsidRDefault="00D61367" w:rsidP="00D613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Slide deck for the presentation</w:t>
      </w:r>
    </w:p>
    <w:p w14:paraId="3D0D1D45" w14:textId="77777777" w:rsidR="001A6A53" w:rsidRPr="00D61367" w:rsidRDefault="001A6A53" w:rsidP="001A6A5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</w:p>
    <w:p w14:paraId="410FC5D0" w14:textId="77777777" w:rsidR="00D61367" w:rsidRPr="00D61367" w:rsidRDefault="00D61367" w:rsidP="00D6136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61367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Resources</w:t>
      </w:r>
    </w:p>
    <w:p w14:paraId="1524888B" w14:textId="77777777" w:rsidR="00D61367" w:rsidRPr="00D61367" w:rsidRDefault="00D61367" w:rsidP="00D61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1367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</w:t>
      </w:r>
    </w:p>
    <w:p w14:paraId="3596F704" w14:textId="77777777" w:rsidR="00D61367" w:rsidRPr="00D61367" w:rsidRDefault="00D61367" w:rsidP="00D613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 xml:space="preserve">Open Food Facts: </w:t>
      </w:r>
      <w:hyperlink r:id="rId9" w:tgtFrame="_new" w:history="1">
        <w:r w:rsidRPr="00D61367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https://world.openfoodfacts.org/data</w:t>
        </w:r>
      </w:hyperlink>
    </w:p>
    <w:p w14:paraId="5DCD5C8A" w14:textId="77777777" w:rsidR="00D61367" w:rsidRPr="00D61367" w:rsidRDefault="00D61367" w:rsidP="00D6136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1367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Databases</w:t>
      </w:r>
    </w:p>
    <w:p w14:paraId="2A63F5C6" w14:textId="77777777" w:rsidR="00D61367" w:rsidRPr="00D61367" w:rsidRDefault="00D61367" w:rsidP="00D613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 xml:space="preserve">Snowflake Trial: </w:t>
      </w:r>
      <w:hyperlink r:id="rId10" w:tgtFrame="_new" w:history="1">
        <w:r w:rsidRPr="00D61367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https://signup.snowflake.com/</w:t>
        </w:r>
      </w:hyperlink>
    </w:p>
    <w:p w14:paraId="57D86606" w14:textId="77777777" w:rsidR="00D61367" w:rsidRPr="00A25AE8" w:rsidRDefault="00D61367" w:rsidP="00D613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FR" w:eastAsia="en-GB"/>
          <w14:ligatures w14:val="none"/>
        </w:rPr>
      </w:pPr>
      <w:proofErr w:type="gramStart"/>
      <w:r w:rsidRPr="00A25AE8">
        <w:rPr>
          <w:rFonts w:eastAsia="Times New Roman" w:cs="Times New Roman"/>
          <w:kern w:val="0"/>
          <w:lang w:val="fr-FR" w:eastAsia="en-GB"/>
          <w14:ligatures w14:val="none"/>
        </w:rPr>
        <w:t>PostgreSQL:</w:t>
      </w:r>
      <w:proofErr w:type="gramEnd"/>
      <w:r w:rsidRPr="00A25AE8">
        <w:rPr>
          <w:rFonts w:eastAsia="Times New Roman" w:cs="Times New Roman"/>
          <w:kern w:val="0"/>
          <w:lang w:val="fr-FR" w:eastAsia="en-GB"/>
          <w14:ligatures w14:val="none"/>
        </w:rPr>
        <w:t xml:space="preserve"> </w:t>
      </w:r>
      <w:hyperlink r:id="rId11" w:tgtFrame="_new" w:history="1">
        <w:r w:rsidRPr="00A25AE8">
          <w:rPr>
            <w:rFonts w:eastAsia="Times New Roman" w:cs="Times New Roman"/>
            <w:color w:val="0000FF"/>
            <w:kern w:val="0"/>
            <w:u w:val="single"/>
            <w:lang w:val="fr-FR" w:eastAsia="en-GB"/>
            <w14:ligatures w14:val="none"/>
          </w:rPr>
          <w:t>https://www.postgresql.org/download/</w:t>
        </w:r>
      </w:hyperlink>
    </w:p>
    <w:p w14:paraId="521E0C54" w14:textId="4CA1B8DB" w:rsidR="00D61367" w:rsidRDefault="00D61367" w:rsidP="00D613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 xml:space="preserve">SQL Server Developer Edition: </w:t>
      </w:r>
      <w:hyperlink r:id="rId12" w:tgtFrame="_new" w:history="1">
        <w:r w:rsidRPr="00D61367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https://www.microsoft.com/en-us/sql-server/sql-server-downloads</w:t>
        </w:r>
      </w:hyperlink>
    </w:p>
    <w:p w14:paraId="2C23AF11" w14:textId="77777777" w:rsidR="00E1798E" w:rsidRPr="00D61367" w:rsidRDefault="00E1798E" w:rsidP="00E179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1367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Visualisation Tools</w:t>
      </w:r>
    </w:p>
    <w:p w14:paraId="6FFFF74A" w14:textId="77777777" w:rsidR="00E1798E" w:rsidRPr="00D61367" w:rsidRDefault="00E1798E" w:rsidP="00E179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 xml:space="preserve">Power BI: </w:t>
      </w:r>
      <w:hyperlink r:id="rId13" w:tgtFrame="_new" w:history="1">
        <w:r w:rsidRPr="00D61367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https://powerbi.microsoft.com/en-us/downloads</w:t>
        </w:r>
      </w:hyperlink>
    </w:p>
    <w:p w14:paraId="16FE12CB" w14:textId="53E37169" w:rsidR="00E1798E" w:rsidRPr="00A25AE8" w:rsidRDefault="00E1798E" w:rsidP="00E179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fr-FR" w:eastAsia="en-GB"/>
          <w14:ligatures w14:val="none"/>
        </w:rPr>
      </w:pPr>
      <w:proofErr w:type="gramStart"/>
      <w:r w:rsidRPr="00A25AE8">
        <w:rPr>
          <w:rFonts w:eastAsia="Times New Roman" w:cs="Times New Roman"/>
          <w:kern w:val="0"/>
          <w:lang w:val="fr-FR" w:eastAsia="en-GB"/>
          <w14:ligatures w14:val="none"/>
        </w:rPr>
        <w:t>Tableau:</w:t>
      </w:r>
      <w:proofErr w:type="gramEnd"/>
      <w:r w:rsidRPr="00A25AE8">
        <w:rPr>
          <w:rFonts w:eastAsia="Times New Roman" w:cs="Times New Roman"/>
          <w:kern w:val="0"/>
          <w:lang w:val="fr-FR" w:eastAsia="en-GB"/>
          <w14:ligatures w14:val="none"/>
        </w:rPr>
        <w:t xml:space="preserve"> </w:t>
      </w:r>
      <w:hyperlink r:id="rId14" w:tgtFrame="_new" w:history="1">
        <w:r w:rsidRPr="00A25AE8">
          <w:rPr>
            <w:rFonts w:eastAsia="Times New Roman" w:cs="Times New Roman"/>
            <w:color w:val="0000FF"/>
            <w:kern w:val="0"/>
            <w:u w:val="single"/>
            <w:lang w:val="fr-FR" w:eastAsia="en-GB"/>
            <w14:ligatures w14:val="none"/>
          </w:rPr>
          <w:t>https://www.tableau.com/products/trial</w:t>
        </w:r>
      </w:hyperlink>
    </w:p>
    <w:p w14:paraId="65CBDCD6" w14:textId="77777777" w:rsidR="00D61367" w:rsidRPr="00D61367" w:rsidRDefault="00D61367" w:rsidP="00D6136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61367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Good Luck</w:t>
      </w:r>
    </w:p>
    <w:p w14:paraId="58E3F447" w14:textId="77777777" w:rsidR="00D61367" w:rsidRPr="00D61367" w:rsidRDefault="00D61367" w:rsidP="00D6136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61367">
        <w:rPr>
          <w:rFonts w:eastAsia="Times New Roman" w:cs="Times New Roman"/>
          <w:kern w:val="0"/>
          <w:lang w:eastAsia="en-GB"/>
          <w14:ligatures w14:val="none"/>
        </w:rPr>
        <w:t>We look forward to seeing your insights and approach.</w:t>
      </w:r>
    </w:p>
    <w:p w14:paraId="1096E4EF" w14:textId="77777777" w:rsidR="00BB36EB" w:rsidRPr="00D61367" w:rsidRDefault="00BB36EB"/>
    <w:sectPr w:rsidR="00BB36EB" w:rsidRPr="00D61367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F81806" w14:textId="77777777" w:rsidR="0015420C" w:rsidRDefault="0015420C" w:rsidP="00A25AE8">
      <w:pPr>
        <w:spacing w:after="0" w:line="240" w:lineRule="auto"/>
      </w:pPr>
      <w:r>
        <w:separator/>
      </w:r>
    </w:p>
  </w:endnote>
  <w:endnote w:type="continuationSeparator" w:id="0">
    <w:p w14:paraId="121B5704" w14:textId="77777777" w:rsidR="0015420C" w:rsidRDefault="0015420C" w:rsidP="00A25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CE921E" w14:textId="77777777" w:rsidR="0015420C" w:rsidRDefault="0015420C" w:rsidP="00A25AE8">
      <w:pPr>
        <w:spacing w:after="0" w:line="240" w:lineRule="auto"/>
      </w:pPr>
      <w:r>
        <w:separator/>
      </w:r>
    </w:p>
  </w:footnote>
  <w:footnote w:type="continuationSeparator" w:id="0">
    <w:p w14:paraId="5753F0F9" w14:textId="77777777" w:rsidR="0015420C" w:rsidRDefault="0015420C" w:rsidP="00A25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834166" w14:textId="01680086" w:rsidR="00A25AE8" w:rsidRPr="00106C91" w:rsidRDefault="00834008" w:rsidP="00834008">
    <w:pPr>
      <w:spacing w:before="100" w:beforeAutospacing="1" w:after="100" w:afterAutospacing="1" w:line="240" w:lineRule="auto"/>
      <w:outlineLvl w:val="0"/>
      <w:rPr>
        <w:rFonts w:eastAsia="Times New Roman" w:cs="Times New Roman"/>
        <w:b/>
        <w:bCs/>
        <w:kern w:val="36"/>
        <w:sz w:val="48"/>
        <w:szCs w:val="48"/>
        <w:lang w:eastAsia="en-GB"/>
        <w14:ligatures w14:val="none"/>
      </w:rPr>
    </w:pPr>
    <w:r w:rsidRPr="00106C91">
      <w:rPr>
        <w:noProof/>
      </w:rPr>
      <w:drawing>
        <wp:anchor distT="0" distB="0" distL="114300" distR="114300" simplePos="0" relativeHeight="251659776" behindDoc="0" locked="0" layoutInCell="1" allowOverlap="1" wp14:anchorId="38ED7F55" wp14:editId="2EF7620F">
          <wp:simplePos x="0" y="0"/>
          <wp:positionH relativeFrom="column">
            <wp:posOffset>5017135</wp:posOffset>
          </wp:positionH>
          <wp:positionV relativeFrom="paragraph">
            <wp:posOffset>-59690</wp:posOffset>
          </wp:positionV>
          <wp:extent cx="1195070" cy="486410"/>
          <wp:effectExtent l="0" t="0" r="5080" b="8890"/>
          <wp:wrapSquare wrapText="bothSides"/>
          <wp:docPr id="2114054634" name="Picture 1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4054634" name="Picture 1" descr="A close 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5070" cy="486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06C91">
      <w:rPr>
        <w:rFonts w:eastAsia="Times New Roman" w:cs="Times New Roman"/>
        <w:b/>
        <w:bCs/>
        <w:kern w:val="36"/>
        <w:sz w:val="48"/>
        <w:szCs w:val="48"/>
        <w:lang w:eastAsia="en-GB"/>
        <w14:ligatures w14:val="none"/>
      </w:rPr>
      <w:t>Data Engineering Exercise</w:t>
    </w:r>
  </w:p>
  <w:p w14:paraId="5EB7DBDA" w14:textId="77777777" w:rsidR="00A25AE8" w:rsidRDefault="00A25A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527E9"/>
    <w:multiLevelType w:val="multilevel"/>
    <w:tmpl w:val="8C1A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26ADA"/>
    <w:multiLevelType w:val="multilevel"/>
    <w:tmpl w:val="1944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45483"/>
    <w:multiLevelType w:val="multilevel"/>
    <w:tmpl w:val="E05C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0729D"/>
    <w:multiLevelType w:val="multilevel"/>
    <w:tmpl w:val="A7F6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23733"/>
    <w:multiLevelType w:val="multilevel"/>
    <w:tmpl w:val="A724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25730"/>
    <w:multiLevelType w:val="multilevel"/>
    <w:tmpl w:val="1378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D7166"/>
    <w:multiLevelType w:val="multilevel"/>
    <w:tmpl w:val="2CF4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E40F8"/>
    <w:multiLevelType w:val="multilevel"/>
    <w:tmpl w:val="47BA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3305D"/>
    <w:multiLevelType w:val="multilevel"/>
    <w:tmpl w:val="1BA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D141E"/>
    <w:multiLevelType w:val="multilevel"/>
    <w:tmpl w:val="036A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068A9"/>
    <w:multiLevelType w:val="multilevel"/>
    <w:tmpl w:val="C000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725946">
    <w:abstractNumId w:val="1"/>
  </w:num>
  <w:num w:numId="2" w16cid:durableId="762847292">
    <w:abstractNumId w:val="7"/>
  </w:num>
  <w:num w:numId="3" w16cid:durableId="1023479078">
    <w:abstractNumId w:val="6"/>
  </w:num>
  <w:num w:numId="4" w16cid:durableId="1585645169">
    <w:abstractNumId w:val="3"/>
  </w:num>
  <w:num w:numId="5" w16cid:durableId="113062261">
    <w:abstractNumId w:val="9"/>
  </w:num>
  <w:num w:numId="6" w16cid:durableId="306479073">
    <w:abstractNumId w:val="0"/>
  </w:num>
  <w:num w:numId="7" w16cid:durableId="116872655">
    <w:abstractNumId w:val="5"/>
  </w:num>
  <w:num w:numId="8" w16cid:durableId="338777845">
    <w:abstractNumId w:val="2"/>
  </w:num>
  <w:num w:numId="9" w16cid:durableId="765157391">
    <w:abstractNumId w:val="4"/>
  </w:num>
  <w:num w:numId="10" w16cid:durableId="2045321610">
    <w:abstractNumId w:val="8"/>
  </w:num>
  <w:num w:numId="11" w16cid:durableId="7471157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367"/>
    <w:rsid w:val="001050BA"/>
    <w:rsid w:val="00106C91"/>
    <w:rsid w:val="0015420C"/>
    <w:rsid w:val="001A6A53"/>
    <w:rsid w:val="00450227"/>
    <w:rsid w:val="00597F5C"/>
    <w:rsid w:val="00770B76"/>
    <w:rsid w:val="00834008"/>
    <w:rsid w:val="008E5101"/>
    <w:rsid w:val="00A25AE8"/>
    <w:rsid w:val="00B23AD8"/>
    <w:rsid w:val="00BB36EB"/>
    <w:rsid w:val="00D61367"/>
    <w:rsid w:val="00D663B1"/>
    <w:rsid w:val="00E1798E"/>
    <w:rsid w:val="00FC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D3E0"/>
  <w15:chartTrackingRefBased/>
  <w15:docId w15:val="{4204452B-5B94-41E6-AEB9-CF316B76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1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1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36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13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1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D6136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36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25A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AE8"/>
  </w:style>
  <w:style w:type="paragraph" w:styleId="Footer">
    <w:name w:val="footer"/>
    <w:basedOn w:val="Normal"/>
    <w:link w:val="FooterChar"/>
    <w:uiPriority w:val="99"/>
    <w:unhideWhenUsed/>
    <w:rsid w:val="00A25A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93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mes.Paul@pret.com" TargetMode="External"/><Relationship Id="rId13" Type="http://schemas.openxmlformats.org/officeDocument/2006/relationships/hyperlink" Target="https://powerbi.microsoft.com/en-us/downloads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hil.Matthews@pret.com" TargetMode="External"/><Relationship Id="rId12" Type="http://schemas.openxmlformats.org/officeDocument/2006/relationships/hyperlink" Target="https://www.microsoft.com/en-us/sql-server/sql-server-download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ostgresql.org/download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signup.snowflak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orld.openfoodfacts.org/data" TargetMode="External"/><Relationship Id="rId14" Type="http://schemas.openxmlformats.org/officeDocument/2006/relationships/hyperlink" Target="https://www.tableau.com/products/tria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Roberts</dc:creator>
  <cp:keywords/>
  <dc:description/>
  <cp:lastModifiedBy>Abhra Mitra</cp:lastModifiedBy>
  <cp:revision>3</cp:revision>
  <dcterms:created xsi:type="dcterms:W3CDTF">2025-03-10T20:45:00Z</dcterms:created>
  <dcterms:modified xsi:type="dcterms:W3CDTF">2026-06-16T16:05:00Z</dcterms:modified>
</cp:coreProperties>
</file>