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40" w:rsidRDefault="00D47D40" w:rsidP="00D47D40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Mohammed Sami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Nadaf</w:t>
      </w:r>
      <w:proofErr w:type="spellEnd"/>
    </w:p>
    <w:p w:rsidR="00D47D40" w:rsidRDefault="00D47D40" w:rsidP="00D47D40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SRN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01FE23MCA022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47D40" w:rsidRDefault="00D47D40" w:rsidP="00D47D40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47D40">
        <w:rPr>
          <w:rFonts w:ascii="Times New Roman" w:hAnsi="Times New Roman" w:cs="Times New Roman"/>
          <w:b/>
          <w:sz w:val="32"/>
          <w:szCs w:val="32"/>
          <w:lang w:val="en-US"/>
        </w:rPr>
        <w:t>Title of the Project: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47D40">
        <w:rPr>
          <w:rFonts w:ascii="Times New Roman" w:hAnsi="Times New Roman" w:cs="Times New Roman"/>
          <w:b/>
          <w:sz w:val="32"/>
          <w:szCs w:val="32"/>
          <w:lang w:val="en-US"/>
        </w:rPr>
        <w:t>ProjectEase</w:t>
      </w:r>
      <w:proofErr w:type="spellEnd"/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Introduction / Background</w:t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ProjectEase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is a full-stack MERN (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, Express.js, React, Node.js) web platform designed to streamline project requests, approvals, management, and delivery for students and organizations. As academic and professional demands increase,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ProjectEase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offers an efficient, transparent, and automated solution that connects clients and administrators in a single, unified portal.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Objectives</w:t>
      </w:r>
    </w:p>
    <w:p w:rsidR="00D47D40" w:rsidRPr="00D47D40" w:rsidRDefault="00D47D40" w:rsidP="00D47D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Provide a seamless multi-role portal for users (clients) and admins (service providers).</w:t>
      </w:r>
    </w:p>
    <w:p w:rsidR="00D47D40" w:rsidRPr="00D47D40" w:rsidRDefault="00D47D40" w:rsidP="00D47D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Enable transparent project requesting (existing or custom) for both registered and guest users.</w:t>
      </w:r>
    </w:p>
    <w:p w:rsidR="00D47D40" w:rsidRPr="00D47D40" w:rsidRDefault="00D47D40" w:rsidP="00D47D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Streamline approval workflows with status updates, admin notes, and project timelines.</w:t>
      </w:r>
    </w:p>
    <w:p w:rsidR="00D47D40" w:rsidRPr="00D47D40" w:rsidRDefault="00D47D40" w:rsidP="00D47D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Integrate secure authentication with email verification and password recovery.</w:t>
      </w:r>
    </w:p>
    <w:p w:rsidR="00D47D40" w:rsidRPr="00D47D40" w:rsidRDefault="00D47D40" w:rsidP="00D47D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Automate email notifications for all key events (requests, approvals, rejections, payments).</w:t>
      </w:r>
    </w:p>
    <w:p w:rsidR="00D47D40" w:rsidRPr="00D47D40" w:rsidRDefault="00D47D40" w:rsidP="00D47D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Implement real-time payment processing via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Razorpay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(advance/full payments).</w:t>
      </w:r>
    </w:p>
    <w:p w:rsidR="00D47D40" w:rsidRPr="00D47D40" w:rsidRDefault="00D47D40" w:rsidP="00D47D4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Deliver a modern, responsive UI/UX with search/filter and smooth animations.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Problem Statement</w:t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>Manual project coordination leads to delays, miscommunication, and lack of tracking. Institutions and students need a centralized system for submitting requests, approving work, monitoring progress, and handling payments—reducing overhead and improving satisfaction.</w:t>
      </w:r>
    </w:p>
    <w:p w:rsidR="00F67B9C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User Side:</w:t>
      </w:r>
    </w:p>
    <w:p w:rsidR="00D47D40" w:rsidRPr="00D47D40" w:rsidRDefault="00D47D40" w:rsidP="00D47D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Signup/login, profile management (picture, contact,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link, change/forgot password)</w:t>
      </w:r>
    </w:p>
    <w:p w:rsidR="00D47D40" w:rsidRPr="00D47D40" w:rsidRDefault="00D47D40" w:rsidP="00D47D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Browse, search, and request projects</w:t>
      </w:r>
    </w:p>
    <w:p w:rsidR="00D47D40" w:rsidRPr="00D47D40" w:rsidRDefault="00D47D40" w:rsidP="00D47D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Track all requests (pending → completed), view admin updates and history</w:t>
      </w:r>
    </w:p>
    <w:p w:rsidR="00D47D40" w:rsidRPr="00D47D40" w:rsidRDefault="00D47D40" w:rsidP="00D47D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Make advance or full payments via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Razorpay</w:t>
      </w:r>
      <w:proofErr w:type="spellEnd"/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Admin Side:</w:t>
      </w:r>
    </w:p>
    <w:p w:rsidR="00D47D40" w:rsidRPr="00D47D40" w:rsidRDefault="00D47D40" w:rsidP="00D47D4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Dashboard to manage projects and users</w:t>
      </w:r>
    </w:p>
    <w:p w:rsidR="00D47D40" w:rsidRPr="00D47D40" w:rsidRDefault="00D47D40" w:rsidP="00D47D4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CRUD operations on projects and users</w:t>
      </w:r>
    </w:p>
    <w:p w:rsidR="00D47D40" w:rsidRPr="00D47D40" w:rsidRDefault="00D47D40" w:rsidP="00D47D4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Approve/reject requests, add notes, update status, set milestones</w:t>
      </w:r>
    </w:p>
    <w:p w:rsidR="00D47D40" w:rsidRPr="00D47D40" w:rsidRDefault="00D47D40" w:rsidP="00D47D4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Review searchable lists of all requests, with inline editing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System:</w:t>
      </w:r>
    </w:p>
    <w:p w:rsidR="00D47D40" w:rsidRPr="00D47D40" w:rsidRDefault="00D47D40" w:rsidP="00D47D4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Automated email notifications (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Nodemailer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>/SMTP)</w:t>
      </w:r>
    </w:p>
    <w:p w:rsidR="00D47D40" w:rsidRPr="00D47D40" w:rsidRDefault="00D47D40" w:rsidP="00D47D4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JWT-based role-based security</w:t>
      </w:r>
    </w:p>
    <w:p w:rsidR="00D47D40" w:rsidRPr="00D47D40" w:rsidRDefault="00D47D40" w:rsidP="00D47D4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data models with status history</w:t>
      </w:r>
    </w:p>
    <w:p w:rsidR="00D47D40" w:rsidRPr="00D47D40" w:rsidRDefault="00D47D40" w:rsidP="00D47D4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Responsive React UI with Tailwind CSS and Framer Motion</w:t>
      </w:r>
    </w:p>
    <w:p w:rsidR="00D47D40" w:rsidRDefault="00D47D40" w:rsidP="00D47D4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Vite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for fast development &amp; builds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Proposed Solution</w:t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>A MERN-stack application where users can effortlessly request and track projects, and admins can approve, update, and communicate—all through a single dashboard. Payments, notifications, and progress history are fully integrated.</w:t>
      </w:r>
    </w:p>
    <w:p w:rsid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Technical Details</w:t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>Frontend: React, React Router, React Hook Form, Tailwind CSS, Framer Motion, React-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Toastify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>Backend: Node.js, Express, Mongoose, JWT authentication, role middleware</w:t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 xml:space="preserve">Database: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(local or Atlas)</w:t>
      </w:r>
      <w:bookmarkStart w:id="0" w:name="_GoBack"/>
      <w:bookmarkEnd w:id="0"/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 xml:space="preserve">Payments: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Razorpay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integration (sandbox &amp; live)</w:t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 xml:space="preserve">Email: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Nodemailer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via SMTP or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SendGrid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  <w:t xml:space="preserve">Deployment: Separate front-end/back-end with environment 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configs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for production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Methodology / Timeline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224"/>
        <w:gridCol w:w="1591"/>
      </w:tblGrid>
      <w:tr w:rsidR="00D47D40" w:rsidRPr="00D47D40" w:rsidTr="00D47D4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Phase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Duration</w:t>
            </w:r>
          </w:p>
        </w:tc>
      </w:tr>
      <w:tr w:rsidR="00D47D40" w:rsidRPr="00D47D40" w:rsidTr="00D47D4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Requirements, database &amp; API design, UI mockups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days</w:t>
            </w:r>
          </w:p>
        </w:tc>
      </w:tr>
      <w:tr w:rsidR="00D47D40" w:rsidRPr="00D47D40" w:rsidTr="00D47D4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 Setup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Models, routes, </w:t>
            </w:r>
            <w:proofErr w:type="spellStart"/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</w:t>
            </w:r>
            <w:proofErr w:type="spellEnd"/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email &amp; payment integration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</w:tr>
      <w:tr w:rsidR="00D47D40" w:rsidRPr="00D47D40" w:rsidTr="00D47D4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Frontend </w:t>
            </w:r>
            <w:proofErr w:type="spellStart"/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Pages, forms, modals, dashboards, search/filter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</w:tr>
      <w:tr w:rsidR="00D47D40" w:rsidRPr="00D47D40" w:rsidTr="00D47D4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front &amp; back, test all workflows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</w:tr>
      <w:tr w:rsidR="00D47D40" w:rsidRPr="00D47D40" w:rsidTr="00D47D4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&amp; QA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 fixes, security, performance, cross-browser tests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</w:tr>
      <w:tr w:rsidR="00D47D40" w:rsidRPr="00D47D40" w:rsidTr="00D47D4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CI/CD setup, environment </w:t>
            </w:r>
            <w:proofErr w:type="spellStart"/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configs</w:t>
            </w:r>
            <w:proofErr w:type="spellEnd"/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documentation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47D40" w:rsidRPr="00D47D40" w:rsidRDefault="00D47D40" w:rsidP="00D47D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</w:tr>
    </w:tbl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Expected Outcomes</w:t>
      </w:r>
    </w:p>
    <w:p w:rsidR="00D47D40" w:rsidRPr="00D47D40" w:rsidRDefault="00D47D40" w:rsidP="00D47D4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An intuitive platform for project requests and tracking</w:t>
      </w:r>
    </w:p>
    <w:p w:rsidR="00D47D40" w:rsidRPr="00D47D40" w:rsidRDefault="00D47D40" w:rsidP="00D47D4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Clear, real-time communication between users and admins</w:t>
      </w:r>
    </w:p>
    <w:p w:rsidR="00D47D40" w:rsidRPr="00D47D40" w:rsidRDefault="00D47D40" w:rsidP="00D47D4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Automated notifications and payment workflows</w:t>
      </w:r>
    </w:p>
    <w:p w:rsidR="00D47D40" w:rsidRPr="00D47D40" w:rsidRDefault="00D47D40" w:rsidP="00D47D4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A modern, responsive UI enhancing user engagement and productivity</w:t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47D40">
        <w:rPr>
          <w:rFonts w:ascii="Times New Roman" w:hAnsi="Times New Roman" w:cs="Times New Roman"/>
          <w:b/>
          <w:sz w:val="28"/>
          <w:szCs w:val="24"/>
          <w:lang w:val="en-US"/>
        </w:rPr>
        <w:t>References</w:t>
      </w:r>
    </w:p>
    <w:p w:rsidR="00D47D40" w:rsidRPr="00D47D40" w:rsidRDefault="00D47D40" w:rsidP="00D47D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MERN Stack documentation (</w:t>
      </w: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>, Express, React, Node.js)</w:t>
      </w:r>
    </w:p>
    <w:p w:rsidR="00D47D40" w:rsidRPr="00D47D40" w:rsidRDefault="00D47D40" w:rsidP="00D47D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Razorpay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API docs</w:t>
      </w:r>
    </w:p>
    <w:p w:rsidR="00D47D40" w:rsidRPr="00D47D40" w:rsidRDefault="00D47D40" w:rsidP="00D47D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7D40">
        <w:rPr>
          <w:rFonts w:ascii="Times New Roman" w:hAnsi="Times New Roman" w:cs="Times New Roman"/>
          <w:sz w:val="24"/>
          <w:szCs w:val="24"/>
          <w:lang w:val="en-US"/>
        </w:rPr>
        <w:t>Nodemailer</w:t>
      </w:r>
      <w:proofErr w:type="spellEnd"/>
      <w:r w:rsidRPr="00D47D40">
        <w:rPr>
          <w:rFonts w:ascii="Times New Roman" w:hAnsi="Times New Roman" w:cs="Times New Roman"/>
          <w:sz w:val="24"/>
          <w:szCs w:val="24"/>
          <w:lang w:val="en-US"/>
        </w:rPr>
        <w:t xml:space="preserve"> guides</w:t>
      </w:r>
    </w:p>
    <w:p w:rsidR="00D47D40" w:rsidRPr="00D47D40" w:rsidRDefault="00D47D40" w:rsidP="00D47D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Tailwind CSS &amp; Framer Motion</w:t>
      </w:r>
    </w:p>
    <w:p w:rsidR="00D47D40" w:rsidRPr="00D47D40" w:rsidRDefault="00D47D40" w:rsidP="00D47D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D40">
        <w:rPr>
          <w:rFonts w:ascii="Times New Roman" w:hAnsi="Times New Roman" w:cs="Times New Roman"/>
          <w:sz w:val="24"/>
          <w:szCs w:val="24"/>
          <w:lang w:val="en-US"/>
        </w:rPr>
        <w:t>JWT authentication best practices</w:t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7D4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47D40" w:rsidRPr="00D47D40" w:rsidRDefault="00D47D40" w:rsidP="00D47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47D40" w:rsidRPr="00D47D4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241A"/>
    <w:multiLevelType w:val="hybridMultilevel"/>
    <w:tmpl w:val="832488DC"/>
    <w:lvl w:ilvl="0" w:tplc="F80ED9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9AA88A">
      <w:numFmt w:val="decimal"/>
      <w:lvlText w:val=""/>
      <w:lvlJc w:val="left"/>
    </w:lvl>
    <w:lvl w:ilvl="2" w:tplc="2D20B30C">
      <w:numFmt w:val="decimal"/>
      <w:lvlText w:val=""/>
      <w:lvlJc w:val="left"/>
    </w:lvl>
    <w:lvl w:ilvl="3" w:tplc="4D44BCA8">
      <w:numFmt w:val="decimal"/>
      <w:lvlText w:val=""/>
      <w:lvlJc w:val="left"/>
    </w:lvl>
    <w:lvl w:ilvl="4" w:tplc="344A50AC">
      <w:numFmt w:val="decimal"/>
      <w:lvlText w:val=""/>
      <w:lvlJc w:val="left"/>
    </w:lvl>
    <w:lvl w:ilvl="5" w:tplc="5276CDF4">
      <w:numFmt w:val="decimal"/>
      <w:lvlText w:val=""/>
      <w:lvlJc w:val="left"/>
    </w:lvl>
    <w:lvl w:ilvl="6" w:tplc="9EC4427A">
      <w:numFmt w:val="decimal"/>
      <w:lvlText w:val=""/>
      <w:lvlJc w:val="left"/>
    </w:lvl>
    <w:lvl w:ilvl="7" w:tplc="CD3E640E">
      <w:numFmt w:val="decimal"/>
      <w:lvlText w:val=""/>
      <w:lvlJc w:val="left"/>
    </w:lvl>
    <w:lvl w:ilvl="8" w:tplc="00342A20">
      <w:numFmt w:val="decimal"/>
      <w:lvlText w:val=""/>
      <w:lvlJc w:val="left"/>
    </w:lvl>
  </w:abstractNum>
  <w:abstractNum w:abstractNumId="1">
    <w:nsid w:val="0DD26373"/>
    <w:multiLevelType w:val="hybridMultilevel"/>
    <w:tmpl w:val="FE86FC36"/>
    <w:lvl w:ilvl="0" w:tplc="415012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284FF8">
      <w:numFmt w:val="decimal"/>
      <w:lvlText w:val=""/>
      <w:lvlJc w:val="left"/>
    </w:lvl>
    <w:lvl w:ilvl="2" w:tplc="59D47DE0">
      <w:numFmt w:val="decimal"/>
      <w:lvlText w:val=""/>
      <w:lvlJc w:val="left"/>
    </w:lvl>
    <w:lvl w:ilvl="3" w:tplc="7F78B41C">
      <w:numFmt w:val="decimal"/>
      <w:lvlText w:val=""/>
      <w:lvlJc w:val="left"/>
    </w:lvl>
    <w:lvl w:ilvl="4" w:tplc="0EA425CE">
      <w:numFmt w:val="decimal"/>
      <w:lvlText w:val=""/>
      <w:lvlJc w:val="left"/>
    </w:lvl>
    <w:lvl w:ilvl="5" w:tplc="95AC5EC8">
      <w:numFmt w:val="decimal"/>
      <w:lvlText w:val=""/>
      <w:lvlJc w:val="left"/>
    </w:lvl>
    <w:lvl w:ilvl="6" w:tplc="B4022CF6">
      <w:numFmt w:val="decimal"/>
      <w:lvlText w:val=""/>
      <w:lvlJc w:val="left"/>
    </w:lvl>
    <w:lvl w:ilvl="7" w:tplc="4530B390">
      <w:numFmt w:val="decimal"/>
      <w:lvlText w:val=""/>
      <w:lvlJc w:val="left"/>
    </w:lvl>
    <w:lvl w:ilvl="8" w:tplc="2522CF8E">
      <w:numFmt w:val="decimal"/>
      <w:lvlText w:val=""/>
      <w:lvlJc w:val="left"/>
    </w:lvl>
  </w:abstractNum>
  <w:abstractNum w:abstractNumId="2">
    <w:nsid w:val="22833985"/>
    <w:multiLevelType w:val="multilevel"/>
    <w:tmpl w:val="A3B6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1146C9"/>
    <w:multiLevelType w:val="multilevel"/>
    <w:tmpl w:val="8B54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9B58DB"/>
    <w:multiLevelType w:val="multilevel"/>
    <w:tmpl w:val="20F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F36B8B"/>
    <w:multiLevelType w:val="multilevel"/>
    <w:tmpl w:val="24F0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150F85"/>
    <w:multiLevelType w:val="hybridMultilevel"/>
    <w:tmpl w:val="04C2D744"/>
    <w:lvl w:ilvl="0" w:tplc="CB1EB4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E0C708">
      <w:numFmt w:val="decimal"/>
      <w:lvlText w:val=""/>
      <w:lvlJc w:val="left"/>
    </w:lvl>
    <w:lvl w:ilvl="2" w:tplc="298AD7EA">
      <w:numFmt w:val="decimal"/>
      <w:lvlText w:val=""/>
      <w:lvlJc w:val="left"/>
    </w:lvl>
    <w:lvl w:ilvl="3" w:tplc="B16E6D04">
      <w:numFmt w:val="decimal"/>
      <w:lvlText w:val=""/>
      <w:lvlJc w:val="left"/>
    </w:lvl>
    <w:lvl w:ilvl="4" w:tplc="8DAEB1D8">
      <w:numFmt w:val="decimal"/>
      <w:lvlText w:val=""/>
      <w:lvlJc w:val="left"/>
    </w:lvl>
    <w:lvl w:ilvl="5" w:tplc="1A406FDA">
      <w:numFmt w:val="decimal"/>
      <w:lvlText w:val=""/>
      <w:lvlJc w:val="left"/>
    </w:lvl>
    <w:lvl w:ilvl="6" w:tplc="9814D7F0">
      <w:numFmt w:val="decimal"/>
      <w:lvlText w:val=""/>
      <w:lvlJc w:val="left"/>
    </w:lvl>
    <w:lvl w:ilvl="7" w:tplc="B5DA1CBC">
      <w:numFmt w:val="decimal"/>
      <w:lvlText w:val=""/>
      <w:lvlJc w:val="left"/>
    </w:lvl>
    <w:lvl w:ilvl="8" w:tplc="D1880EE8">
      <w:numFmt w:val="decimal"/>
      <w:lvlText w:val=""/>
      <w:lvlJc w:val="left"/>
    </w:lvl>
  </w:abstractNum>
  <w:abstractNum w:abstractNumId="7">
    <w:nsid w:val="405E15D0"/>
    <w:multiLevelType w:val="hybridMultilevel"/>
    <w:tmpl w:val="0630C548"/>
    <w:lvl w:ilvl="0" w:tplc="CD9C7E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ECC78E">
      <w:numFmt w:val="decimal"/>
      <w:lvlText w:val=""/>
      <w:lvlJc w:val="left"/>
    </w:lvl>
    <w:lvl w:ilvl="2" w:tplc="2916B074">
      <w:numFmt w:val="decimal"/>
      <w:lvlText w:val=""/>
      <w:lvlJc w:val="left"/>
    </w:lvl>
    <w:lvl w:ilvl="3" w:tplc="CDC48758">
      <w:numFmt w:val="decimal"/>
      <w:lvlText w:val=""/>
      <w:lvlJc w:val="left"/>
    </w:lvl>
    <w:lvl w:ilvl="4" w:tplc="BE5EBDEA">
      <w:numFmt w:val="decimal"/>
      <w:lvlText w:val=""/>
      <w:lvlJc w:val="left"/>
    </w:lvl>
    <w:lvl w:ilvl="5" w:tplc="7200E32E">
      <w:numFmt w:val="decimal"/>
      <w:lvlText w:val=""/>
      <w:lvlJc w:val="left"/>
    </w:lvl>
    <w:lvl w:ilvl="6" w:tplc="DB20FF68">
      <w:numFmt w:val="decimal"/>
      <w:lvlText w:val=""/>
      <w:lvlJc w:val="left"/>
    </w:lvl>
    <w:lvl w:ilvl="7" w:tplc="D8FE3552">
      <w:numFmt w:val="decimal"/>
      <w:lvlText w:val=""/>
      <w:lvlJc w:val="left"/>
    </w:lvl>
    <w:lvl w:ilvl="8" w:tplc="E4DE9D64">
      <w:numFmt w:val="decimal"/>
      <w:lvlText w:val=""/>
      <w:lvlJc w:val="left"/>
    </w:lvl>
  </w:abstractNum>
  <w:abstractNum w:abstractNumId="8">
    <w:nsid w:val="4D4A5C5B"/>
    <w:multiLevelType w:val="hybridMultilevel"/>
    <w:tmpl w:val="A0E64806"/>
    <w:lvl w:ilvl="0" w:tplc="84CE3A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34D7A4">
      <w:numFmt w:val="decimal"/>
      <w:lvlText w:val=""/>
      <w:lvlJc w:val="left"/>
    </w:lvl>
    <w:lvl w:ilvl="2" w:tplc="3F562064">
      <w:numFmt w:val="decimal"/>
      <w:lvlText w:val=""/>
      <w:lvlJc w:val="left"/>
    </w:lvl>
    <w:lvl w:ilvl="3" w:tplc="E3DC166E">
      <w:numFmt w:val="decimal"/>
      <w:lvlText w:val=""/>
      <w:lvlJc w:val="left"/>
    </w:lvl>
    <w:lvl w:ilvl="4" w:tplc="FC18AF90">
      <w:numFmt w:val="decimal"/>
      <w:lvlText w:val=""/>
      <w:lvlJc w:val="left"/>
    </w:lvl>
    <w:lvl w:ilvl="5" w:tplc="D5DCD49C">
      <w:numFmt w:val="decimal"/>
      <w:lvlText w:val=""/>
      <w:lvlJc w:val="left"/>
    </w:lvl>
    <w:lvl w:ilvl="6" w:tplc="0476793C">
      <w:numFmt w:val="decimal"/>
      <w:lvlText w:val=""/>
      <w:lvlJc w:val="left"/>
    </w:lvl>
    <w:lvl w:ilvl="7" w:tplc="7EFE7AE0">
      <w:numFmt w:val="decimal"/>
      <w:lvlText w:val=""/>
      <w:lvlJc w:val="left"/>
    </w:lvl>
    <w:lvl w:ilvl="8" w:tplc="66148952">
      <w:numFmt w:val="decimal"/>
      <w:lvlText w:val=""/>
      <w:lvlJc w:val="left"/>
    </w:lvl>
  </w:abstractNum>
  <w:abstractNum w:abstractNumId="9">
    <w:nsid w:val="50D658E9"/>
    <w:multiLevelType w:val="multilevel"/>
    <w:tmpl w:val="3D9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843879"/>
    <w:multiLevelType w:val="multilevel"/>
    <w:tmpl w:val="5BC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1D7D2D"/>
    <w:multiLevelType w:val="hybridMultilevel"/>
    <w:tmpl w:val="DECA99A6"/>
    <w:lvl w:ilvl="0" w:tplc="052830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5E59AE">
      <w:numFmt w:val="decimal"/>
      <w:lvlText w:val=""/>
      <w:lvlJc w:val="left"/>
    </w:lvl>
    <w:lvl w:ilvl="2" w:tplc="F2C04DFC">
      <w:numFmt w:val="decimal"/>
      <w:lvlText w:val=""/>
      <w:lvlJc w:val="left"/>
    </w:lvl>
    <w:lvl w:ilvl="3" w:tplc="0C92BEF6">
      <w:numFmt w:val="decimal"/>
      <w:lvlText w:val=""/>
      <w:lvlJc w:val="left"/>
    </w:lvl>
    <w:lvl w:ilvl="4" w:tplc="7D8E5610">
      <w:numFmt w:val="decimal"/>
      <w:lvlText w:val=""/>
      <w:lvlJc w:val="left"/>
    </w:lvl>
    <w:lvl w:ilvl="5" w:tplc="F72AC5B8">
      <w:numFmt w:val="decimal"/>
      <w:lvlText w:val=""/>
      <w:lvlJc w:val="left"/>
    </w:lvl>
    <w:lvl w:ilvl="6" w:tplc="B1E2D8DE">
      <w:numFmt w:val="decimal"/>
      <w:lvlText w:val=""/>
      <w:lvlJc w:val="left"/>
    </w:lvl>
    <w:lvl w:ilvl="7" w:tplc="6ED8CDC4">
      <w:numFmt w:val="decimal"/>
      <w:lvlText w:val=""/>
      <w:lvlJc w:val="left"/>
    </w:lvl>
    <w:lvl w:ilvl="8" w:tplc="8C42557E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5E"/>
    <w:rsid w:val="00D47D40"/>
    <w:rsid w:val="00F0295E"/>
    <w:rsid w:val="00F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sz w:val="21"/>
        <w:szCs w:val="22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sz w:val="21"/>
        <w:szCs w:val="22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4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6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0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HP</cp:lastModifiedBy>
  <cp:revision>4</cp:revision>
  <dcterms:created xsi:type="dcterms:W3CDTF">2025-07-25T11:48:00Z</dcterms:created>
  <dcterms:modified xsi:type="dcterms:W3CDTF">2025-07-25T15:30:00Z</dcterms:modified>
</cp:coreProperties>
</file>