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BB9" w:rsidRPr="00BA0453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kern w:val="0"/>
          <w:sz w:val="72"/>
          <w:szCs w:val="72"/>
        </w:rPr>
      </w:pPr>
      <w:r w:rsidRPr="00BA0453">
        <w:rPr>
          <w:rFonts w:ascii="Arial" w:hAnsi="Arial" w:cs="Arial"/>
          <w:b/>
          <w:bCs/>
          <w:color w:val="70AD47" w:themeColor="accent6"/>
          <w:kern w:val="0"/>
          <w:sz w:val="72"/>
          <w:szCs w:val="72"/>
        </w:rPr>
        <w:t>Cahier des charges d</w:t>
      </w:r>
      <w:r w:rsidRPr="00BA0453">
        <w:rPr>
          <w:rFonts w:ascii="Arial" w:hAnsi="Arial" w:cs="Arial"/>
          <w:b/>
          <w:bCs/>
          <w:color w:val="70AD47" w:themeColor="accent6"/>
          <w:kern w:val="0"/>
          <w:sz w:val="72"/>
          <w:szCs w:val="72"/>
        </w:rPr>
        <w:t>e ABK Saas.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72"/>
          <w:szCs w:val="72"/>
        </w:rPr>
      </w:pPr>
    </w:p>
    <w:p w:rsidR="00FA1600" w:rsidRDefault="00FA160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Pr="00BA0453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kern w:val="0"/>
          <w:sz w:val="32"/>
          <w:szCs w:val="32"/>
        </w:rPr>
      </w:pPr>
      <w:r w:rsidRPr="00BA0453">
        <w:rPr>
          <w:rFonts w:ascii="Arial" w:hAnsi="Arial" w:cs="Arial"/>
          <w:b/>
          <w:bCs/>
          <w:color w:val="70AD47" w:themeColor="accent6"/>
          <w:kern w:val="0"/>
          <w:sz w:val="32"/>
          <w:szCs w:val="32"/>
        </w:rPr>
        <w:t>ARTICLE 1 : Présentation de l'entreprise</w:t>
      </w:r>
    </w:p>
    <w:p w:rsidR="00C43BB9" w:rsidRPr="00BA0453" w:rsidRDefault="00FA160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 xml:space="preserve">L’entreprise ABK Digital est une entreprise de communication digital, </w:t>
      </w:r>
      <w:r w:rsidR="000E3360" w:rsidRPr="00BA0453">
        <w:rPr>
          <w:rFonts w:ascii="Arial" w:hAnsi="Arial" w:cs="Arial"/>
          <w:color w:val="70AD47" w:themeColor="accent6"/>
          <w:kern w:val="0"/>
        </w:rPr>
        <w:t xml:space="preserve">cette entreprise est </w:t>
      </w:r>
      <w:proofErr w:type="gramStart"/>
      <w:r w:rsidR="000E3360" w:rsidRPr="00BA0453">
        <w:rPr>
          <w:rFonts w:ascii="Arial" w:hAnsi="Arial" w:cs="Arial"/>
          <w:color w:val="70AD47" w:themeColor="accent6"/>
          <w:kern w:val="0"/>
        </w:rPr>
        <w:t>basé</w:t>
      </w:r>
      <w:proofErr w:type="gramEnd"/>
      <w:r w:rsidR="000E3360" w:rsidRPr="00BA0453">
        <w:rPr>
          <w:rFonts w:ascii="Arial" w:hAnsi="Arial" w:cs="Arial"/>
          <w:color w:val="70AD47" w:themeColor="accent6"/>
          <w:kern w:val="0"/>
        </w:rPr>
        <w:t xml:space="preserve"> </w:t>
      </w:r>
      <w:proofErr w:type="spellStart"/>
      <w:r w:rsidR="000E3360" w:rsidRPr="00BA0453">
        <w:rPr>
          <w:rFonts w:ascii="Arial" w:hAnsi="Arial" w:cs="Arial"/>
          <w:color w:val="70AD47" w:themeColor="accent6"/>
          <w:kern w:val="0"/>
        </w:rPr>
        <w:t>a</w:t>
      </w:r>
      <w:proofErr w:type="spellEnd"/>
      <w:r w:rsidR="000E3360" w:rsidRPr="00BA0453">
        <w:rPr>
          <w:rFonts w:ascii="Arial" w:hAnsi="Arial" w:cs="Arial"/>
          <w:color w:val="70AD47" w:themeColor="accent6"/>
          <w:kern w:val="0"/>
        </w:rPr>
        <w:t xml:space="preserve"> Rennes. Elle permet aux acteurs économiques français et étrangers de tirer le meilleur parti d’internet et de tout ce qui l’entoure.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Pr="00BA0453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kern w:val="0"/>
          <w:sz w:val="32"/>
          <w:szCs w:val="32"/>
        </w:rPr>
      </w:pPr>
      <w:r w:rsidRPr="00BA0453">
        <w:rPr>
          <w:rFonts w:ascii="Arial" w:hAnsi="Arial" w:cs="Arial"/>
          <w:b/>
          <w:bCs/>
          <w:color w:val="70AD47" w:themeColor="accent6"/>
          <w:kern w:val="0"/>
          <w:sz w:val="32"/>
          <w:szCs w:val="32"/>
        </w:rPr>
        <w:t>ARTICLE 2 : Objectif du site</w:t>
      </w:r>
    </w:p>
    <w:p w:rsidR="00C43BB9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 xml:space="preserve">Le site ABK Saas permettra de </w:t>
      </w:r>
      <w:r w:rsidR="00BA0453" w:rsidRPr="00BA0453">
        <w:rPr>
          <w:rFonts w:ascii="Arial" w:hAnsi="Arial" w:cs="Arial"/>
          <w:color w:val="70AD47" w:themeColor="accent6"/>
          <w:kern w:val="0"/>
        </w:rPr>
        <w:t>proposer</w:t>
      </w:r>
      <w:r w:rsidRPr="00BA0453">
        <w:rPr>
          <w:rFonts w:ascii="Arial" w:hAnsi="Arial" w:cs="Arial"/>
          <w:color w:val="70AD47" w:themeColor="accent6"/>
          <w:kern w:val="0"/>
        </w:rPr>
        <w:t xml:space="preserve"> des services et de présenter le Saas aux clients intéressés</w:t>
      </w:r>
    </w:p>
    <w:p w:rsidR="000E3360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</w:p>
    <w:p w:rsidR="000E3360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>-Agence marketing digital</w:t>
      </w:r>
    </w:p>
    <w:p w:rsidR="000E3360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>-Design graphique</w:t>
      </w:r>
    </w:p>
    <w:p w:rsidR="000E3360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>-Social media marketing</w:t>
      </w:r>
    </w:p>
    <w:p w:rsidR="000E3360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>-Création de site web et applications</w:t>
      </w:r>
    </w:p>
    <w:p w:rsidR="000E3360" w:rsidRPr="00BA0453" w:rsidRDefault="000E3360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 xml:space="preserve">-Transformation numérique 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3 : Cible commerciale de l'entreprise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La cible principale de l'entreprise sont les clients (des plantes qui ont besoin d’être remise en forme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ou</w:t>
      </w:r>
      <w:proofErr w:type="gramEnd"/>
      <w:r>
        <w:rPr>
          <w:rFonts w:ascii="Arial" w:hAnsi="Arial" w:cs="Arial"/>
          <w:color w:val="000000"/>
          <w:kern w:val="0"/>
        </w:rPr>
        <w:t xml:space="preserve"> de se détendre).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La cible secondaire est le personnel à recruter.</w:t>
      </w:r>
    </w:p>
    <w:p w:rsidR="00BA0453" w:rsidRDefault="00BA0453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Pr="00BA0453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kern w:val="0"/>
          <w:sz w:val="32"/>
          <w:szCs w:val="32"/>
        </w:rPr>
      </w:pPr>
      <w:r w:rsidRPr="00BA0453">
        <w:rPr>
          <w:rFonts w:ascii="Arial" w:hAnsi="Arial" w:cs="Arial"/>
          <w:b/>
          <w:bCs/>
          <w:color w:val="70AD47" w:themeColor="accent6"/>
          <w:kern w:val="0"/>
          <w:sz w:val="32"/>
          <w:szCs w:val="32"/>
        </w:rPr>
        <w:t>ARTICLE 4 : Entreprises concurrentes</w:t>
      </w:r>
    </w:p>
    <w:p w:rsidR="00BA0453" w:rsidRPr="00BA0453" w:rsidRDefault="00BA0453" w:rsidP="00BA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r w:rsidRPr="00BA0453">
        <w:rPr>
          <w:rFonts w:ascii="Arial" w:hAnsi="Arial" w:cs="Arial"/>
          <w:color w:val="70AD47" w:themeColor="accent6"/>
          <w:kern w:val="0"/>
        </w:rPr>
        <w:t>Les entreprises dans la communication tel que :</w:t>
      </w:r>
    </w:p>
    <w:p w:rsidR="00BA0453" w:rsidRPr="00BA0453" w:rsidRDefault="00BA0453" w:rsidP="00BA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</w:p>
    <w:p w:rsidR="00BA0453" w:rsidRPr="00BA0453" w:rsidRDefault="00BA0453" w:rsidP="00BA0453">
      <w:pPr>
        <w:pStyle w:val="Paragraphedeliste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proofErr w:type="spellStart"/>
      <w:r w:rsidRPr="00BA0453">
        <w:rPr>
          <w:rFonts w:ascii="Arial" w:hAnsi="Arial" w:cs="Arial"/>
          <w:color w:val="70AD47" w:themeColor="accent6"/>
          <w:kern w:val="0"/>
        </w:rPr>
        <w:t>Digitaleo</w:t>
      </w:r>
      <w:proofErr w:type="spellEnd"/>
    </w:p>
    <w:p w:rsidR="00BA0453" w:rsidRPr="00BA0453" w:rsidRDefault="00BA0453" w:rsidP="00BA0453">
      <w:pPr>
        <w:pStyle w:val="Paragraphedeliste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70AD47" w:themeColor="accent6"/>
          <w:kern w:val="0"/>
        </w:rPr>
      </w:pPr>
      <w:proofErr w:type="spellStart"/>
      <w:r w:rsidRPr="00BA0453">
        <w:rPr>
          <w:rFonts w:ascii="Arial" w:hAnsi="Arial" w:cs="Arial"/>
          <w:color w:val="70AD47" w:themeColor="accent6"/>
          <w:kern w:val="0"/>
        </w:rPr>
        <w:t>Kosmos</w:t>
      </w:r>
      <w:proofErr w:type="spellEnd"/>
      <w:r w:rsidRPr="00BA0453">
        <w:rPr>
          <w:rFonts w:ascii="Arial" w:hAnsi="Arial" w:cs="Arial"/>
          <w:color w:val="70AD47" w:themeColor="accent6"/>
          <w:kern w:val="0"/>
        </w:rPr>
        <w:t xml:space="preserve"> Média</w:t>
      </w:r>
    </w:p>
    <w:p w:rsidR="00BA0453" w:rsidRPr="00FB1AB5" w:rsidRDefault="00BA0453" w:rsidP="00BA0453">
      <w:pPr>
        <w:pStyle w:val="Paragraphedeliste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 w:rsidRPr="00BA0453">
        <w:rPr>
          <w:rFonts w:ascii="Arial" w:hAnsi="Arial" w:cs="Arial"/>
          <w:color w:val="70AD47" w:themeColor="accent6"/>
          <w:kern w:val="0"/>
        </w:rPr>
        <w:t>Digiwy</w:t>
      </w:r>
      <w:proofErr w:type="spellEnd"/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5 : Description du site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On souhaite que le client comprenne rapidement où il est ainsi que les services que le </w:t>
      </w:r>
      <w:r w:rsidR="00BA0453">
        <w:rPr>
          <w:rFonts w:ascii="Arial" w:hAnsi="Arial" w:cs="Arial"/>
          <w:color w:val="000000"/>
          <w:kern w:val="0"/>
        </w:rPr>
        <w:t>site web propose.</w:t>
      </w:r>
    </w:p>
    <w:p w:rsidR="00BA0453" w:rsidRDefault="00BA0453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 L'architecture du site :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accueil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présentation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services;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Service 1 : SPA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Service 2 : Remise en forme;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Service 3 : Restaurant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les offres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contact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plan du site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mentions légales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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2. Fonctionnalités du site internet :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Site multi-langue en français et anglais;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Formulaire de contact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Partage des contenus avec Instagram et Facebook ;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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3. Support du site internet : tout, le site doit être responsive pour pouvoir toucher le maximum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de</w:t>
      </w:r>
      <w:proofErr w:type="gramEnd"/>
      <w:r>
        <w:rPr>
          <w:rFonts w:ascii="Arial" w:hAnsi="Arial" w:cs="Arial"/>
          <w:color w:val="000000"/>
          <w:kern w:val="0"/>
        </w:rPr>
        <w:t xml:space="preserve"> personne.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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4. Logo du site et graphisme :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Création d’un logo et le faire apparaitre sur le site.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On souhaite un design et un graphisme de style moderne et dynamique.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Les sites web pouvant servir de modèle, d'inspiration sont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https://royalhainaut.com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https://www.cheneaudiere.com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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5. Contenus :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Besoin de photos et de vidéos à créer par vous.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</w:rPr>
        <w:t>Les contenus auront un format JPG et MP4.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6 : Nom de domaine et hébergement du site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L'entreprise </w:t>
      </w:r>
      <w:proofErr w:type="spellStart"/>
      <w:r>
        <w:rPr>
          <w:rFonts w:ascii="Arial" w:hAnsi="Arial" w:cs="Arial"/>
          <w:color w:val="000000"/>
          <w:kern w:val="0"/>
        </w:rPr>
        <w:t>Oh’mm</w:t>
      </w:r>
      <w:proofErr w:type="spellEnd"/>
      <w:r>
        <w:rPr>
          <w:rFonts w:ascii="Arial" w:hAnsi="Arial" w:cs="Arial"/>
          <w:color w:val="000000"/>
          <w:kern w:val="0"/>
        </w:rPr>
        <w:t xml:space="preserve"> a pour nom de domaine : </w:t>
      </w:r>
      <w:proofErr w:type="spellStart"/>
      <w:r>
        <w:rPr>
          <w:rFonts w:ascii="Arial" w:hAnsi="Arial" w:cs="Arial"/>
          <w:color w:val="000000"/>
          <w:kern w:val="0"/>
        </w:rPr>
        <w:t>Ohmm</w:t>
      </w:r>
      <w:proofErr w:type="spellEnd"/>
      <w:r>
        <w:rPr>
          <w:rFonts w:ascii="Arial" w:hAnsi="Arial" w:cs="Arial"/>
          <w:color w:val="000000"/>
          <w:kern w:val="0"/>
        </w:rPr>
        <w:t>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L'entreprise désire utiliser pour son futur site internet un nom de domaine en .</w:t>
      </w:r>
      <w:proofErr w:type="spellStart"/>
      <w:r>
        <w:rPr>
          <w:rFonts w:ascii="Arial" w:hAnsi="Arial" w:cs="Arial"/>
          <w:color w:val="000000"/>
          <w:kern w:val="0"/>
        </w:rPr>
        <w:t>fr</w:t>
      </w:r>
      <w:proofErr w:type="spellEnd"/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Oh’mm</w:t>
      </w:r>
      <w:proofErr w:type="spellEnd"/>
      <w:r>
        <w:rPr>
          <w:rFonts w:ascii="Arial" w:hAnsi="Arial" w:cs="Arial"/>
          <w:color w:val="000000"/>
          <w:kern w:val="0"/>
        </w:rPr>
        <w:t xml:space="preserve"> demande à ce que le prestataire procède lors de la mise en ligne à une configuration du nom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de</w:t>
      </w:r>
      <w:proofErr w:type="gramEnd"/>
      <w:r>
        <w:rPr>
          <w:rFonts w:ascii="Arial" w:hAnsi="Arial" w:cs="Arial"/>
          <w:color w:val="000000"/>
          <w:kern w:val="0"/>
        </w:rPr>
        <w:t xml:space="preserve"> domaine complet.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Le type d'hébergement souhaité pour le site internet est un serveur mutualisé.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On préfère un serveur mutualisé car il y a peu de trafic sur le site.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L'hébergement sera réalisé par le prestataire. Dans le cas où le prestataire achèterait un ou des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noms</w:t>
      </w:r>
      <w:proofErr w:type="gramEnd"/>
      <w:r>
        <w:rPr>
          <w:rFonts w:ascii="Arial" w:hAnsi="Arial" w:cs="Arial"/>
          <w:color w:val="000000"/>
          <w:kern w:val="0"/>
        </w:rPr>
        <w:t xml:space="preserve"> de domaine pour le compte de l’entreprise, ces noms seront la propriété exclusive de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l’entreprise</w:t>
      </w:r>
      <w:proofErr w:type="gramEnd"/>
      <w:r>
        <w:rPr>
          <w:rFonts w:ascii="Arial" w:hAnsi="Arial" w:cs="Arial"/>
          <w:color w:val="000000"/>
          <w:kern w:val="0"/>
        </w:rPr>
        <w:t>. Le prestataire s’engage à indiquer l’entreprise comme propriétaire des noms de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domaines</w:t>
      </w:r>
      <w:proofErr w:type="gramEnd"/>
      <w:r>
        <w:rPr>
          <w:rFonts w:ascii="Arial" w:hAnsi="Arial" w:cs="Arial"/>
          <w:color w:val="000000"/>
          <w:kern w:val="0"/>
        </w:rPr>
        <w:t>, et à communiquer à l’entreprise tous les identifiants pour leur gestion.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7 : Droit d'auteur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Le prestataire procède à la cession de la totalité de ses droits sur les créations graphiques du site et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sur</w:t>
      </w:r>
      <w:proofErr w:type="gramEnd"/>
      <w:r>
        <w:rPr>
          <w:rFonts w:ascii="Arial" w:hAnsi="Arial" w:cs="Arial"/>
          <w:color w:val="000000"/>
          <w:kern w:val="0"/>
        </w:rPr>
        <w:t xml:space="preserve"> les sources HTML.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8 : Stratégie e-marketing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L'entreprise souhaite adopter la stratégie suivante : Attirer le plus possible de clients et être bien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référencé</w:t>
      </w:r>
      <w:proofErr w:type="gramEnd"/>
      <w:r>
        <w:rPr>
          <w:rFonts w:ascii="Arial" w:hAnsi="Arial" w:cs="Arial"/>
          <w:color w:val="000000"/>
          <w:kern w:val="0"/>
        </w:rPr>
        <w:t>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9 : Budget de l'entreprise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L'entreprise dispose d'un budget dont la fourchette est comprise entre 5000</w:t>
      </w:r>
      <w:r>
        <w:rPr>
          <w:rFonts w:ascii="Arial" w:hAnsi="Arial" w:cs="Arial"/>
          <w:color w:val="FB0007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€ et 8000 €.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10 : Livraison du projet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Le site sera livré au plus tard le 19 janvier par le prestataire.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11 : Délai de mise à disposition du site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Le site sera mis à disposition dans un délai de 1 mois et au plus tard le 03 mars.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12 : Mise à jour du site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Le prestataire assurera la mise à jour régulière du site.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ARTICLE 13 : Les éléments remis par le prestataire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Pendant et postérieurement à la création du site, le prestataire remettra les éléments suivants à</w:t>
      </w:r>
    </w:p>
    <w:p w:rsidR="00C43BB9" w:rsidRDefault="00C43BB9" w:rsidP="00C43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l'entreprise</w:t>
      </w:r>
      <w:proofErr w:type="gramEnd"/>
      <w:r>
        <w:rPr>
          <w:rFonts w:ascii="Arial" w:hAnsi="Arial" w:cs="Arial"/>
          <w:color w:val="000000"/>
          <w:kern w:val="0"/>
        </w:rPr>
        <w:t xml:space="preserve"> :Maquette du site, logo, code d’accès, manuel d’utilisation ainsi qu’une formation à l’utilisation du back</w:t>
      </w:r>
    </w:p>
    <w:p w:rsidR="00C43BB9" w:rsidRDefault="00C43BB9" w:rsidP="00C43BB9">
      <w:proofErr w:type="gramStart"/>
      <w:r>
        <w:rPr>
          <w:rFonts w:ascii="Arial" w:hAnsi="Arial" w:cs="Arial"/>
          <w:color w:val="000000"/>
          <w:kern w:val="0"/>
        </w:rPr>
        <w:t>office</w:t>
      </w:r>
      <w:proofErr w:type="gramEnd"/>
      <w:r>
        <w:rPr>
          <w:rFonts w:ascii="Arial" w:hAnsi="Arial" w:cs="Arial"/>
          <w:color w:val="000000"/>
          <w:kern w:val="0"/>
        </w:rPr>
        <w:t>.</w:t>
      </w:r>
    </w:p>
    <w:sectPr w:rsidR="00C43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91B"/>
    <w:multiLevelType w:val="hybridMultilevel"/>
    <w:tmpl w:val="56127B40"/>
    <w:lvl w:ilvl="0" w:tplc="CC50A82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B9"/>
    <w:rsid w:val="000E3360"/>
    <w:rsid w:val="00BA0453"/>
    <w:rsid w:val="00C43BB9"/>
    <w:rsid w:val="00FA1600"/>
    <w:rsid w:val="00F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15587"/>
  <w15:chartTrackingRefBased/>
  <w15:docId w15:val="{A4BAD098-D879-934E-93B5-255AA89F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Glaglou</dc:creator>
  <cp:keywords/>
  <dc:description/>
  <cp:lastModifiedBy>Samir Glaglou</cp:lastModifiedBy>
  <cp:revision>3</cp:revision>
  <dcterms:created xsi:type="dcterms:W3CDTF">2023-11-22T13:41:00Z</dcterms:created>
  <dcterms:modified xsi:type="dcterms:W3CDTF">2023-11-22T14:04:00Z</dcterms:modified>
</cp:coreProperties>
</file>