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Module 404 – </w:t>
      </w:r>
      <w:r>
        <w:rPr/>
        <w:t>Battleships</w:t>
      </w:r>
      <w:r>
        <w:rPr/>
        <w:t xml:space="preserve"> Documentation</w:t>
      </w:r>
    </w:p>
    <w:p>
      <w:pPr>
        <w:pStyle w:val="HorizontalLine"/>
        <w:rPr/>
      </w:pPr>
      <w:r>
        <w:rPr/>
      </w:r>
    </w:p>
    <w:p>
      <w:pPr>
        <w:pStyle w:val="Heading1"/>
        <w:numPr>
          <w:ilvl w:val="0"/>
          <w:numId w:val="2"/>
        </w:numPr>
        <w:rPr/>
      </w:pPr>
      <w:r>
        <w:rPr/>
        <w:t>1 – Concept</w:t>
      </w:r>
    </w:p>
    <w:p>
      <w:pPr>
        <w:pStyle w:val="TextBody"/>
        <w:rPr/>
      </w:pPr>
      <w:r>
        <w:rPr>
          <w:rFonts w:ascii="Noto Sans" w:hAnsi="Noto Sans"/>
        </w:rPr>
        <w:t>While we were coming up for ideas for programs to make and document, we also wanted to make a game. Although Tic-Tac-Toe was something we had experience in and could be quite easy to implement, we decided to go with battleships. At first I wasn’t sure how easy it would be to program, but once I started it didn’t take very long, only a few hours. The main Issue was figuring out how the Battleships should be displayed.</w:t>
      </w:r>
    </w:p>
    <w:p>
      <w:pPr>
        <w:pStyle w:val="Heading1"/>
        <w:numPr>
          <w:ilvl w:val="0"/>
          <w:numId w:val="2"/>
        </w:numPr>
        <w:rPr/>
      </w:pPr>
      <w:r>
        <w:rPr/>
        <w:t>2 – Plan</w:t>
      </w:r>
    </w:p>
    <w:p>
      <w:pPr>
        <w:pStyle w:val="TextBody"/>
        <w:rPr/>
      </w:pPr>
      <w:r>
        <w:rPr>
          <w:rFonts w:ascii="Noto Sans" w:hAnsi="Noto Sans"/>
        </w:rPr>
        <w:t xml:space="preserve">First of all, I needed to decide how I wanted the Battleships grid to be displayed. This proved surprisingly difficult, because characters in the terminal look twice as tall as they are wide. This meant, that a simple </w:t>
      </w:r>
      <w:r>
        <w:rPr>
          <w:rFonts w:ascii="Noto Sans" w:hAnsi="Noto Sans"/>
        </w:rPr>
        <w:t>5x5</w:t>
      </w:r>
      <w:r>
        <w:rPr>
          <w:rFonts w:ascii="Noto Sans" w:hAnsi="Noto Sans"/>
        </w:rPr>
        <w:t xml:space="preserve"> grid like this:</w:t>
      </w:r>
    </w:p>
    <w:p>
      <w:pPr>
        <w:pStyle w:val="TextBody"/>
        <w:rPr>
          <w:rFonts w:ascii="Noto Sans" w:hAnsi="Noto Sans"/>
        </w:rPr>
      </w:pPr>
      <w:r>
        <mc:AlternateContent>
          <mc:Choice Requires="wps">
            <w:drawing>
              <wp:anchor behindDoc="0" distT="0" distB="0" distL="0" distR="0" simplePos="0" locked="0" layoutInCell="1" allowOverlap="1" relativeHeight="2">
                <wp:simplePos x="0" y="0"/>
                <wp:positionH relativeFrom="column">
                  <wp:posOffset>51435</wp:posOffset>
                </wp:positionH>
                <wp:positionV relativeFrom="paragraph">
                  <wp:posOffset>-9525</wp:posOffset>
                </wp:positionV>
                <wp:extent cx="6221095" cy="2110105"/>
                <wp:effectExtent l="0" t="0" r="0" b="0"/>
                <wp:wrapTopAndBottom/>
                <wp:docPr id="1" name="Shape1"/>
                <a:graphic xmlns:a="http://schemas.openxmlformats.org/drawingml/2006/main">
                  <a:graphicData uri="http://schemas.microsoft.com/office/word/2010/wordprocessingShape">
                    <wps:wsp>
                      <wps:cNvSpPr/>
                      <wps:spPr>
                        <a:xfrm>
                          <a:off x="0" y="0"/>
                          <a:ext cx="6220440" cy="2109600"/>
                        </a:xfrm>
                        <a:prstGeom prst="rect">
                          <a:avLst/>
                        </a:prstGeom>
                        <a:solidFill>
                          <a:srgbClr val="cccccc"/>
                        </a:solidFill>
                        <a:ln>
                          <a:noFill/>
                        </a:ln>
                      </wps:spPr>
                      <wps:style>
                        <a:lnRef idx="0"/>
                        <a:fillRef idx="0"/>
                        <a:effectRef idx="0"/>
                        <a:fontRef idx="minor"/>
                      </wps:style>
                      <wps:txbx>
                        <w:txbxContent>
                          <w:p>
                            <w:pPr>
                              <w:pStyle w:val="FrameContents"/>
                              <w:rPr>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Medium" w:hAnsi="Source Code Pro Medium"/>
                              </w:rPr>
                            </w:pPr>
                            <w:r>
                              <w:rPr>
                                <w:rFonts w:ascii="Source Code Pro Medium" w:hAnsi="Source Code Pro Medium"/>
                                <w:color w:val="auto"/>
                              </w:rPr>
                              <w:t>+-+-+-+-+-+</w:t>
                            </w:r>
                          </w:p>
                        </w:txbxContent>
                      </wps:txbx>
                      <wps:bodyPr lIns="0" rIns="0" tIns="0" bIns="0">
                        <a:spAutoFit/>
                      </wps:bodyPr>
                    </wps:wsp>
                  </a:graphicData>
                </a:graphic>
              </wp:anchor>
            </w:drawing>
          </mc:Choice>
          <mc:Fallback>
            <w:pict>
              <v:rect id="shape_0" ID="Shape1" fillcolor="#cccccc" stroked="f" style="position:absolute;margin-left:4.05pt;margin-top:-0.75pt;width:489.75pt;height:166.05pt">
                <w10:wrap type="square"/>
                <v:fill o:detectmouseclick="t" type="solid" color2="#333333"/>
                <v:stroke color="#3465a4" joinstyle="round" endcap="flat"/>
                <v:textbox>
                  <w:txbxContent>
                    <w:p>
                      <w:pPr>
                        <w:pStyle w:val="FrameContents"/>
                        <w:rPr>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w:hAnsi="Source Code Pro"/>
                          <w:color w:val="auto"/>
                        </w:rPr>
                      </w:pPr>
                      <w:r>
                        <w:rPr>
                          <w:rFonts w:ascii="Source Code Pro Medium" w:hAnsi="Source Code Pro Medium"/>
                          <w:color w:val="auto"/>
                        </w:rPr>
                        <w:t>+-+-+-+-+-+</w:t>
                      </w:r>
                    </w:p>
                    <w:p>
                      <w:pPr>
                        <w:pStyle w:val="FrameContents"/>
                        <w:rPr>
                          <w:rFonts w:ascii="Source Code Pro" w:hAnsi="Source Code Pro"/>
                          <w:color w:val="auto"/>
                        </w:rPr>
                      </w:pPr>
                      <w:r>
                        <w:rPr>
                          <w:rFonts w:ascii="Source Code Pro" w:hAnsi="Source Code Pro"/>
                          <w:color w:val="auto"/>
                        </w:rPr>
                        <w:t>| | | | | |</w:t>
                      </w:r>
                    </w:p>
                    <w:p>
                      <w:pPr>
                        <w:pStyle w:val="FrameContents"/>
                        <w:rPr>
                          <w:rFonts w:ascii="Source Code Pro Medium" w:hAnsi="Source Code Pro Medium"/>
                        </w:rPr>
                      </w:pPr>
                      <w:r>
                        <w:rPr>
                          <w:rFonts w:ascii="Source Code Pro Medium" w:hAnsi="Source Code Pro Medium"/>
                          <w:color w:val="auto"/>
                        </w:rPr>
                        <w:t>+-+-+-+-+-+</w:t>
                      </w:r>
                    </w:p>
                  </w:txbxContent>
                </v:textbox>
              </v:rect>
            </w:pict>
          </mc:Fallback>
        </mc:AlternateContent>
      </w:r>
      <w:r>
        <w:rPr>
          <w:rFonts w:ascii="Noto Sans" w:hAnsi="Noto Sans"/>
        </w:rPr>
        <w:t>looked far too tall.</w:t>
      </w:r>
    </w:p>
    <w:p>
      <w:pPr>
        <w:pStyle w:val="TextBody"/>
        <w:rPr>
          <w:rFonts w:ascii="Noto Sans" w:hAnsi="Noto Sans"/>
        </w:rPr>
      </w:pPr>
      <w:r>
        <w:rPr>
          <w:rFonts w:ascii="Noto Sans" w:hAnsi="Noto Sans"/>
        </w:rPr>
        <w:t>The next thing I tried was just a single box, without any inner grid, but doubling all the characters to make it roughly square. This was my favourite of the options I tried and the one I ended up using.</w:t>
      </w:r>
    </w:p>
    <w:p>
      <w:pPr>
        <w:pStyle w:val="TextBody"/>
        <w:rPr>
          <w:rFonts w:ascii="Noto Sans" w:hAnsi="Noto Sans"/>
        </w:rPr>
      </w:pPr>
      <w:r>
        <w:rPr>
          <w:rFonts w:ascii="Noto Sans" w:hAnsi="Noto Sans"/>
        </w:rPr>
        <w:t>Here’s  the final grid:</w:t>
      </w:r>
    </w:p>
    <w:p>
      <w:pPr>
        <w:pStyle w:val="TextBody"/>
        <w:rPr>
          <w:rFonts w:ascii="Noto Sans" w:hAnsi="Noto Sans"/>
        </w:rPr>
      </w:pPr>
      <w:r>
        <w:rPr>
          <w:rFonts w:ascii="Noto Sans" w:hAnsi="Noto Sans"/>
        </w:rPr>
        <mc:AlternateContent>
          <mc:Choice Requires="wps">
            <w:drawing>
              <wp:anchor behindDoc="0" distT="0" distB="0" distL="0" distR="0" simplePos="0" locked="0" layoutInCell="1" allowOverlap="1" relativeHeight="5">
                <wp:simplePos x="0" y="0"/>
                <wp:positionH relativeFrom="column">
                  <wp:posOffset>51435</wp:posOffset>
                </wp:positionH>
                <wp:positionV relativeFrom="paragraph">
                  <wp:posOffset>-9525</wp:posOffset>
                </wp:positionV>
                <wp:extent cx="6221095" cy="1533525"/>
                <wp:effectExtent l="0" t="0" r="0" b="0"/>
                <wp:wrapTopAndBottom/>
                <wp:docPr id="3" name="Shape1"/>
                <a:graphic xmlns:a="http://schemas.openxmlformats.org/drawingml/2006/main">
                  <a:graphicData uri="http://schemas.microsoft.com/office/word/2010/wordprocessingShape">
                    <wps:wsp>
                      <wps:cNvSpPr/>
                      <wps:spPr>
                        <a:xfrm>
                          <a:off x="0" y="0"/>
                          <a:ext cx="6220440" cy="1532880"/>
                        </a:xfrm>
                        <a:prstGeom prst="rect">
                          <a:avLst/>
                        </a:prstGeom>
                        <a:solidFill>
                          <a:srgbClr val="cccccc"/>
                        </a:solidFill>
                        <a:ln>
                          <a:noFill/>
                        </a:ln>
                      </wps:spPr>
                      <wps:style>
                        <a:lnRef idx="0"/>
                        <a:fillRef idx="0"/>
                        <a:effectRef idx="0"/>
                        <a:fontRef idx="minor"/>
                      </wps:style>
                      <wps:txbx>
                        <w:txbxContent>
                          <w:p>
                            <w:pPr>
                              <w:pStyle w:val="FrameContents"/>
                              <w:rPr>
                                <w:color w:val="auto"/>
                              </w:rPr>
                            </w:pPr>
                            <w:r>
                              <w:rPr>
                                <w:rFonts w:ascii="Source Code Pro Medium" w:hAnsi="Source Code Pro Medium"/>
                                <w:color w:val="auto"/>
                              </w:rPr>
                              <w:t xml:space="preserve">  </w:t>
                            </w:r>
                            <w:r>
                              <w:rPr>
                                <w:rFonts w:ascii="Source Code Pro Medium" w:hAnsi="Source Code Pro Medium"/>
                                <w:color w:val="auto"/>
                              </w:rPr>
                              <w:t xml:space="preserve">A B C D E </w:t>
                            </w:r>
                          </w:p>
                          <w:p>
                            <w:pPr>
                              <w:pStyle w:val="FrameContents"/>
                              <w:rPr>
                                <w:color w:val="auto"/>
                              </w:rPr>
                            </w:pPr>
                            <w:r>
                              <w:rPr>
                                <w:rFonts w:ascii="Source Code Pro Medium" w:hAnsi="Source Code Pro Medium"/>
                                <w:color w:val="auto"/>
                              </w:rPr>
                              <w:t xml:space="preserve"> </w:t>
                            </w:r>
                            <w:r>
                              <w:rPr>
                                <w:rFonts w:ascii="Source Code Pro Medium" w:hAnsi="Source Code Pro Medium"/>
                                <w:color w:val="auto"/>
                              </w:rPr>
                              <w:t>+----------+</w:t>
                            </w:r>
                          </w:p>
                          <w:p>
                            <w:pPr>
                              <w:pStyle w:val="FrameContents"/>
                              <w:rPr>
                                <w:color w:val="auto"/>
                              </w:rPr>
                            </w:pPr>
                            <w:r>
                              <w:rPr>
                                <w:rFonts w:ascii="Source Code Pro Medium" w:hAnsi="Source Code Pro Medium"/>
                                <w:color w:val="auto"/>
                              </w:rPr>
                              <w:t>1|          |</w:t>
                            </w:r>
                          </w:p>
                          <w:p>
                            <w:pPr>
                              <w:pStyle w:val="FrameContents"/>
                              <w:rPr>
                                <w:color w:val="auto"/>
                              </w:rPr>
                            </w:pPr>
                            <w:r>
                              <w:rPr>
                                <w:rFonts w:ascii="Source Code Pro Medium" w:hAnsi="Source Code Pro Medium"/>
                                <w:color w:val="auto"/>
                              </w:rPr>
                              <w:t>2|          |</w:t>
                            </w:r>
                          </w:p>
                          <w:p>
                            <w:pPr>
                              <w:pStyle w:val="FrameContents"/>
                              <w:rPr>
                                <w:color w:val="auto"/>
                              </w:rPr>
                            </w:pPr>
                            <w:r>
                              <w:rPr>
                                <w:rFonts w:ascii="Source Code Pro Medium" w:hAnsi="Source Code Pro Medium"/>
                                <w:color w:val="auto"/>
                              </w:rPr>
                              <w:t>3|          |</w:t>
                            </w:r>
                          </w:p>
                          <w:p>
                            <w:pPr>
                              <w:pStyle w:val="FrameContents"/>
                              <w:rPr>
                                <w:color w:val="auto"/>
                              </w:rPr>
                            </w:pPr>
                            <w:r>
                              <w:rPr>
                                <w:rFonts w:ascii="Source Code Pro Medium" w:hAnsi="Source Code Pro Medium"/>
                                <w:color w:val="auto"/>
                              </w:rPr>
                              <w:t>4|          |</w:t>
                            </w:r>
                          </w:p>
                          <w:p>
                            <w:pPr>
                              <w:pStyle w:val="FrameContents"/>
                              <w:rPr>
                                <w:color w:val="auto"/>
                              </w:rPr>
                            </w:pPr>
                            <w:r>
                              <w:rPr>
                                <w:rFonts w:ascii="Source Code Pro Medium" w:hAnsi="Source Code Pro Medium"/>
                                <w:color w:val="auto"/>
                              </w:rPr>
                              <w:t>5|</w:t>
                            </w:r>
                            <w:bookmarkStart w:id="0" w:name="__DdeLink__53_3629343138"/>
                            <w:r>
                              <w:rPr>
                                <w:rFonts w:ascii="Source Code Pro Medium" w:hAnsi="Source Code Pro Medium"/>
                                <w:color w:val="auto"/>
                              </w:rPr>
                              <w:t xml:space="preserve">          |</w:t>
                            </w:r>
                            <w:bookmarkEnd w:id="0"/>
                          </w:p>
                          <w:p>
                            <w:pPr>
                              <w:pStyle w:val="FrameContents"/>
                              <w:rPr>
                                <w:color w:val="auto"/>
                              </w:rPr>
                            </w:pPr>
                            <w:r>
                              <w:rPr>
                                <w:rFonts w:ascii="Source Code Pro Medium" w:hAnsi="Source Code Pro Medium"/>
                                <w:color w:val="auto"/>
                              </w:rPr>
                              <w:t xml:space="preserve"> </w:t>
                            </w:r>
                            <w:r>
                              <w:rPr>
                                <w:rFonts w:ascii="Source Code Pro Medium" w:hAnsi="Source Code Pro Medium"/>
                                <w:color w:val="auto"/>
                              </w:rPr>
                              <w:t>+----------+</w:t>
                            </w:r>
                          </w:p>
                        </w:txbxContent>
                      </wps:txbx>
                      <wps:bodyPr lIns="0" rIns="0" tIns="0" bIns="0">
                        <a:spAutoFit/>
                      </wps:bodyPr>
                    </wps:wsp>
                  </a:graphicData>
                </a:graphic>
              </wp:anchor>
            </w:drawing>
          </mc:Choice>
          <mc:Fallback>
            <w:pict>
              <v:rect id="shape_0" ID="Shape1" fillcolor="#cccccc" stroked="f" style="position:absolute;margin-left:4.05pt;margin-top:-0.75pt;width:489.75pt;height:120.65pt">
                <w10:wrap type="square"/>
                <v:fill o:detectmouseclick="t" type="solid" color2="#333333"/>
                <v:stroke color="#3465a4" joinstyle="round" endcap="flat"/>
                <v:textbox>
                  <w:txbxContent>
                    <w:p>
                      <w:pPr>
                        <w:pStyle w:val="FrameContents"/>
                        <w:rPr>
                          <w:color w:val="auto"/>
                        </w:rPr>
                      </w:pPr>
                      <w:r>
                        <w:rPr>
                          <w:rFonts w:ascii="Source Code Pro Medium" w:hAnsi="Source Code Pro Medium"/>
                          <w:color w:val="auto"/>
                        </w:rPr>
                        <w:t xml:space="preserve">  </w:t>
                      </w:r>
                      <w:r>
                        <w:rPr>
                          <w:rFonts w:ascii="Source Code Pro Medium" w:hAnsi="Source Code Pro Medium"/>
                          <w:color w:val="auto"/>
                        </w:rPr>
                        <w:t xml:space="preserve">A B C D E </w:t>
                      </w:r>
                    </w:p>
                    <w:p>
                      <w:pPr>
                        <w:pStyle w:val="FrameContents"/>
                        <w:rPr>
                          <w:color w:val="auto"/>
                        </w:rPr>
                      </w:pPr>
                      <w:r>
                        <w:rPr>
                          <w:rFonts w:ascii="Source Code Pro Medium" w:hAnsi="Source Code Pro Medium"/>
                          <w:color w:val="auto"/>
                        </w:rPr>
                        <w:t xml:space="preserve"> </w:t>
                      </w:r>
                      <w:r>
                        <w:rPr>
                          <w:rFonts w:ascii="Source Code Pro Medium" w:hAnsi="Source Code Pro Medium"/>
                          <w:color w:val="auto"/>
                        </w:rPr>
                        <w:t>+----------+</w:t>
                      </w:r>
                    </w:p>
                    <w:p>
                      <w:pPr>
                        <w:pStyle w:val="FrameContents"/>
                        <w:rPr>
                          <w:color w:val="auto"/>
                        </w:rPr>
                      </w:pPr>
                      <w:r>
                        <w:rPr>
                          <w:rFonts w:ascii="Source Code Pro Medium" w:hAnsi="Source Code Pro Medium"/>
                          <w:color w:val="auto"/>
                        </w:rPr>
                        <w:t>1|          |</w:t>
                      </w:r>
                    </w:p>
                    <w:p>
                      <w:pPr>
                        <w:pStyle w:val="FrameContents"/>
                        <w:rPr>
                          <w:color w:val="auto"/>
                        </w:rPr>
                      </w:pPr>
                      <w:r>
                        <w:rPr>
                          <w:rFonts w:ascii="Source Code Pro Medium" w:hAnsi="Source Code Pro Medium"/>
                          <w:color w:val="auto"/>
                        </w:rPr>
                        <w:t>2|          |</w:t>
                      </w:r>
                    </w:p>
                    <w:p>
                      <w:pPr>
                        <w:pStyle w:val="FrameContents"/>
                        <w:rPr>
                          <w:color w:val="auto"/>
                        </w:rPr>
                      </w:pPr>
                      <w:r>
                        <w:rPr>
                          <w:rFonts w:ascii="Source Code Pro Medium" w:hAnsi="Source Code Pro Medium"/>
                          <w:color w:val="auto"/>
                        </w:rPr>
                        <w:t>3|          |</w:t>
                      </w:r>
                    </w:p>
                    <w:p>
                      <w:pPr>
                        <w:pStyle w:val="FrameContents"/>
                        <w:rPr>
                          <w:color w:val="auto"/>
                        </w:rPr>
                      </w:pPr>
                      <w:r>
                        <w:rPr>
                          <w:rFonts w:ascii="Source Code Pro Medium" w:hAnsi="Source Code Pro Medium"/>
                          <w:color w:val="auto"/>
                        </w:rPr>
                        <w:t>4|          |</w:t>
                      </w:r>
                    </w:p>
                    <w:p>
                      <w:pPr>
                        <w:pStyle w:val="FrameContents"/>
                        <w:rPr>
                          <w:color w:val="auto"/>
                        </w:rPr>
                      </w:pPr>
                      <w:r>
                        <w:rPr>
                          <w:rFonts w:ascii="Source Code Pro Medium" w:hAnsi="Source Code Pro Medium"/>
                          <w:color w:val="auto"/>
                        </w:rPr>
                        <w:t>5|</w:t>
                      </w:r>
                      <w:bookmarkStart w:id="1" w:name="__DdeLink__53_3629343138"/>
                      <w:r>
                        <w:rPr>
                          <w:rFonts w:ascii="Source Code Pro Medium" w:hAnsi="Source Code Pro Medium"/>
                          <w:color w:val="auto"/>
                        </w:rPr>
                        <w:t xml:space="preserve">          |</w:t>
                      </w:r>
                      <w:bookmarkEnd w:id="1"/>
                    </w:p>
                    <w:p>
                      <w:pPr>
                        <w:pStyle w:val="FrameContents"/>
                        <w:rPr>
                          <w:color w:val="auto"/>
                        </w:rPr>
                      </w:pPr>
                      <w:r>
                        <w:rPr>
                          <w:rFonts w:ascii="Source Code Pro Medium" w:hAnsi="Source Code Pro Medium"/>
                          <w:color w:val="auto"/>
                        </w:rPr>
                        <w:t xml:space="preserve"> </w:t>
                      </w:r>
                      <w:r>
                        <w:rPr>
                          <w:rFonts w:ascii="Source Code Pro Medium" w:hAnsi="Source Code Pro Medium"/>
                          <w:color w:val="auto"/>
                        </w:rPr>
                        <w:t>+----------+</w:t>
                      </w:r>
                    </w:p>
                  </w:txbxContent>
                </v:textbox>
              </v:rect>
            </w:pict>
          </mc:Fallback>
        </mc:AlternateContent>
      </w:r>
    </w:p>
    <w:p>
      <w:pPr>
        <w:pStyle w:val="TextBody"/>
        <w:rPr>
          <w:rFonts w:ascii="Noto Sans" w:hAnsi="Noto Sans"/>
        </w:rPr>
      </w:pPr>
      <w:r>
        <w:rPr>
          <w:rFonts w:ascii="Noto Sans" w:hAnsi="Noto Sans"/>
        </w:rPr>
        <w:t xml:space="preserve">Once I had the displaying of the grid planned, the rest was quite simple to </w:t>
      </w:r>
      <w:r>
        <w:rPr>
          <w:rFonts w:ascii="Noto Sans" w:hAnsi="Noto Sans"/>
        </w:rPr>
        <w:t>plan</w:t>
      </w:r>
      <w:r>
        <w:rPr>
          <w:rFonts w:ascii="Noto Sans" w:hAnsi="Noto Sans"/>
        </w:rPr>
        <w:t xml:space="preserve"> with </w:t>
      </w:r>
      <w:r>
        <w:rPr>
          <w:rFonts w:ascii="Noto Sans" w:hAnsi="Noto Sans"/>
        </w:rPr>
        <w:t>just</w:t>
      </w:r>
      <w:r>
        <w:rPr>
          <w:rFonts w:ascii="Noto Sans" w:hAnsi="Noto Sans"/>
        </w:rPr>
        <w:t xml:space="preserve"> some basic programming logic.</w:t>
      </w:r>
    </w:p>
    <w:p>
      <w:pPr>
        <w:pStyle w:val="Heading1"/>
        <w:rPr/>
      </w:pPr>
      <w:r>
        <w:rPr/>
        <w:t>3 – Programming</w:t>
      </w:r>
    </w:p>
    <w:p>
      <w:pPr>
        <w:pStyle w:val="TextBody"/>
        <w:rPr>
          <w:rFonts w:ascii="Noto Sans" w:hAnsi="Noto Sans"/>
        </w:rPr>
      </w:pPr>
      <w:r>
        <w:rPr>
          <w:rFonts w:ascii="Noto Sans" w:hAnsi="Noto Sans"/>
        </w:rPr>
        <w:t>First, I made a seperate Class for everything to do with the game board called ‘Board’. One of the first methods I wrote, was to display a char array in the way described above. After that, I made some input verification, wrote the main menu, and completed a method to fill both player’s grids with the preset ships but in a random configuration.</w:t>
      </w:r>
    </w:p>
    <w:p>
      <w:pPr>
        <w:pStyle w:val="TextBody"/>
        <w:rPr>
          <w:rFonts w:ascii="Noto Sans" w:hAnsi="Noto Sans"/>
        </w:rPr>
      </w:pPr>
      <w:r>
        <w:rPr>
          <w:rFonts w:ascii="Noto Sans" w:hAnsi="Noto Sans"/>
        </w:rPr>
        <w:t>Now to actually make the attacking. I wrote a method that would attack from one board to another. This method would prompt the user for coordinates in the grid. The input verification for this was rather tedious, and would have to be adjusted later on, but in the end it was still quite satisfying to complete the method.</w:t>
      </w:r>
    </w:p>
    <w:p>
      <w:pPr>
        <w:pStyle w:val="TextBody"/>
        <w:rPr>
          <w:rFonts w:ascii="Noto Sans" w:hAnsi="Noto Sans"/>
        </w:rPr>
      </w:pPr>
      <w:r>
        <w:rPr>
          <w:rFonts w:ascii="Noto Sans" w:hAnsi="Noto Sans"/>
        </w:rPr>
        <w:t>Finally all I had to do was create the main loop that switches users every turn and displays their respective game boards. Every loop the game checks if either of the users has won by checking if their total number of ships has dropped to zero.</w:t>
      </w:r>
    </w:p>
    <w:p>
      <w:pPr>
        <w:pStyle w:val="TextBody"/>
        <w:rPr/>
      </w:pPr>
      <w:r>
        <w:rPr>
          <w:rFonts w:ascii="Noto Sans" w:hAnsi="Noto Sans"/>
        </w:rPr>
        <w:t xml:space="preserve">For the source code for the project </w:t>
      </w:r>
      <w:r>
        <w:rPr>
          <w:rFonts w:ascii="Noto Sans" w:hAnsi="Noto Sans"/>
        </w:rPr>
        <w:t>and an executable version</w:t>
      </w:r>
      <w:r>
        <w:rPr>
          <w:rFonts w:ascii="Noto Sans" w:hAnsi="Noto Sans"/>
        </w:rPr>
        <w:t xml:space="preserve">, see my repository on github: </w:t>
      </w:r>
      <w:hyperlink r:id="rId2">
        <w:r>
          <w:rPr>
            <w:rStyle w:val="InternetLink"/>
            <w:rFonts w:ascii="Noto Sans" w:hAnsi="Noto Sans"/>
          </w:rPr>
          <w:t>https://github.com/Sam36502/Battleships</w:t>
        </w:r>
      </w:hyperlink>
      <w:r>
        <w:br w:type="page"/>
      </w:r>
    </w:p>
    <w:p>
      <w:pPr>
        <w:pStyle w:val="TextBody"/>
        <w:rPr>
          <w:rFonts w:ascii="Noto Sans" w:hAnsi="Noto Sans"/>
        </w:rPr>
      </w:pPr>
      <w:r>
        <w:rPr/>
      </w:r>
    </w:p>
    <w:p>
      <w:pPr>
        <w:pStyle w:val="Heading1"/>
        <w:numPr>
          <w:ilvl w:val="0"/>
          <w:numId w:val="2"/>
        </w:numPr>
        <w:rPr/>
      </w:pPr>
      <w:r>
        <w:rPr/>
        <w:t>4</w:t>
      </w:r>
      <w:r>
        <w:rPr/>
        <w:t xml:space="preserve"> – Activity diagram</w:t>
      </w:r>
    </w:p>
    <w:p>
      <w:pPr>
        <w:pStyle w:val="TextBody"/>
        <w:spacing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832600" cy="73729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6832600" cy="737298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roman"/>
    <w:pitch w:val="variable"/>
  </w:font>
  <w:font w:name="Liberation Sans">
    <w:altName w:val="Arial"/>
    <w:charset w:val="01"/>
    <w:family w:val="roman"/>
    <w:pitch w:val="variable"/>
  </w:font>
  <w:font w:name="Source Code Pro Medium">
    <w:charset w:val="01"/>
    <w:family w:val="roman"/>
    <w:pitch w:val="variable"/>
  </w:font>
  <w:font w:name="Source Code Pro">
    <w:charset w:val="01"/>
    <w:family w:val="auto"/>
    <w:pitch w:val="fixed"/>
  </w:font>
  <w:font w:name="Noto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roid Sans Fallback" w:cs="Noto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ListLabel1">
    <w:name w:val="ListLabel 1"/>
    <w:qFormat/>
    <w:rPr>
      <w:rFonts w:ascii="Noto Sans" w:hAnsi="Noto Sans"/>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m36502/Battleship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381</TotalTime>
  <Application>LibreOffice/6.1.6.3$Linux_X86_64 LibreOffice_project/10$Build-3</Application>
  <Pages>3</Pages>
  <Words>442</Words>
  <Characters>1919</Characters>
  <CharactersWithSpaces>2381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2019-07-07T03:00:28Z</dcterms:created>
  <dc:creator/>
  <dc:description/>
  <dc:language>en-GB</dc:language>
  <cp:lastModifiedBy/>
  <dcterms:modified xsi:type="dcterms:W3CDTF">2019-07-08T00:43:09Z</dcterms:modified>
  <cp:revision>3</cp:revision>
  <dc:subject/>
  <dc:title/>
</cp:coreProperties>
</file>