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center"/>
        <w:rPr>
          <w:rFonts w:ascii="Times New Roman" w:hAnsi="Times New Roman"/>
        </w:rPr>
      </w:pPr>
      <w:r>
        <w:rPr>
          <w:rFonts w:ascii="Times New Roman" w:hAnsi="Times New Roman"/>
        </w:rPr>
        <w:t>CS-499 Emerging Technologies and Status Checkpoint Journal</w:t>
      </w:r>
    </w:p>
    <w:p>
      <w:pPr>
        <w:pStyle w:val="BodyText"/>
        <w:bidi w:val="0"/>
        <w:jc w:val="center"/>
        <w:rPr>
          <w:rFonts w:ascii="Times New Roman" w:hAnsi="Times New Roman"/>
        </w:rPr>
      </w:pPr>
      <w:r>
        <w:rPr>
          <w:rFonts w:ascii="Times New Roman" w:hAnsi="Times New Roman"/>
        </w:rPr>
        <w:t>Sam Curry</w:t>
      </w:r>
    </w:p>
    <w:p>
      <w:pPr>
        <w:pStyle w:val="Heading2"/>
        <w:bidi w:val="0"/>
        <w:jc w:val="start"/>
        <w:rPr>
          <w:rFonts w:ascii="Times New Roman" w:hAnsi="Times New Roman"/>
        </w:rPr>
      </w:pPr>
      <w:r>
        <w:rPr>
          <w:rFonts w:ascii="Times New Roman" w:hAnsi="Times New Roman"/>
        </w:rPr>
        <w:t>Part One: Emerging and Disruptive Technologies</w:t>
      </w:r>
    </w:p>
    <w:p>
      <w:pPr>
        <w:pStyle w:val="Heading3"/>
        <w:bidi w:val="0"/>
        <w:jc w:val="start"/>
        <w:rPr>
          <w:rFonts w:ascii="Times New Roman" w:hAnsi="Times New Roman"/>
        </w:rPr>
      </w:pPr>
      <w:r>
        <w:rPr>
          <w:rFonts w:ascii="Times New Roman" w:hAnsi="Times New Roman"/>
        </w:rPr>
        <w:t>1. Identification and Description of Each Technology</w:t>
      </w:r>
    </w:p>
    <w:p>
      <w:pPr>
        <w:pStyle w:val="BodyText"/>
        <w:bidi w:val="0"/>
        <w:jc w:val="start"/>
        <w:rPr>
          <w:rFonts w:ascii="Times New Roman" w:hAnsi="Times New Roman"/>
        </w:rPr>
      </w:pPr>
      <w:r>
        <w:rPr>
          <w:rFonts w:ascii="Times New Roman" w:hAnsi="Times New Roman"/>
        </w:rPr>
        <w:t>Two technologies that have significantly changed the computer science industry are cloud computing and generative artificial intelligence. Both have changed how software is developed, delivered, and used.</w:t>
      </w:r>
    </w:p>
    <w:p>
      <w:pPr>
        <w:pStyle w:val="BodyText"/>
        <w:bidi w:val="0"/>
        <w:jc w:val="start"/>
        <w:rPr>
          <w:rFonts w:ascii="Times New Roman" w:hAnsi="Times New Roman"/>
        </w:rPr>
      </w:pPr>
      <w:r>
        <w:rPr>
          <w:rFonts w:ascii="Times New Roman" w:hAnsi="Times New Roman"/>
        </w:rPr>
        <w:t>Cloud computing allows individuals and organizations to access computing resources, storage, databases, and software over the internet instead of relying entirely on their own hardware. Services such as cloud hosting and managed databases allow developers to build and deploy applications without needing to maintain all of the physical infrastructure themselves. This has made it easier for smaller developers and businesses to create and distribute software.</w:t>
      </w:r>
    </w:p>
    <w:p>
      <w:pPr>
        <w:pStyle w:val="BodyText"/>
        <w:bidi w:val="0"/>
        <w:jc w:val="start"/>
        <w:rPr>
          <w:rFonts w:ascii="Times New Roman" w:hAnsi="Times New Roman"/>
        </w:rPr>
      </w:pPr>
      <w:r>
        <w:rPr>
          <w:rFonts w:ascii="Times New Roman" w:hAnsi="Times New Roman"/>
        </w:rPr>
        <w:t>Generative artificial intelligence is another major development. These systems can produce content such as text, images, audio, and computer code based on user instructions and learned patterns. AI tools have become useful for programming assistance, debugging, creative work, and data analysis. They are changing how people approach technical problems and how quickly they can move from an idea to a working prototype.</w:t>
      </w:r>
    </w:p>
    <w:p>
      <w:pPr>
        <w:pStyle w:val="Heading3"/>
        <w:bidi w:val="0"/>
        <w:jc w:val="start"/>
        <w:rPr>
          <w:rFonts w:ascii="Times New Roman" w:hAnsi="Times New Roman"/>
        </w:rPr>
      </w:pPr>
      <w:r>
        <w:rPr>
          <w:rFonts w:ascii="Times New Roman" w:hAnsi="Times New Roman"/>
        </w:rPr>
        <w:t>2. Likely Impacts on Computer Science and My Career</w:t>
      </w:r>
    </w:p>
    <w:p>
      <w:pPr>
        <w:pStyle w:val="BodyText"/>
        <w:bidi w:val="0"/>
        <w:jc w:val="start"/>
        <w:rPr>
          <w:rFonts w:ascii="Times New Roman" w:hAnsi="Times New Roman"/>
        </w:rPr>
      </w:pPr>
      <w:r>
        <w:rPr>
          <w:rFonts w:ascii="Times New Roman" w:hAnsi="Times New Roman"/>
        </w:rPr>
        <w:t>Cloud computing has made software development more accessible and flexible. Developers can host applications, connect databases, and scale services without purchasing and maintaining their own servers. This is useful for independent developers because it can reduce the amount of infrastructure needed to publish an application. I have already encountered some of these ideas while working on my own Android application and using Firebase services.</w:t>
      </w:r>
    </w:p>
    <w:p>
      <w:pPr>
        <w:pStyle w:val="BodyText"/>
        <w:bidi w:val="0"/>
        <w:jc w:val="start"/>
        <w:rPr>
          <w:rFonts w:ascii="Times New Roman" w:hAnsi="Times New Roman"/>
        </w:rPr>
      </w:pPr>
      <w:r>
        <w:rPr>
          <w:rFonts w:ascii="Times New Roman" w:hAnsi="Times New Roman"/>
        </w:rPr>
        <w:t>Generative AI is also changing software development by helping programmers understand unfamiliar code, find potential errors, and explore possible solutions. I think it will become increasingly important for computer science professionals to understand how to use these tools while still being able to evaluate their output. AI can save time, but it does not remove the need to understand programming fundamentals, security, testing, and good design.</w:t>
      </w:r>
    </w:p>
    <w:p>
      <w:pPr>
        <w:pStyle w:val="BodyText"/>
        <w:bidi w:val="0"/>
        <w:jc w:val="start"/>
        <w:rPr>
          <w:rFonts w:ascii="Times New Roman" w:hAnsi="Times New Roman"/>
        </w:rPr>
      </w:pPr>
      <w:r>
        <w:rPr>
          <w:rFonts w:ascii="Times New Roman" w:hAnsi="Times New Roman"/>
        </w:rPr>
        <w:t>Both technologies could be useful in my career. I am interested in software development, applications, games, and creative technology. Cloud services could help me publish and maintain projects, while AI could support parts of the development and creative process. At the same time, I want to keep building my own skills instead of relying on tools without understanding what they produce.</w:t>
      </w:r>
    </w:p>
    <w:p>
      <w:pPr>
        <w:pStyle w:val="Heading3"/>
        <w:bidi w:val="0"/>
        <w:jc w:val="start"/>
        <w:rPr>
          <w:rFonts w:ascii="Times New Roman" w:hAnsi="Times New Roman"/>
        </w:rPr>
      </w:pPr>
      <w:r>
        <w:rPr>
          <w:rFonts w:ascii="Times New Roman" w:hAnsi="Times New Roman"/>
        </w:rPr>
        <w:t>3. Impacts on Humans, Communities, and the World</w:t>
      </w:r>
    </w:p>
    <w:p>
      <w:pPr>
        <w:pStyle w:val="BodyText"/>
        <w:bidi w:val="0"/>
        <w:jc w:val="start"/>
        <w:rPr>
          <w:rFonts w:ascii="Times New Roman" w:hAnsi="Times New Roman"/>
        </w:rPr>
      </w:pPr>
      <w:r>
        <w:rPr>
          <w:rFonts w:ascii="Times New Roman" w:hAnsi="Times New Roman"/>
        </w:rPr>
        <w:t>Cloud computing has made digital services more accessible to people and organizations that may not have the resources to operate their own infrastructure. It supports online education, remote collaboration, file sharing, and services that people can access from different locations. Small businesses and independent developers can also reach larger audiences through online platforms. However, cloud computing creates concerns about privacy, data security, internet access, and dependence on service providers.</w:t>
      </w:r>
    </w:p>
    <w:p>
      <w:pPr>
        <w:pStyle w:val="BodyText"/>
        <w:bidi w:val="0"/>
        <w:jc w:val="start"/>
        <w:rPr>
          <w:rFonts w:ascii="Times New Roman" w:hAnsi="Times New Roman"/>
        </w:rPr>
      </w:pPr>
      <w:r>
        <w:rPr>
          <w:rFonts w:ascii="Times New Roman" w:hAnsi="Times New Roman"/>
        </w:rPr>
        <w:t>Generative AI could make information, creative tools, and technical assistance more accessible. It may help people learn new skills, improve productivity, and complete tasks that would otherwise require more time or specialized experience. It can also introduce problems involving inaccurate information, copyright, misinformation, bias, and the effect of automation on jobs. People need to consider how these systems are used and whether their results are reliable.</w:t>
      </w:r>
    </w:p>
    <w:p>
      <w:pPr>
        <w:pStyle w:val="BodyText"/>
        <w:bidi w:val="0"/>
        <w:jc w:val="start"/>
        <w:rPr>
          <w:rFonts w:ascii="Times New Roman" w:hAnsi="Times New Roman"/>
        </w:rPr>
      </w:pPr>
      <w:r>
        <w:rPr>
          <w:rFonts w:ascii="Times New Roman" w:hAnsi="Times New Roman"/>
        </w:rPr>
        <w:t>I think both technologies show that progress in computer science can create opportunities while also introducing new responsibilities. Developers need to consider not only whether a product works, but also how it handles people's information, how reliable it is, and how it affects the people using it.</w:t>
      </w:r>
    </w:p>
    <w:p>
      <w:pPr>
        <w:pStyle w:val="Heading3"/>
        <w:bidi w:val="0"/>
        <w:jc w:val="start"/>
        <w:rPr>
          <w:rFonts w:ascii="Times New Roman" w:hAnsi="Times New Roman"/>
        </w:rPr>
      </w:pPr>
      <w:r>
        <w:rPr>
          <w:rFonts w:ascii="Times New Roman" w:hAnsi="Times New Roman"/>
        </w:rPr>
        <w:t>4. Course Outcomes Achieved and Remaining</w:t>
      </w:r>
    </w:p>
    <w:p>
      <w:pPr>
        <w:pStyle w:val="BodyText"/>
        <w:bidi w:val="0"/>
        <w:jc w:val="start"/>
        <w:rPr>
          <w:rFonts w:ascii="Times New Roman" w:hAnsi="Times New Roman"/>
        </w:rPr>
      </w:pPr>
      <w:r>
        <w:rPr>
          <w:rFonts w:ascii="Times New Roman" w:hAnsi="Times New Roman"/>
        </w:rPr>
        <w:t>Throughout CS-499, I have worked on the three planned enhancement categories using the Travlr Getaways application. The software design and engineering enhancement focused on improving authentication, validation, error handling, and code organization. The algorithms and data structures enhancement added pagination, searching, filtering, and sorting so the application could retrieve and display trip information more efficiently. The database enhancement improved data validation, database constraints, indexes, query handling, and error responses.</w:t>
      </w:r>
    </w:p>
    <w:p>
      <w:pPr>
        <w:pStyle w:val="BodyText"/>
        <w:bidi w:val="0"/>
        <w:jc w:val="start"/>
        <w:rPr>
          <w:rFonts w:ascii="Times New Roman" w:hAnsi="Times New Roman"/>
        </w:rPr>
      </w:pPr>
      <w:r>
        <w:rPr>
          <w:rFonts w:ascii="Times New Roman" w:hAnsi="Times New Roman"/>
        </w:rPr>
        <w:t>These enhancements helped me apply software engineering practices to an existing project instead of only writing new code. They also helped me better understand how the front end, API, authentication, and database work together. The work supports the course outcomes involving algorithmic problem-solving, software development, database practices, security, and communicating technical decisions.</w:t>
      </w:r>
    </w:p>
    <w:p>
      <w:pPr>
        <w:pStyle w:val="BodyText"/>
        <w:bidi w:val="0"/>
        <w:jc w:val="start"/>
        <w:rPr>
          <w:rFonts w:ascii="Times New Roman" w:hAnsi="Times New Roman"/>
        </w:rPr>
      </w:pPr>
      <w:r>
        <w:rPr>
          <w:rFonts w:ascii="Times New Roman" w:hAnsi="Times New Roman"/>
        </w:rPr>
        <w:t>The main coding enhancements are now complete. My remaining work is to prepare the project for GitHub, review the files and documentation, incorporate any final instructor feedback, and organize the completed artifacts for my ePortfolio. I also need to make sure the published project is professional and does not include secrets or unnecessary files.</w:t>
      </w:r>
    </w:p>
    <w:p>
      <w:pPr>
        <w:pStyle w:val="Heading2"/>
        <w:bidi w:val="0"/>
        <w:jc w:val="start"/>
        <w:rPr>
          <w:rFonts w:ascii="Times New Roman" w:hAnsi="Times New Roman"/>
        </w:rPr>
      </w:pPr>
      <w:r>
        <w:rPr>
          <w:rFonts w:ascii="Times New Roman" w:hAnsi="Times New Roman"/>
        </w:rPr>
        <w:t>Part Two: Status Checkpoints for All Categories</w:t>
      </w:r>
    </w:p>
    <w:tbl>
      <w:tblPr>
        <w:tblW w:w="9972" w:type="dxa"/>
        <w:jc w:val="start"/>
        <w:tblInd w:w="0" w:type="dxa"/>
        <w:tblLayout w:type="fixed"/>
        <w:tblCellMar>
          <w:top w:w="28" w:type="dxa"/>
          <w:start w:w="28" w:type="dxa"/>
          <w:bottom w:w="28" w:type="dxa"/>
          <w:end w:w="28" w:type="dxa"/>
        </w:tblCellMar>
      </w:tblPr>
      <w:tblGrid>
        <w:gridCol w:w="1789"/>
        <w:gridCol w:w="2610"/>
        <w:gridCol w:w="2464"/>
        <w:gridCol w:w="3109"/>
      </w:tblGrid>
      <w:tr>
        <w:trPr/>
        <w:tc>
          <w:tcPr>
            <w:tcW w:w="1789" w:type="dxa"/>
            <w:tcBorders/>
            <w:vAlign w:val="center"/>
          </w:tcPr>
          <w:p>
            <w:pPr>
              <w:pStyle w:val="TableHeading"/>
              <w:bidi w:val="0"/>
              <w:rPr>
                <w:rFonts w:ascii="Times New Roman" w:hAnsi="Times New Roman"/>
              </w:rPr>
            </w:pPr>
            <w:r>
              <w:rPr>
                <w:rFonts w:ascii="Times New Roman" w:hAnsi="Times New Roman"/>
              </w:rPr>
              <w:t>Checkpoint</w:t>
            </w:r>
          </w:p>
        </w:tc>
        <w:tc>
          <w:tcPr>
            <w:tcW w:w="2610" w:type="dxa"/>
            <w:tcBorders/>
            <w:vAlign w:val="center"/>
          </w:tcPr>
          <w:p>
            <w:pPr>
              <w:pStyle w:val="TableHeading"/>
              <w:bidi w:val="0"/>
              <w:rPr>
                <w:rFonts w:ascii="Times New Roman" w:hAnsi="Times New Roman"/>
              </w:rPr>
            </w:pPr>
            <w:r>
              <w:rPr>
                <w:rFonts w:ascii="Times New Roman" w:hAnsi="Times New Roman"/>
              </w:rPr>
              <w:t>Software Design and Engineering</w:t>
            </w:r>
          </w:p>
        </w:tc>
        <w:tc>
          <w:tcPr>
            <w:tcW w:w="2464" w:type="dxa"/>
            <w:tcBorders/>
            <w:vAlign w:val="center"/>
          </w:tcPr>
          <w:p>
            <w:pPr>
              <w:pStyle w:val="TableHeading"/>
              <w:bidi w:val="0"/>
              <w:rPr>
                <w:rFonts w:ascii="Times New Roman" w:hAnsi="Times New Roman"/>
              </w:rPr>
            </w:pPr>
            <w:r>
              <w:rPr>
                <w:rFonts w:ascii="Times New Roman" w:hAnsi="Times New Roman"/>
              </w:rPr>
              <w:t>Algorithms and Data Structures</w:t>
            </w:r>
          </w:p>
        </w:tc>
        <w:tc>
          <w:tcPr>
            <w:tcW w:w="3109" w:type="dxa"/>
            <w:tcBorders/>
            <w:vAlign w:val="center"/>
          </w:tcPr>
          <w:p>
            <w:pPr>
              <w:pStyle w:val="TableHeading"/>
              <w:bidi w:val="0"/>
              <w:rPr>
                <w:rFonts w:ascii="Times New Roman" w:hAnsi="Times New Roman"/>
              </w:rPr>
            </w:pPr>
            <w:r>
              <w:rPr>
                <w:rFonts w:ascii="Times New Roman" w:hAnsi="Times New Roman"/>
              </w:rPr>
              <w:t>Databases</w:t>
            </w:r>
          </w:p>
        </w:tc>
      </w:tr>
      <w:tr>
        <w:trPr/>
        <w:tc>
          <w:tcPr>
            <w:tcW w:w="1789" w:type="dxa"/>
            <w:tcBorders/>
            <w:vAlign w:val="center"/>
          </w:tcPr>
          <w:p>
            <w:pPr>
              <w:pStyle w:val="TableContents"/>
              <w:widowControl w:val="false"/>
              <w:suppressLineNumbers/>
              <w:bidi w:val="0"/>
              <w:jc w:val="start"/>
              <w:rPr/>
            </w:pPr>
            <w:r>
              <w:rPr>
                <w:rStyle w:val="Strong"/>
                <w:rFonts w:ascii="Times New Roman" w:hAnsi="Times New Roman"/>
              </w:rPr>
              <w:t>Name of Artifact Used</w:t>
            </w:r>
          </w:p>
        </w:tc>
        <w:tc>
          <w:tcPr>
            <w:tcW w:w="2610" w:type="dxa"/>
            <w:tcBorders/>
            <w:vAlign w:val="center"/>
          </w:tcPr>
          <w:p>
            <w:pPr>
              <w:pStyle w:val="TableContents"/>
              <w:bidi w:val="0"/>
              <w:jc w:val="start"/>
              <w:rPr>
                <w:rFonts w:ascii="Times New Roman" w:hAnsi="Times New Roman"/>
              </w:rPr>
            </w:pPr>
            <w:r>
              <w:rPr>
                <w:rFonts w:ascii="Times New Roman" w:hAnsi="Times New Roman"/>
              </w:rPr>
              <w:t>Travlr Getaways full-stack web application</w:t>
            </w:r>
          </w:p>
        </w:tc>
        <w:tc>
          <w:tcPr>
            <w:tcW w:w="2464" w:type="dxa"/>
            <w:tcBorders/>
            <w:vAlign w:val="center"/>
          </w:tcPr>
          <w:p>
            <w:pPr>
              <w:pStyle w:val="TableContents"/>
              <w:bidi w:val="0"/>
              <w:jc w:val="start"/>
              <w:rPr>
                <w:rFonts w:ascii="Times New Roman" w:hAnsi="Times New Roman"/>
              </w:rPr>
            </w:pPr>
            <w:r>
              <w:rPr>
                <w:rFonts w:ascii="Times New Roman" w:hAnsi="Times New Roman"/>
              </w:rPr>
              <w:t>Travlr Getaways full-stack web application</w:t>
            </w:r>
          </w:p>
        </w:tc>
        <w:tc>
          <w:tcPr>
            <w:tcW w:w="3109" w:type="dxa"/>
            <w:tcBorders/>
            <w:vAlign w:val="center"/>
          </w:tcPr>
          <w:p>
            <w:pPr>
              <w:pStyle w:val="TableContents"/>
              <w:bidi w:val="0"/>
              <w:jc w:val="start"/>
              <w:rPr>
                <w:rFonts w:ascii="Times New Roman" w:hAnsi="Times New Roman"/>
              </w:rPr>
            </w:pPr>
            <w:r>
              <w:rPr>
                <w:rFonts w:ascii="Times New Roman" w:hAnsi="Times New Roman"/>
              </w:rPr>
              <w:t>Travlr Getaways full-stack web application</w:t>
            </w:r>
          </w:p>
        </w:tc>
      </w:tr>
      <w:tr>
        <w:trPr/>
        <w:tc>
          <w:tcPr>
            <w:tcW w:w="1789" w:type="dxa"/>
            <w:tcBorders/>
            <w:vAlign w:val="center"/>
          </w:tcPr>
          <w:p>
            <w:pPr>
              <w:pStyle w:val="TableContents"/>
              <w:widowControl w:val="false"/>
              <w:suppressLineNumbers/>
              <w:bidi w:val="0"/>
              <w:jc w:val="start"/>
              <w:rPr/>
            </w:pPr>
            <w:r>
              <w:rPr>
                <w:rStyle w:val="Strong"/>
                <w:rFonts w:ascii="Times New Roman" w:hAnsi="Times New Roman"/>
              </w:rPr>
              <w:t>Status of Initial Enhancement</w:t>
            </w:r>
          </w:p>
        </w:tc>
        <w:tc>
          <w:tcPr>
            <w:tcW w:w="2610" w:type="dxa"/>
            <w:tcBorders/>
            <w:vAlign w:val="center"/>
          </w:tcPr>
          <w:p>
            <w:pPr>
              <w:pStyle w:val="TableContents"/>
              <w:bidi w:val="0"/>
              <w:jc w:val="start"/>
              <w:rPr>
                <w:rFonts w:ascii="Times New Roman" w:hAnsi="Times New Roman"/>
              </w:rPr>
            </w:pPr>
            <w:r>
              <w:rPr>
                <w:rFonts w:ascii="Times New Roman" w:hAnsi="Times New Roman"/>
              </w:rPr>
              <w:t>Completed. Improved authentication, validation, error handling, and code organization.</w:t>
            </w:r>
          </w:p>
        </w:tc>
        <w:tc>
          <w:tcPr>
            <w:tcW w:w="2464" w:type="dxa"/>
            <w:tcBorders/>
            <w:vAlign w:val="center"/>
          </w:tcPr>
          <w:p>
            <w:pPr>
              <w:pStyle w:val="TableContents"/>
              <w:bidi w:val="0"/>
              <w:jc w:val="start"/>
              <w:rPr>
                <w:rFonts w:ascii="Times New Roman" w:hAnsi="Times New Roman"/>
              </w:rPr>
            </w:pPr>
            <w:r>
              <w:rPr>
                <w:rFonts w:ascii="Times New Roman" w:hAnsi="Times New Roman"/>
              </w:rPr>
              <w:t>Completed. Added pagination, searching, filtering, and sorting.</w:t>
            </w:r>
          </w:p>
        </w:tc>
        <w:tc>
          <w:tcPr>
            <w:tcW w:w="3109" w:type="dxa"/>
            <w:tcBorders/>
            <w:vAlign w:val="center"/>
          </w:tcPr>
          <w:p>
            <w:pPr>
              <w:pStyle w:val="TableContents"/>
              <w:bidi w:val="0"/>
              <w:jc w:val="start"/>
              <w:rPr>
                <w:rFonts w:ascii="Times New Roman" w:hAnsi="Times New Roman"/>
              </w:rPr>
            </w:pPr>
            <w:r>
              <w:rPr>
                <w:rFonts w:ascii="Times New Roman" w:hAnsi="Times New Roman"/>
              </w:rPr>
              <w:t>Completed. Improved schema validation, database constraints, indexes, query handling, and database error responses.</w:t>
            </w:r>
          </w:p>
        </w:tc>
      </w:tr>
      <w:tr>
        <w:trPr/>
        <w:tc>
          <w:tcPr>
            <w:tcW w:w="1789" w:type="dxa"/>
            <w:tcBorders/>
            <w:vAlign w:val="center"/>
          </w:tcPr>
          <w:p>
            <w:pPr>
              <w:pStyle w:val="TableContents"/>
              <w:widowControl w:val="false"/>
              <w:suppressLineNumbers/>
              <w:bidi w:val="0"/>
              <w:jc w:val="start"/>
              <w:rPr/>
            </w:pPr>
            <w:r>
              <w:rPr>
                <w:rStyle w:val="Strong"/>
                <w:rFonts w:ascii="Times New Roman" w:hAnsi="Times New Roman"/>
              </w:rPr>
              <w:t>Submission Status</w:t>
            </w:r>
          </w:p>
        </w:tc>
        <w:tc>
          <w:tcPr>
            <w:tcW w:w="2610" w:type="dxa"/>
            <w:tcBorders/>
            <w:vAlign w:val="center"/>
          </w:tcPr>
          <w:p>
            <w:pPr>
              <w:pStyle w:val="TableContents"/>
              <w:bidi w:val="0"/>
              <w:jc w:val="start"/>
              <w:rPr>
                <w:rFonts w:ascii="Times New Roman" w:hAnsi="Times New Roman"/>
              </w:rPr>
            </w:pPr>
            <w:r>
              <w:rPr>
                <w:rFonts w:ascii="Times New Roman" w:hAnsi="Times New Roman"/>
              </w:rPr>
              <w:t>Milestone Two submitted for instructor review.</w:t>
            </w:r>
          </w:p>
        </w:tc>
        <w:tc>
          <w:tcPr>
            <w:tcW w:w="2464" w:type="dxa"/>
            <w:tcBorders/>
            <w:vAlign w:val="center"/>
          </w:tcPr>
          <w:p>
            <w:pPr>
              <w:pStyle w:val="TableContents"/>
              <w:bidi w:val="0"/>
              <w:jc w:val="start"/>
              <w:rPr>
                <w:rFonts w:ascii="Times New Roman" w:hAnsi="Times New Roman"/>
              </w:rPr>
            </w:pPr>
            <w:r>
              <w:rPr>
                <w:rFonts w:ascii="Times New Roman" w:hAnsi="Times New Roman"/>
              </w:rPr>
              <w:t>Milestone Three submitted for instructor review.</w:t>
            </w:r>
          </w:p>
        </w:tc>
        <w:tc>
          <w:tcPr>
            <w:tcW w:w="3109" w:type="dxa"/>
            <w:tcBorders/>
            <w:vAlign w:val="center"/>
          </w:tcPr>
          <w:p>
            <w:pPr>
              <w:pStyle w:val="TableContents"/>
              <w:bidi w:val="0"/>
              <w:jc w:val="start"/>
              <w:rPr>
                <w:rFonts w:ascii="Times New Roman" w:hAnsi="Times New Roman"/>
              </w:rPr>
            </w:pPr>
            <w:r>
              <w:rPr>
                <w:rFonts w:ascii="Times New Roman" w:hAnsi="Times New Roman"/>
              </w:rPr>
              <w:t>Milestone Four submitted for instructor review.</w:t>
            </w:r>
          </w:p>
        </w:tc>
      </w:tr>
      <w:tr>
        <w:trPr/>
        <w:tc>
          <w:tcPr>
            <w:tcW w:w="1789" w:type="dxa"/>
            <w:tcBorders/>
            <w:vAlign w:val="center"/>
          </w:tcPr>
          <w:p>
            <w:pPr>
              <w:pStyle w:val="TableContents"/>
              <w:widowControl w:val="false"/>
              <w:suppressLineNumbers/>
              <w:bidi w:val="0"/>
              <w:jc w:val="start"/>
              <w:rPr/>
            </w:pPr>
            <w:r>
              <w:rPr>
                <w:rStyle w:val="Strong"/>
                <w:rFonts w:ascii="Times New Roman" w:hAnsi="Times New Roman"/>
              </w:rPr>
              <w:t>Status of Final Enhancement</w:t>
            </w:r>
          </w:p>
        </w:tc>
        <w:tc>
          <w:tcPr>
            <w:tcW w:w="2610" w:type="dxa"/>
            <w:tcBorders/>
            <w:vAlign w:val="center"/>
          </w:tcPr>
          <w:p>
            <w:pPr>
              <w:pStyle w:val="TableContents"/>
              <w:bidi w:val="0"/>
              <w:jc w:val="start"/>
              <w:rPr>
                <w:rFonts w:ascii="Times New Roman" w:hAnsi="Times New Roman"/>
              </w:rPr>
            </w:pPr>
            <w:r>
              <w:rPr>
                <w:rFonts w:ascii="Times New Roman" w:hAnsi="Times New Roman"/>
              </w:rPr>
              <w:t>Completed. Ready for final review and polishing.</w:t>
            </w:r>
          </w:p>
        </w:tc>
        <w:tc>
          <w:tcPr>
            <w:tcW w:w="2464" w:type="dxa"/>
            <w:tcBorders/>
            <w:vAlign w:val="center"/>
          </w:tcPr>
          <w:p>
            <w:pPr>
              <w:pStyle w:val="TableContents"/>
              <w:bidi w:val="0"/>
              <w:jc w:val="start"/>
              <w:rPr>
                <w:rFonts w:ascii="Times New Roman" w:hAnsi="Times New Roman"/>
              </w:rPr>
            </w:pPr>
            <w:r>
              <w:rPr>
                <w:rFonts w:ascii="Times New Roman" w:hAnsi="Times New Roman"/>
              </w:rPr>
              <w:t>Completed. Ready for final review and polishing.</w:t>
            </w:r>
          </w:p>
        </w:tc>
        <w:tc>
          <w:tcPr>
            <w:tcW w:w="3109" w:type="dxa"/>
            <w:tcBorders/>
            <w:vAlign w:val="center"/>
          </w:tcPr>
          <w:p>
            <w:pPr>
              <w:pStyle w:val="TableContents"/>
              <w:bidi w:val="0"/>
              <w:jc w:val="start"/>
              <w:rPr>
                <w:rFonts w:ascii="Times New Roman" w:hAnsi="Times New Roman"/>
              </w:rPr>
            </w:pPr>
            <w:r>
              <w:rPr>
                <w:rFonts w:ascii="Times New Roman" w:hAnsi="Times New Roman"/>
              </w:rPr>
              <w:t>Completed. Ready for final review and polishing.</w:t>
            </w:r>
          </w:p>
        </w:tc>
      </w:tr>
      <w:tr>
        <w:trPr/>
        <w:tc>
          <w:tcPr>
            <w:tcW w:w="1789" w:type="dxa"/>
            <w:tcBorders/>
            <w:vAlign w:val="center"/>
          </w:tcPr>
          <w:p>
            <w:pPr>
              <w:pStyle w:val="TableContents"/>
              <w:widowControl w:val="false"/>
              <w:suppressLineNumbers/>
              <w:bidi w:val="0"/>
              <w:jc w:val="start"/>
              <w:rPr/>
            </w:pPr>
            <w:r>
              <w:rPr>
                <w:rStyle w:val="Strong"/>
                <w:rFonts w:ascii="Times New Roman" w:hAnsi="Times New Roman"/>
              </w:rPr>
              <w:t>Uploaded to ePortfolio</w:t>
            </w:r>
          </w:p>
        </w:tc>
        <w:tc>
          <w:tcPr>
            <w:tcW w:w="2610" w:type="dxa"/>
            <w:tcBorders/>
            <w:vAlign w:val="center"/>
          </w:tcPr>
          <w:p>
            <w:pPr>
              <w:pStyle w:val="TableContents"/>
              <w:bidi w:val="0"/>
              <w:jc w:val="start"/>
              <w:rPr>
                <w:rFonts w:ascii="Times New Roman" w:hAnsi="Times New Roman"/>
              </w:rPr>
            </w:pPr>
            <w:r>
              <w:rPr>
                <w:rFonts w:ascii="Times New Roman" w:hAnsi="Times New Roman"/>
              </w:rPr>
              <w:t>Not yet. Preparing the completed artifacts and documentation for publication.</w:t>
            </w:r>
          </w:p>
        </w:tc>
        <w:tc>
          <w:tcPr>
            <w:tcW w:w="2464" w:type="dxa"/>
            <w:tcBorders/>
            <w:vAlign w:val="center"/>
          </w:tcPr>
          <w:p>
            <w:pPr>
              <w:pStyle w:val="TableContents"/>
              <w:bidi w:val="0"/>
              <w:jc w:val="start"/>
              <w:rPr>
                <w:rFonts w:ascii="Times New Roman" w:hAnsi="Times New Roman"/>
              </w:rPr>
            </w:pPr>
            <w:r>
              <w:rPr>
                <w:rFonts w:ascii="Times New Roman" w:hAnsi="Times New Roman"/>
              </w:rPr>
              <w:t>Not yet. Preparing the completed artifacts and documentation for publication.</w:t>
            </w:r>
          </w:p>
        </w:tc>
        <w:tc>
          <w:tcPr>
            <w:tcW w:w="3109" w:type="dxa"/>
            <w:tcBorders/>
            <w:vAlign w:val="center"/>
          </w:tcPr>
          <w:p>
            <w:pPr>
              <w:pStyle w:val="TableContents"/>
              <w:bidi w:val="0"/>
              <w:jc w:val="start"/>
              <w:rPr>
                <w:rFonts w:ascii="Times New Roman" w:hAnsi="Times New Roman"/>
              </w:rPr>
            </w:pPr>
            <w:r>
              <w:rPr>
                <w:rFonts w:ascii="Times New Roman" w:hAnsi="Times New Roman"/>
              </w:rPr>
              <w:t>Not yet. Preparing the completed artifacts and documentation for publication.</w:t>
            </w:r>
          </w:p>
        </w:tc>
      </w:tr>
      <w:tr>
        <w:trPr/>
        <w:tc>
          <w:tcPr>
            <w:tcW w:w="1789" w:type="dxa"/>
            <w:tcBorders/>
            <w:vAlign w:val="center"/>
          </w:tcPr>
          <w:p>
            <w:pPr>
              <w:pStyle w:val="TableContents"/>
              <w:widowControl w:val="false"/>
              <w:suppressLineNumbers/>
              <w:bidi w:val="0"/>
              <w:jc w:val="start"/>
              <w:rPr/>
            </w:pPr>
            <w:r>
              <w:rPr>
                <w:rStyle w:val="Strong"/>
                <w:rFonts w:ascii="Times New Roman" w:hAnsi="Times New Roman"/>
              </w:rPr>
              <w:t>Status of Finalized ePortfolio</w:t>
            </w:r>
          </w:p>
        </w:tc>
        <w:tc>
          <w:tcPr>
            <w:tcW w:w="2610" w:type="dxa"/>
            <w:tcBorders/>
            <w:vAlign w:val="center"/>
          </w:tcPr>
          <w:p>
            <w:pPr>
              <w:pStyle w:val="TableContents"/>
              <w:bidi w:val="0"/>
              <w:jc w:val="start"/>
              <w:rPr>
                <w:rFonts w:ascii="Times New Roman" w:hAnsi="Times New Roman"/>
              </w:rPr>
            </w:pPr>
            <w:r>
              <w:rPr>
                <w:rFonts w:ascii="Times New Roman" w:hAnsi="Times New Roman"/>
              </w:rPr>
              <w:t>In progress. Preparing the project for GitHub and final presentation.</w:t>
            </w:r>
          </w:p>
        </w:tc>
        <w:tc>
          <w:tcPr>
            <w:tcW w:w="2464" w:type="dxa"/>
            <w:tcBorders/>
            <w:vAlign w:val="center"/>
          </w:tcPr>
          <w:p>
            <w:pPr>
              <w:pStyle w:val="TableContents"/>
              <w:bidi w:val="0"/>
              <w:jc w:val="start"/>
              <w:rPr>
                <w:rFonts w:ascii="Times New Roman" w:hAnsi="Times New Roman"/>
              </w:rPr>
            </w:pPr>
            <w:r>
              <w:rPr>
                <w:rFonts w:ascii="Times New Roman" w:hAnsi="Times New Roman"/>
              </w:rPr>
              <w:t>In progress. Preparing the project for GitHub and final presentation.</w:t>
            </w:r>
          </w:p>
        </w:tc>
        <w:tc>
          <w:tcPr>
            <w:tcW w:w="3109" w:type="dxa"/>
            <w:tcBorders/>
            <w:vAlign w:val="center"/>
          </w:tcPr>
          <w:p>
            <w:pPr>
              <w:pStyle w:val="TableContents"/>
              <w:bidi w:val="0"/>
              <w:jc w:val="start"/>
              <w:rPr>
                <w:rFonts w:ascii="Times New Roman" w:hAnsi="Times New Roman"/>
              </w:rPr>
            </w:pPr>
            <w:r>
              <w:rPr>
                <w:rFonts w:ascii="Times New Roman" w:hAnsi="Times New Roman"/>
              </w:rPr>
              <w:t>In progress. Preparing the project for GitHub and final presentation.</w:t>
            </w:r>
          </w:p>
        </w:tc>
      </w:tr>
    </w:tbl>
    <w:p>
      <w:pPr>
        <w:pStyle w:val="Heading2"/>
        <w:bidi w:val="0"/>
        <w:jc w:val="start"/>
        <w:rPr>
          <w:rFonts w:ascii="Times New Roman" w:hAnsi="Times New Roman"/>
        </w:rPr>
      </w:pPr>
      <w:r>
        <w:rPr>
          <w:rFonts w:ascii="Times New Roman" w:hAnsi="Times New Roman"/>
        </w:rPr>
      </w:r>
    </w:p>
    <w:p>
      <w:pPr>
        <w:pStyle w:val="Normal"/>
        <w:bidi w:val="0"/>
        <w:jc w:val="start"/>
        <w:rPr>
          <w:rFonts w:ascii="Times New Roman" w:hAnsi="Times New Roman"/>
        </w:rPr>
      </w:pPr>
      <w:r>
        <w:rPr>
          <w:rFonts w:ascii="Times New Roman" w:hAnsi="Times New Roman"/>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LibreOffice/26.2.6.3$Windows_X86_64 LibreOffice_project/8221e31b3ac356a1623c672912a3d2b492f7e3d1</Application>
  <AppVersion>15.0000</AppVersion>
  <Pages>3</Pages>
  <Words>928</Words>
  <Characters>5756</Characters>
  <CharactersWithSpaces>6636</CharactersWithSpaces>
  <Paragraphs>48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2026-10-11T20:35:17Z</dcterms:created>
  <dc:creator/>
  <dc:description/>
  <dc:language>en-US</dc:language>
  <cp:lastModifiedBy/>
  <dcterms:modified xsi:type="dcterms:W3CDTF">2026-10-11T20:44:51Z</dcterms:modified>
  <cp:revision>2</cp:revision>
  <dc:subject/>
  <dc:title/>
</cp:coreProperties>
</file>