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4D205" w14:textId="77777777" w:rsidR="00A96716" w:rsidRDefault="00A96716"/>
    <w:p w14:paraId="03E9BB93" w14:textId="77777777" w:rsidR="00A96716" w:rsidRDefault="00A96716"/>
    <w:p w14:paraId="38CD9AE5" w14:textId="77777777" w:rsidR="00A96716" w:rsidRDefault="00A96716"/>
    <w:p w14:paraId="42BC0847" w14:textId="77777777" w:rsidR="00A96716" w:rsidRDefault="00A96716"/>
    <w:p w14:paraId="42965167" w14:textId="77777777" w:rsidR="00A96716" w:rsidRDefault="00B0769E">
      <w:pPr>
        <w:jc w:val="center"/>
      </w:pPr>
      <w:r>
        <w:rPr>
          <w:b/>
          <w:color w:val="000000"/>
          <w:sz w:val="52"/>
        </w:rPr>
        <w:t>校园二手交易与物品流转平台</w:t>
      </w:r>
    </w:p>
    <w:p w14:paraId="1BBDAC72" w14:textId="77777777" w:rsidR="00A96716" w:rsidRDefault="00B0769E">
      <w:pPr>
        <w:jc w:val="center"/>
      </w:pPr>
      <w:r>
        <w:rPr>
          <w:b/>
          <w:color w:val="000000"/>
          <w:sz w:val="56"/>
        </w:rPr>
        <w:t>需求规格说明书</w:t>
      </w:r>
    </w:p>
    <w:p w14:paraId="568D4497" w14:textId="77777777" w:rsidR="00A96716" w:rsidRDefault="00A96716"/>
    <w:p w14:paraId="048D3105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项目：校园二手交易与物品流转平台</w:t>
      </w:r>
    </w:p>
    <w:p w14:paraId="379E5054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版本：协作修订稿（</w:t>
      </w:r>
      <w:r>
        <w:rPr>
          <w:color w:val="000000"/>
          <w:sz w:val="28"/>
        </w:rPr>
        <w:t>2026-10-20</w:t>
      </w:r>
      <w:r>
        <w:rPr>
          <w:color w:val="000000"/>
          <w:sz w:val="28"/>
        </w:rPr>
        <w:t>）</w:t>
      </w:r>
    </w:p>
    <w:p w14:paraId="4F7C733E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成员：</w:t>
      </w:r>
      <w:r>
        <w:rPr>
          <w:color w:val="000000"/>
          <w:sz w:val="28"/>
        </w:rPr>
        <w:t>a</w:t>
      </w:r>
      <w:r>
        <w:rPr>
          <w:color w:val="000000"/>
          <w:sz w:val="28"/>
        </w:rPr>
        <w:t>、</w:t>
      </w:r>
      <w:r>
        <w:rPr>
          <w:color w:val="000000"/>
          <w:sz w:val="28"/>
        </w:rPr>
        <w:t>b</w:t>
      </w:r>
      <w:r>
        <w:rPr>
          <w:color w:val="000000"/>
          <w:sz w:val="28"/>
        </w:rPr>
        <w:t>、</w:t>
      </w:r>
      <w:r>
        <w:rPr>
          <w:color w:val="000000"/>
          <w:sz w:val="28"/>
        </w:rPr>
        <w:t>c</w:t>
      </w:r>
      <w:r>
        <w:rPr>
          <w:color w:val="000000"/>
          <w:sz w:val="28"/>
        </w:rPr>
        <w:t>、</w:t>
      </w:r>
      <w:r>
        <w:rPr>
          <w:color w:val="000000"/>
          <w:sz w:val="28"/>
        </w:rPr>
        <w:t>d</w:t>
      </w:r>
    </w:p>
    <w:p w14:paraId="745DEB5C" w14:textId="77777777" w:rsidR="00A96716" w:rsidRDefault="00B0769E">
      <w:pPr>
        <w:spacing w:line="360" w:lineRule="auto"/>
        <w:jc w:val="center"/>
      </w:pPr>
      <w:r>
        <w:rPr>
          <w:color w:val="000000"/>
          <w:sz w:val="28"/>
        </w:rPr>
        <w:t>说明：正文与附件同版，</w:t>
      </w:r>
      <w:r>
        <w:rPr>
          <w:color w:val="000000"/>
          <w:sz w:val="28"/>
        </w:rPr>
        <w:t xml:space="preserve">Word </w:t>
      </w:r>
      <w:r>
        <w:rPr>
          <w:color w:val="000000"/>
          <w:sz w:val="28"/>
        </w:rPr>
        <w:t>与</w:t>
      </w:r>
      <w:r>
        <w:rPr>
          <w:color w:val="000000"/>
          <w:sz w:val="28"/>
        </w:rPr>
        <w:t xml:space="preserve"> PDF </w:t>
      </w:r>
      <w:r>
        <w:rPr>
          <w:color w:val="000000"/>
          <w:sz w:val="28"/>
        </w:rPr>
        <w:t>由同一</w:t>
      </w:r>
      <w:r>
        <w:rPr>
          <w:color w:val="000000"/>
          <w:sz w:val="28"/>
        </w:rPr>
        <w:t xml:space="preserve"> Markdown </w:t>
      </w:r>
      <w:r>
        <w:rPr>
          <w:color w:val="000000"/>
          <w:sz w:val="28"/>
        </w:rPr>
        <w:t>生成</w:t>
      </w:r>
    </w:p>
    <w:p w14:paraId="521B2075" w14:textId="77777777" w:rsidR="00A96716" w:rsidRDefault="00B0769E">
      <w:r>
        <w:br w:type="page"/>
      </w:r>
    </w:p>
    <w:p w14:paraId="75B9020A" w14:textId="77777777" w:rsidR="00A96716" w:rsidRDefault="00B0769E">
      <w:pPr>
        <w:jc w:val="center"/>
      </w:pPr>
      <w:r>
        <w:rPr>
          <w:b/>
          <w:color w:val="000000"/>
          <w:sz w:val="36"/>
        </w:rPr>
        <w:lastRenderedPageBreak/>
        <w:t>目　录</w:t>
      </w:r>
    </w:p>
    <w:p w14:paraId="40CA7FB3" w14:textId="43B9025B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"1-3" \h \z \u</w:instrText>
      </w:r>
      <w:r>
        <w:rPr>
          <w:color w:val="000000"/>
        </w:rPr>
        <w:fldChar w:fldCharType="separate"/>
      </w:r>
      <w:hyperlink w:anchor="_Toc243504684" w:history="1">
        <w:r w:rsidRPr="000A791D">
          <w:rPr>
            <w:rStyle w:val="aff9"/>
            <w:b/>
            <w:noProof/>
          </w:rPr>
          <w:t>1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91C11B" w14:textId="3ACF45D5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5" w:history="1">
        <w:r w:rsidRPr="000A791D">
          <w:rPr>
            <w:rStyle w:val="aff9"/>
            <w:b/>
            <w:noProof/>
          </w:rPr>
          <w:t>1.1 业务问题与项目背景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AA02CB" w14:textId="7D3D13E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6" w:history="1">
        <w:r w:rsidRPr="000A791D">
          <w:rPr>
            <w:rStyle w:val="aff9"/>
            <w:b/>
            <w:noProof/>
          </w:rPr>
          <w:t>1.2 业务目标与成功指标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3A2BB9" w14:textId="7509DD27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7" w:history="1">
        <w:r w:rsidRPr="000A791D">
          <w:rPr>
            <w:rStyle w:val="aff9"/>
            <w:b/>
            <w:noProof/>
          </w:rPr>
          <w:t>1.3 涉众、业务角色与确认责任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AC02FD" w14:textId="7A569CCF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8" w:history="1">
        <w:r w:rsidRPr="000A791D">
          <w:rPr>
            <w:rStyle w:val="aff9"/>
            <w:b/>
            <w:noProof/>
          </w:rPr>
          <w:t>1.4 产品范围、非目标与业务概览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FB9940" w14:textId="4145F571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89" w:history="1">
        <w:r w:rsidRPr="000A791D">
          <w:rPr>
            <w:rStyle w:val="aff9"/>
            <w:b/>
            <w:noProof/>
          </w:rPr>
          <w:t>1.5 资料来源与编写依据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32F11D" w14:textId="6A63F18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0" w:history="1">
        <w:r w:rsidRPr="000A791D">
          <w:rPr>
            <w:rStyle w:val="aff9"/>
            <w:b/>
            <w:noProof/>
          </w:rPr>
          <w:t>1.6 运行条件、外部依赖与约束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8963D" w14:textId="35F5ED42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1" w:history="1">
        <w:r w:rsidRPr="000A791D">
          <w:rPr>
            <w:rStyle w:val="aff9"/>
            <w:b/>
            <w:noProof/>
          </w:rPr>
          <w:t>2 用户需求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87E8C" w14:textId="1E588982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2" w:history="1">
        <w:r w:rsidRPr="000A791D">
          <w:rPr>
            <w:rStyle w:val="aff9"/>
            <w:b/>
            <w:noProof/>
          </w:rPr>
          <w:t>2.1 功能范围、需求清单与优先级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6B9946" w14:textId="5FD2AC6A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3" w:history="1">
        <w:r w:rsidRPr="000A791D">
          <w:rPr>
            <w:rStyle w:val="aff9"/>
            <w:b/>
            <w:noProof/>
          </w:rPr>
          <w:t>2.2 用户故事与角色场景覆盖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E3F928" w14:textId="4FE00EA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4" w:history="1">
        <w:r w:rsidRPr="000A791D">
          <w:rPr>
            <w:rStyle w:val="aff9"/>
            <w:b/>
            <w:noProof/>
          </w:rPr>
          <w:t>2.3 用例模型及说明位置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DA4E7E" w14:textId="7A16E48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5" w:history="1">
        <w:r w:rsidRPr="000A791D">
          <w:rPr>
            <w:rStyle w:val="aff9"/>
            <w:b/>
            <w:noProof/>
          </w:rPr>
          <w:t>2.4 关键详细用例与其他用例摘要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2253F" w14:textId="07CEC8D5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6" w:history="1">
        <w:r w:rsidRPr="000A791D">
          <w:rPr>
            <w:rStyle w:val="aff9"/>
            <w:b/>
            <w:noProof/>
          </w:rPr>
          <w:t>2.4.1 UC04 发布与维护物品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5BA3E6" w14:textId="7AC713A2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7" w:history="1">
        <w:r w:rsidRPr="000A791D">
          <w:rPr>
            <w:rStyle w:val="aff9"/>
            <w:b/>
            <w:noProof/>
          </w:rPr>
          <w:t>2.4.2 UC05 下单并预占物品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AB895D" w14:textId="11886A9C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8" w:history="1">
        <w:r w:rsidRPr="000A791D">
          <w:rPr>
            <w:rStyle w:val="aff9"/>
            <w:b/>
            <w:noProof/>
          </w:rPr>
          <w:t>2.4.3 UC06 确认交易与登记交付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C1BAAE" w14:textId="111A6E89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699" w:history="1">
        <w:r w:rsidRPr="000A791D">
          <w:rPr>
            <w:rStyle w:val="aff9"/>
            <w:b/>
            <w:noProof/>
          </w:rPr>
          <w:t>2.4.4 UC07 取消交易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2395D4" w14:textId="1FC0AC83" w:rsidR="00B0769E" w:rsidRDefault="00B0769E">
      <w:pPr>
        <w:pStyle w:val="TOC3"/>
        <w:tabs>
          <w:tab w:val="right" w:leader="dot" w:pos="9628"/>
        </w:tabs>
        <w:ind w:left="96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0" w:history="1">
        <w:r w:rsidRPr="000A791D">
          <w:rPr>
            <w:rStyle w:val="aff9"/>
            <w:b/>
            <w:noProof/>
          </w:rPr>
          <w:t>2.4.5 UC10 审核与违规处置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37C015" w14:textId="579536C8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1" w:history="1">
        <w:r w:rsidRPr="000A791D">
          <w:rPr>
            <w:rStyle w:val="aff9"/>
            <w:b/>
            <w:noProof/>
          </w:rPr>
          <w:t>2.5 任务交互、页面流程与反馈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D0A5D7" w14:textId="45947CB3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2" w:history="1">
        <w:r w:rsidRPr="000A791D">
          <w:rPr>
            <w:rStyle w:val="aff9"/>
            <w:b/>
            <w:noProof/>
          </w:rPr>
          <w:t>2.6 外部接口与人工交接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771C7F" w14:textId="1292C6AF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3" w:history="1">
        <w:r w:rsidRPr="000A791D">
          <w:rPr>
            <w:rStyle w:val="aff9"/>
            <w:b/>
            <w:noProof/>
          </w:rPr>
          <w:t>3 领域与数据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8D037C" w14:textId="498BB69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4" w:history="1">
        <w:r w:rsidRPr="000A791D">
          <w:rPr>
            <w:rStyle w:val="aff9"/>
            <w:b/>
            <w:noProof/>
          </w:rPr>
          <w:t>3.1 统一术语与关键参数引用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CB9398" w14:textId="1A5EFF35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5" w:history="1">
        <w:r w:rsidRPr="000A791D">
          <w:rPr>
            <w:rStyle w:val="aff9"/>
            <w:b/>
            <w:noProof/>
          </w:rPr>
          <w:t>3.2 核心分析类识别与取舍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EA2F78" w14:textId="6357E288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6" w:history="1">
        <w:r w:rsidRPr="000A791D">
          <w:rPr>
            <w:rStyle w:val="aff9"/>
            <w:b/>
            <w:noProof/>
          </w:rPr>
          <w:t>3.3 对象关系、数量与领域模型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2BF52C" w14:textId="475391A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7" w:history="1">
        <w:r w:rsidRPr="000A791D">
          <w:rPr>
            <w:rStyle w:val="aff9"/>
            <w:b/>
            <w:noProof/>
          </w:rPr>
          <w:t>3.4 对象职责与用例覆盖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696617" w14:textId="6CF8E937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8" w:history="1">
        <w:r w:rsidRPr="000A791D">
          <w:rPr>
            <w:rStyle w:val="aff9"/>
            <w:b/>
            <w:noProof/>
          </w:rPr>
          <w:t>3.5 关键数据字典与记录生命周期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7E304F" w14:textId="143825FE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09" w:history="1">
        <w:r w:rsidRPr="000A791D">
          <w:rPr>
            <w:rStyle w:val="aff9"/>
            <w:b/>
            <w:noProof/>
          </w:rPr>
          <w:t>4 规则与权限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102A21" w14:textId="0028B3E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0" w:history="1">
        <w:r w:rsidRPr="000A791D">
          <w:rPr>
            <w:rStyle w:val="aff9"/>
            <w:b/>
            <w:noProof/>
          </w:rPr>
          <w:t>4.1 允许、禁止与计算规则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2D0F3F" w14:textId="3B36F2E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1" w:history="1">
        <w:r w:rsidRPr="000A791D">
          <w:rPr>
            <w:rStyle w:val="aff9"/>
            <w:b/>
            <w:noProof/>
          </w:rPr>
          <w:t>4.2 角色、对象范围与状态权限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AEED3A" w14:textId="24C61B2C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2" w:history="1">
        <w:r w:rsidRPr="000A791D">
          <w:rPr>
            <w:rStyle w:val="aff9"/>
            <w:b/>
            <w:noProof/>
          </w:rPr>
          <w:t>4.3 条件组合、优先级与冲突处理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CFC854" w14:textId="698B3BF5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3" w:history="1">
        <w:r w:rsidRPr="000A791D">
          <w:rPr>
            <w:rStyle w:val="aff9"/>
            <w:b/>
            <w:noProof/>
          </w:rPr>
          <w:t>5 行为与状态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44F48B" w14:textId="7F9A4B7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4" w:history="1">
        <w:r w:rsidRPr="000A791D">
          <w:rPr>
            <w:rStyle w:val="aff9"/>
            <w:b/>
            <w:noProof/>
          </w:rPr>
          <w:t>5.1 核心业务活动与角色交接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662A8D" w14:textId="7A2F1DBC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5" w:history="1">
        <w:r w:rsidRPr="000A791D">
          <w:rPr>
            <w:rStyle w:val="aff9"/>
            <w:b/>
            <w:noProof/>
          </w:rPr>
          <w:t>5.2 对象生命周期与状态定义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B7B2396" w14:textId="09040F13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6" w:history="1">
        <w:r w:rsidRPr="000A791D">
          <w:rPr>
            <w:rStyle w:val="aff9"/>
            <w:b/>
            <w:noProof/>
          </w:rPr>
          <w:t>5.3 状态转换、拒绝及异常处置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E110C74" w14:textId="44AE242C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7" w:history="1">
        <w:r w:rsidRPr="000A791D">
          <w:rPr>
            <w:rStyle w:val="aff9"/>
            <w:b/>
            <w:noProof/>
          </w:rPr>
          <w:t>5.4 自动事件、时间边界与竞争情境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F17AB9C" w14:textId="130FAEC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8" w:history="1">
        <w:r w:rsidRPr="000A791D">
          <w:rPr>
            <w:rStyle w:val="aff9"/>
            <w:b/>
            <w:noProof/>
          </w:rPr>
          <w:t>5.5 关键对象协作与消息顺序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1F680B" w14:textId="6414E538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19" w:history="1">
        <w:r w:rsidRPr="000A791D">
          <w:rPr>
            <w:rStyle w:val="aff9"/>
            <w:b/>
            <w:noProof/>
          </w:rPr>
          <w:t>6 质量要求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E76F40" w14:textId="5A315BD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0" w:history="1">
        <w:r w:rsidRPr="000A791D">
          <w:rPr>
            <w:rStyle w:val="aff9"/>
            <w:b/>
            <w:noProof/>
          </w:rPr>
          <w:t>6.1 性能、容量与数据一致性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A3AA77" w14:textId="681A54B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1" w:history="1">
        <w:r w:rsidRPr="000A791D">
          <w:rPr>
            <w:rStyle w:val="aff9"/>
            <w:b/>
            <w:noProof/>
          </w:rPr>
          <w:t>6.2 可靠性、安全与隐私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CF6443" w14:textId="585C80C0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2" w:history="1">
        <w:r w:rsidRPr="000A791D">
          <w:rPr>
            <w:rStyle w:val="aff9"/>
            <w:b/>
            <w:noProof/>
          </w:rPr>
          <w:t>6.3 易用性、维护性与扩展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2460754" w14:textId="2D018D6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3" w:history="1">
        <w:r w:rsidRPr="000A791D">
          <w:rPr>
            <w:rStyle w:val="aff9"/>
            <w:b/>
            <w:noProof/>
          </w:rPr>
          <w:t>6.4 质量情境、指标依据与取舍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393E2B3" w14:textId="08702966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4" w:history="1">
        <w:r w:rsidRPr="000A791D">
          <w:rPr>
            <w:rStyle w:val="aff9"/>
            <w:b/>
            <w:noProof/>
          </w:rPr>
          <w:t>7 验收与验证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B6CEE48" w14:textId="40AE4F9B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5" w:history="1">
        <w:r w:rsidRPr="000A791D">
          <w:rPr>
            <w:rStyle w:val="aff9"/>
            <w:b/>
            <w:noProof/>
          </w:rPr>
          <w:t>7.1 核心需求验收场景与标准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CFE005E" w14:textId="72FF2372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6" w:history="1">
        <w:r w:rsidRPr="000A791D">
          <w:rPr>
            <w:rStyle w:val="aff9"/>
            <w:b/>
            <w:noProof/>
          </w:rPr>
          <w:t>7.2 资料来源核对与规则确认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7610989" w14:textId="3FD624F9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7" w:history="1">
        <w:r w:rsidRPr="000A791D">
          <w:rPr>
            <w:rStyle w:val="aff9"/>
            <w:b/>
            <w:noProof/>
          </w:rPr>
          <w:t>7.3 原型走查与实际验证摘要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B7C27C" w14:textId="7FADC866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8" w:history="1">
        <w:r w:rsidRPr="000A791D">
          <w:rPr>
            <w:rStyle w:val="aff9"/>
            <w:b/>
            <w:noProof/>
          </w:rPr>
          <w:t>7.4 覆盖、追踪与一致性检查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4ACD03B" w14:textId="04BB4502" w:rsidR="00B0769E" w:rsidRDefault="00B0769E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29" w:history="1">
        <w:r w:rsidRPr="000A791D">
          <w:rPr>
            <w:rStyle w:val="aff9"/>
            <w:b/>
            <w:noProof/>
          </w:rPr>
          <w:t>8 基线与人机协作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BD68B0" w14:textId="53C0A2A4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0" w:history="1">
        <w:r w:rsidRPr="000A791D">
          <w:rPr>
            <w:rStyle w:val="aff9"/>
            <w:b/>
            <w:noProof/>
          </w:rPr>
          <w:t>8.1 需求基线、已确认范围与版本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165E827" w14:textId="4732852A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1" w:history="1">
        <w:r w:rsidRPr="000A791D">
          <w:rPr>
            <w:rStyle w:val="aff9"/>
            <w:b/>
            <w:noProof/>
          </w:rPr>
          <w:t>8.2 关键人工决定及责任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87ED33" w14:textId="4A72096A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2" w:history="1">
        <w:r w:rsidRPr="000A791D">
          <w:rPr>
            <w:rStyle w:val="aff9"/>
            <w:b/>
            <w:noProof/>
          </w:rPr>
          <w:t>8.3 未决问题、限制与风险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2A36684" w14:textId="3DD1F210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3" w:history="1">
        <w:r w:rsidRPr="000A791D">
          <w:rPr>
            <w:rStyle w:val="aff9"/>
            <w:b/>
            <w:noProof/>
          </w:rPr>
          <w:t>8.4 敏捷迭代、演化与变更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1A09724" w14:textId="11A5E6FD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4" w:history="1">
        <w:r w:rsidRPr="000A791D">
          <w:rPr>
            <w:rStyle w:val="aff9"/>
            <w:b/>
            <w:noProof/>
          </w:rPr>
          <w:t>8.5 AI使用概况与任务约束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8D31AF7" w14:textId="583C0632" w:rsidR="00B0769E" w:rsidRDefault="00B0769E">
      <w:pPr>
        <w:pStyle w:val="TOC2"/>
        <w:tabs>
          <w:tab w:val="right" w:leader="dot" w:pos="9628"/>
        </w:tabs>
        <w:ind w:left="480"/>
        <w:rPr>
          <w:rFonts w:asciiTheme="minorHAnsi" w:eastAsiaTheme="minorEastAsia" w:hAnsiTheme="minorHAnsi"/>
          <w:noProof/>
          <w:kern w:val="2"/>
          <w:sz w:val="21"/>
          <w:lang w:eastAsia="zh-CN"/>
        </w:rPr>
      </w:pPr>
      <w:hyperlink w:anchor="_Toc243504735" w:history="1">
        <w:r w:rsidRPr="000A791D">
          <w:rPr>
            <w:rStyle w:val="aff9"/>
            <w:b/>
            <w:noProof/>
          </w:rPr>
          <w:t>8.6 附件、证据索引与同步规则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_Toc243504735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903C28" w14:textId="65BE5C3B" w:rsidR="00A96716" w:rsidRDefault="00B0769E">
      <w:r>
        <w:rPr>
          <w:color w:val="000000"/>
        </w:rPr>
        <w:fldChar w:fldCharType="end"/>
      </w:r>
    </w:p>
    <w:p w14:paraId="1960B48F" w14:textId="77777777" w:rsidR="00A96716" w:rsidRDefault="00B0769E">
      <w:r>
        <w:br w:type="page"/>
      </w:r>
    </w:p>
    <w:p w14:paraId="2DFB864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本说明书规定校园二手交易与物品流转平台的业务范围、用户任务、交易规则及管理权限，为系统分析、交互设计和需求验收提供依据。</w:t>
      </w:r>
    </w:p>
    <w:p w14:paraId="255A16D9" w14:textId="77777777" w:rsidR="00A96716" w:rsidRDefault="00B0769E">
      <w:pPr>
        <w:keepNext/>
        <w:spacing w:before="240" w:after="120" w:line="360" w:lineRule="auto"/>
        <w:outlineLvl w:val="0"/>
      </w:pPr>
      <w:bookmarkStart w:id="0" w:name="_Toc243504684"/>
      <w:r>
        <w:rPr>
          <w:b/>
          <w:color w:val="000000"/>
          <w:sz w:val="32"/>
        </w:rPr>
        <w:t xml:space="preserve">1 </w:t>
      </w:r>
      <w:r>
        <w:rPr>
          <w:b/>
          <w:color w:val="000000"/>
          <w:sz w:val="32"/>
        </w:rPr>
        <w:t>项目概述</w:t>
      </w:r>
      <w:bookmarkEnd w:id="0"/>
    </w:p>
    <w:p w14:paraId="0C2B5542" w14:textId="77777777" w:rsidR="00A96716" w:rsidRDefault="00B0769E">
      <w:pPr>
        <w:keepNext/>
        <w:spacing w:before="160" w:after="120" w:line="360" w:lineRule="auto"/>
        <w:outlineLvl w:val="1"/>
      </w:pPr>
      <w:bookmarkStart w:id="1" w:name="_Toc243504685"/>
      <w:r>
        <w:rPr>
          <w:b/>
          <w:color w:val="000000"/>
          <w:sz w:val="28"/>
        </w:rPr>
        <w:t xml:space="preserve">1.1 </w:t>
      </w:r>
      <w:r>
        <w:rPr>
          <w:b/>
          <w:color w:val="000000"/>
          <w:sz w:val="28"/>
        </w:rPr>
        <w:t>业务问题与项目背景</w:t>
      </w:r>
      <w:bookmarkEnd w:id="1"/>
    </w:p>
    <w:p w14:paraId="757270F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校园教材、学习工具、数码配件和生活用品具有阶段性使用特点。平台面向校园内部用户，将闲置物品的信息发布、检索咨询、交易确认和线下交付记录集中管理，并通过评价、举报和审核处置维护交易秩序。平台以单件实物交易为对象，重点解决信息难以集中发现、同一物品重复承诺、交付责任不清和违规处置影响既有订单等问题。</w:t>
      </w:r>
    </w:p>
    <w:p w14:paraId="426458BF" w14:textId="77777777" w:rsidR="00A96716" w:rsidRDefault="00B0769E">
      <w:pPr>
        <w:keepNext/>
        <w:spacing w:before="160" w:after="120" w:line="360" w:lineRule="auto"/>
        <w:outlineLvl w:val="1"/>
      </w:pPr>
      <w:bookmarkStart w:id="2" w:name="_Toc243504686"/>
      <w:r>
        <w:rPr>
          <w:b/>
          <w:color w:val="000000"/>
          <w:sz w:val="28"/>
        </w:rPr>
        <w:t xml:space="preserve">1.2 </w:t>
      </w:r>
      <w:r>
        <w:rPr>
          <w:b/>
          <w:color w:val="000000"/>
          <w:sz w:val="28"/>
        </w:rPr>
        <w:t>业务目标与成功指标</w:t>
      </w:r>
      <w:bookmarkEnd w:id="2"/>
    </w:p>
    <w:p w14:paraId="1EAD670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信息可发现：用户能够按</w:t>
      </w:r>
      <w:r>
        <w:rPr>
          <w:color w:val="000000"/>
        </w:rPr>
        <w:t>关键词和分类找到符合公开条件的物品，查看完整描述，并向卖方咨询。</w:t>
      </w:r>
    </w:p>
    <w:p w14:paraId="7D56A15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交易不重复：同一物品至多关联一笔有效订单；重复提交不增加订单，竞争失败不留下额外占用。</w:t>
      </w:r>
    </w:p>
    <w:p w14:paraId="7F780447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过程可追踪：审核、接单、交付登记、收货确认和争议处置均可关联原物品、订单与操作记录。</w:t>
      </w:r>
    </w:p>
    <w:p w14:paraId="3A49263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责任可区分：卖方登记交付，买方确认收到；管理员负责治理和争议结案，不得冒用当事人身份确认收货。</w:t>
      </w:r>
    </w:p>
    <w:p w14:paraId="234C8AD0" w14:textId="77777777" w:rsidR="00A96716" w:rsidRDefault="00B0769E">
      <w:pPr>
        <w:keepNext/>
        <w:spacing w:before="160" w:after="120" w:line="360" w:lineRule="auto"/>
        <w:outlineLvl w:val="1"/>
      </w:pPr>
      <w:bookmarkStart w:id="3" w:name="_Toc243504687"/>
      <w:r>
        <w:rPr>
          <w:b/>
          <w:color w:val="000000"/>
          <w:sz w:val="28"/>
        </w:rPr>
        <w:t xml:space="preserve">1.3 </w:t>
      </w:r>
      <w:r>
        <w:rPr>
          <w:b/>
          <w:color w:val="000000"/>
          <w:sz w:val="28"/>
        </w:rPr>
        <w:t>涉众、业务角色与确认责任</w:t>
      </w:r>
      <w:bookmarkEnd w:id="3"/>
    </w:p>
    <w:p w14:paraId="4A761E2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买方和卖方是校园用户在具体交易中的身份，同一账户可以在不同交易中承担不同身份。权限以对象归属和订单阶段判断，不因拥有某种身份便可操作他人的记录。</w:t>
      </w:r>
    </w:p>
    <w:p w14:paraId="3070DC00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访问者：浏览公开物品并申请注册；不能执行发布、下单或其他需认证的操作。</w:t>
      </w:r>
    </w:p>
    <w:p w14:paraId="74B4A731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校园用户：完成校园身份核验后使用交易服务。卖方对物品描述和交付登记负责，买方对购买意图和收货确认负责；双方可查看本人交易并参与争议处理。</w:t>
      </w:r>
    </w:p>
    <w:p w14:paraId="517EEFA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管理员：审核校园资格与物品发布，处理举报和争议，实施隐藏、账户限制及恢复，并查看职责范围内的统计。</w:t>
      </w:r>
    </w:p>
    <w:p w14:paraId="0DBD707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项目成员与课程评阅者：依据业务资料和需求条目检查范围、规则与成果。业务规则变更须保留决定、影响及版本记录。</w:t>
      </w:r>
    </w:p>
    <w:p w14:paraId="3790CDBD" w14:textId="77777777" w:rsidR="00A96716" w:rsidRDefault="00B0769E">
      <w:pPr>
        <w:keepNext/>
        <w:spacing w:before="160" w:after="120" w:line="360" w:lineRule="auto"/>
        <w:outlineLvl w:val="1"/>
      </w:pPr>
      <w:bookmarkStart w:id="4" w:name="_Toc243504688"/>
      <w:r>
        <w:rPr>
          <w:b/>
          <w:color w:val="000000"/>
          <w:sz w:val="28"/>
        </w:rPr>
        <w:lastRenderedPageBreak/>
        <w:t xml:space="preserve">1.4 </w:t>
      </w:r>
      <w:r>
        <w:rPr>
          <w:b/>
          <w:color w:val="000000"/>
          <w:sz w:val="28"/>
        </w:rPr>
        <w:t>产品范围、非目标与业务概览</w:t>
      </w:r>
      <w:bookmarkEnd w:id="4"/>
    </w:p>
    <w:p w14:paraId="4931A83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平台包括用户准入、物品发布审核、搜索筛选、收藏咨询、下单确认、线下交付记录、评价举报、账户治理、状态流转及统计。主路径为发布审核、下单预占、卖方接单、线下交付、买方确认和评价；取消与争议处理为交易提供退出路径。</w:t>
      </w:r>
    </w:p>
    <w:p w14:paraId="110E6C85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545C18E6" wp14:editId="6C342377">
            <wp:extent cx="4860000" cy="2764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1-1_系统上下文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E26F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1-1 </w:t>
      </w:r>
      <w:r>
        <w:rPr>
          <w:color w:val="000000"/>
          <w:sz w:val="21"/>
        </w:rPr>
        <w:t>系统上下文图</w:t>
      </w:r>
    </w:p>
    <w:p w14:paraId="6CACBE6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1-1</w:t>
      </w:r>
      <w:r>
        <w:rPr>
          <w:color w:val="000000"/>
        </w:rPr>
        <w:t>明确系统与线下交接的边界。验货、实物交付和款项结算由当事人完成，平台保留操作及处置记录。本期不含在线支付、资金托管、快递</w:t>
      </w:r>
      <w:r>
        <w:rPr>
          <w:color w:val="000000"/>
        </w:rPr>
        <w:t>、商家入驻、拍卖、多库存及登录凭据找回；凭据恢复留后续迭代，不等同</w:t>
      </w:r>
      <w:r>
        <w:rPr>
          <w:color w:val="000000"/>
        </w:rPr>
        <w:t>UC11</w:t>
      </w:r>
      <w:r>
        <w:rPr>
          <w:color w:val="000000"/>
        </w:rPr>
        <w:t>账户解封。图源与导出见附件索引</w:t>
      </w:r>
      <w:r>
        <w:rPr>
          <w:color w:val="000000"/>
        </w:rPr>
        <w:t>E-A-06</w:t>
      </w:r>
      <w:r>
        <w:rPr>
          <w:color w:val="000000"/>
        </w:rPr>
        <w:t>。</w:t>
      </w:r>
    </w:p>
    <w:p w14:paraId="3A11357B" w14:textId="77777777" w:rsidR="00A96716" w:rsidRDefault="00B0769E">
      <w:pPr>
        <w:keepNext/>
        <w:spacing w:before="160" w:after="120" w:line="360" w:lineRule="auto"/>
        <w:outlineLvl w:val="1"/>
      </w:pPr>
      <w:bookmarkStart w:id="5" w:name="_Toc243504689"/>
      <w:r>
        <w:rPr>
          <w:b/>
          <w:color w:val="000000"/>
          <w:sz w:val="28"/>
        </w:rPr>
        <w:t xml:space="preserve">1.5 </w:t>
      </w:r>
      <w:r>
        <w:rPr>
          <w:b/>
          <w:color w:val="000000"/>
          <w:sz w:val="28"/>
        </w:rPr>
        <w:t>资料来源与编写依据</w:t>
      </w:r>
      <w:bookmarkEnd w:id="5"/>
    </w:p>
    <w:p w14:paraId="413D953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SR01 </w:t>
      </w:r>
      <w:r>
        <w:rPr>
          <w:color w:val="000000"/>
        </w:rPr>
        <w:t>选题与功能范围：《实践项目说明</w:t>
      </w:r>
      <w:r>
        <w:rPr>
          <w:color w:val="000000"/>
        </w:rPr>
        <w:t>(1).pdf</w:t>
      </w:r>
      <w:r>
        <w:rPr>
          <w:color w:val="000000"/>
        </w:rPr>
        <w:t>》第</w:t>
      </w:r>
      <w:r>
        <w:rPr>
          <w:color w:val="000000"/>
        </w:rPr>
        <w:t>2</w:t>
      </w:r>
      <w:r>
        <w:rPr>
          <w:color w:val="000000"/>
        </w:rPr>
        <w:t>页</w:t>
      </w:r>
      <w:r>
        <w:rPr>
          <w:color w:val="000000"/>
        </w:rPr>
        <w:t>“</w:t>
      </w:r>
      <w:r>
        <w:rPr>
          <w:color w:val="000000"/>
        </w:rPr>
        <w:t>校园二手交易与物品流转平台</w:t>
      </w:r>
      <w:r>
        <w:rPr>
          <w:color w:val="000000"/>
        </w:rPr>
        <w:t>”</w:t>
      </w:r>
      <w:r>
        <w:rPr>
          <w:color w:val="000000"/>
        </w:rPr>
        <w:t>核心功能第</w:t>
      </w:r>
      <w:r>
        <w:rPr>
          <w:color w:val="000000"/>
        </w:rPr>
        <w:t>1—10</w:t>
      </w:r>
      <w:r>
        <w:rPr>
          <w:color w:val="000000"/>
        </w:rPr>
        <w:t>项规定功能范围；</w:t>
      </w:r>
      <w:r>
        <w:rPr>
          <w:color w:val="000000"/>
        </w:rPr>
        <w:t>FR01—FR24</w:t>
      </w:r>
      <w:r>
        <w:rPr>
          <w:color w:val="000000"/>
        </w:rPr>
        <w:t>承接该范围，具体交易条件由第</w:t>
      </w:r>
      <w:r>
        <w:rPr>
          <w:color w:val="000000"/>
        </w:rPr>
        <w:t>4</w:t>
      </w:r>
      <w:r>
        <w:rPr>
          <w:color w:val="000000"/>
        </w:rPr>
        <w:t>章统一规定。</w:t>
      </w:r>
    </w:p>
    <w:p w14:paraId="7292172D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SR02 </w:t>
      </w:r>
      <w:r>
        <w:rPr>
          <w:color w:val="000000"/>
        </w:rPr>
        <w:t>结构与分工：仓库</w:t>
      </w:r>
      <w:r>
        <w:rPr>
          <w:color w:val="000000"/>
        </w:rPr>
        <w:t>initialization/skills/</w:t>
      </w:r>
      <w:r>
        <w:rPr>
          <w:color w:val="000000"/>
        </w:rPr>
        <w:t>共同大纲</w:t>
      </w:r>
      <w:r>
        <w:rPr>
          <w:color w:val="000000"/>
        </w:rPr>
        <w:t>.md</w:t>
      </w:r>
      <w:r>
        <w:rPr>
          <w:color w:val="000000"/>
        </w:rPr>
        <w:t>（</w:t>
      </w:r>
      <w:r>
        <w:rPr>
          <w:color w:val="000000"/>
        </w:rPr>
        <w:t>v3.3</w:t>
      </w:r>
      <w:r>
        <w:rPr>
          <w:color w:val="000000"/>
        </w:rPr>
        <w:t>）的分工、图表责任及第</w:t>
      </w:r>
      <w:r>
        <w:rPr>
          <w:color w:val="000000"/>
        </w:rPr>
        <w:t>1—8</w:t>
      </w:r>
      <w:r>
        <w:rPr>
          <w:color w:val="000000"/>
        </w:rPr>
        <w:t>章；采用</w:t>
      </w:r>
      <w:r>
        <w:rPr>
          <w:color w:val="000000"/>
        </w:rPr>
        <w:t>main</w:t>
      </w:r>
      <w:r>
        <w:rPr>
          <w:color w:val="000000"/>
        </w:rPr>
        <w:t>提交</w:t>
      </w:r>
      <w:r>
        <w:rPr>
          <w:color w:val="000000"/>
        </w:rPr>
        <w:t>366b8b5</w:t>
      </w:r>
      <w:r>
        <w:rPr>
          <w:color w:val="000000"/>
        </w:rPr>
        <w:t>中的目录框架。</w:t>
      </w:r>
    </w:p>
    <w:p w14:paraId="698FFC07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SR</w:t>
      </w:r>
      <w:r>
        <w:rPr>
          <w:color w:val="000000"/>
        </w:rPr>
        <w:t xml:space="preserve">03 </w:t>
      </w:r>
      <w:r>
        <w:rPr>
          <w:color w:val="000000"/>
        </w:rPr>
        <w:t>验证与提交：</w:t>
      </w:r>
      <w:r>
        <w:rPr>
          <w:color w:val="000000"/>
        </w:rPr>
        <w:t>initialization/docs/</w:t>
      </w:r>
      <w:r>
        <w:rPr>
          <w:color w:val="000000"/>
        </w:rPr>
        <w:t>提交要求对照</w:t>
      </w:r>
      <w:r>
        <w:rPr>
          <w:color w:val="000000"/>
        </w:rPr>
        <w:t>.md</w:t>
      </w:r>
      <w:r>
        <w:rPr>
          <w:color w:val="000000"/>
        </w:rPr>
        <w:t>及课程验证报告</w:t>
      </w:r>
      <w:r>
        <w:rPr>
          <w:color w:val="000000"/>
        </w:rPr>
        <w:t>“</w:t>
      </w:r>
      <w:r>
        <w:rPr>
          <w:color w:val="000000"/>
        </w:rPr>
        <w:t>提交材料说明</w:t>
      </w:r>
      <w:r>
        <w:rPr>
          <w:color w:val="000000"/>
        </w:rPr>
        <w:t>”</w:t>
      </w:r>
      <w:r>
        <w:rPr>
          <w:color w:val="000000"/>
        </w:rPr>
        <w:t>、</w:t>
      </w:r>
      <w:r>
        <w:rPr>
          <w:color w:val="000000"/>
        </w:rPr>
        <w:t>A.2—A.8</w:t>
      </w:r>
      <w:r>
        <w:rPr>
          <w:color w:val="000000"/>
        </w:rPr>
        <w:t>、</w:t>
      </w:r>
      <w:r>
        <w:rPr>
          <w:color w:val="000000"/>
        </w:rPr>
        <w:t>B.2—B.4</w:t>
      </w:r>
      <w:r>
        <w:rPr>
          <w:color w:val="000000"/>
        </w:rPr>
        <w:t>。附件入口为</w:t>
      </w:r>
      <w:r>
        <w:rPr>
          <w:color w:val="000000"/>
        </w:rPr>
        <w:t>attachments/A/</w:t>
      </w:r>
      <w:r>
        <w:rPr>
          <w:color w:val="000000"/>
        </w:rPr>
        <w:t>附件索引</w:t>
      </w:r>
      <w:r>
        <w:rPr>
          <w:color w:val="000000"/>
        </w:rPr>
        <w:t>.md</w:t>
      </w:r>
      <w:r>
        <w:rPr>
          <w:color w:val="000000"/>
        </w:rPr>
        <w:t>；逐项依据及核验记录独立维护。</w:t>
      </w:r>
    </w:p>
    <w:p w14:paraId="53C47AE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SR04 </w:t>
      </w:r>
      <w:r>
        <w:rPr>
          <w:color w:val="000000"/>
        </w:rPr>
        <w:t>表达参考：《自习室预约管理系统需求分析报告</w:t>
      </w:r>
      <w:r>
        <w:rPr>
          <w:color w:val="000000"/>
        </w:rPr>
        <w:t>.docx</w:t>
      </w:r>
      <w:r>
        <w:rPr>
          <w:color w:val="000000"/>
        </w:rPr>
        <w:t>》封面日期</w:t>
      </w:r>
      <w:r>
        <w:rPr>
          <w:color w:val="000000"/>
        </w:rPr>
        <w:t>2025</w:t>
      </w:r>
      <w:r>
        <w:rPr>
          <w:color w:val="000000"/>
        </w:rPr>
        <w:t>年</w:t>
      </w:r>
      <w:r>
        <w:rPr>
          <w:color w:val="000000"/>
        </w:rPr>
        <w:t>11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日，第</w:t>
      </w:r>
      <w:r>
        <w:rPr>
          <w:color w:val="000000"/>
        </w:rPr>
        <w:t>2—5</w:t>
      </w:r>
      <w:r>
        <w:rPr>
          <w:color w:val="000000"/>
        </w:rPr>
        <w:t>章仅用于参考功能分组、用例步骤与图文说明形式。</w:t>
      </w:r>
    </w:p>
    <w:p w14:paraId="33AC9C88" w14:textId="77777777" w:rsidR="00A96716" w:rsidRDefault="00B0769E">
      <w:pPr>
        <w:keepNext/>
        <w:spacing w:before="160" w:after="120" w:line="360" w:lineRule="auto"/>
        <w:outlineLvl w:val="1"/>
      </w:pPr>
      <w:bookmarkStart w:id="6" w:name="_Toc243504690"/>
      <w:r>
        <w:rPr>
          <w:b/>
          <w:color w:val="000000"/>
          <w:sz w:val="28"/>
        </w:rPr>
        <w:lastRenderedPageBreak/>
        <w:t xml:space="preserve">1.6 </w:t>
      </w:r>
      <w:r>
        <w:rPr>
          <w:b/>
          <w:color w:val="000000"/>
          <w:sz w:val="28"/>
        </w:rPr>
        <w:t>运行条件、外部依赖与约束</w:t>
      </w:r>
      <w:bookmarkEnd w:id="6"/>
    </w:p>
    <w:p w14:paraId="7FFDDD5A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用户通过浏览器使用平台，校园资格经平台核验后生效。身份材料仅用于资格审核，不作为公开资料展示。交易依赖线</w:t>
      </w:r>
      <w:r>
        <w:rPr>
          <w:color w:val="000000"/>
        </w:rPr>
        <w:t>下实物交接，系统确认表示业务记录成立，不表示平台已代为付款或检验物品质量。通知用于告知处理结果，送达失败不撤销已经成立的订单或处置，用户可在本人记录中查询。实现方案不得改变本说明书规定的身份、归属和交易结果。</w:t>
      </w:r>
    </w:p>
    <w:p w14:paraId="4921BEA1" w14:textId="77777777" w:rsidR="00A96716" w:rsidRDefault="00B0769E">
      <w:pPr>
        <w:keepNext/>
        <w:spacing w:before="240" w:after="120" w:line="360" w:lineRule="auto"/>
        <w:outlineLvl w:val="0"/>
      </w:pPr>
      <w:bookmarkStart w:id="7" w:name="_Toc243504691"/>
      <w:r>
        <w:rPr>
          <w:b/>
          <w:color w:val="000000"/>
          <w:sz w:val="32"/>
        </w:rPr>
        <w:t xml:space="preserve">2 </w:t>
      </w:r>
      <w:r>
        <w:rPr>
          <w:b/>
          <w:color w:val="000000"/>
          <w:sz w:val="32"/>
        </w:rPr>
        <w:t>用户需求</w:t>
      </w:r>
      <w:bookmarkEnd w:id="7"/>
    </w:p>
    <w:p w14:paraId="2E9B06EC" w14:textId="77777777" w:rsidR="00A96716" w:rsidRDefault="00B0769E">
      <w:pPr>
        <w:keepNext/>
        <w:spacing w:before="160" w:after="120" w:line="360" w:lineRule="auto"/>
        <w:outlineLvl w:val="1"/>
      </w:pPr>
      <w:bookmarkStart w:id="8" w:name="_Toc243504692"/>
      <w:r>
        <w:rPr>
          <w:b/>
          <w:color w:val="000000"/>
          <w:sz w:val="28"/>
        </w:rPr>
        <w:t xml:space="preserve">2.1 </w:t>
      </w:r>
      <w:r>
        <w:rPr>
          <w:b/>
          <w:color w:val="000000"/>
          <w:sz w:val="28"/>
        </w:rPr>
        <w:t>功能范围、需求清单与优先级</w:t>
      </w:r>
      <w:bookmarkEnd w:id="8"/>
    </w:p>
    <w:p w14:paraId="0C655CC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P1</w:t>
      </w:r>
      <w:r>
        <w:rPr>
          <w:color w:val="000000"/>
        </w:rPr>
        <w:t>表示准入与交易闭环所必需的功能，</w:t>
      </w:r>
      <w:r>
        <w:rPr>
          <w:color w:val="000000"/>
        </w:rPr>
        <w:t>P2</w:t>
      </w:r>
      <w:r>
        <w:rPr>
          <w:color w:val="000000"/>
        </w:rPr>
        <w:t>表示支撑使用与治理的功能。优先级用于安排实现顺序，需求清单中的各项能力均属于本期范围。</w:t>
      </w:r>
    </w:p>
    <w:p w14:paraId="27A63935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2-1 </w:t>
      </w:r>
      <w:r>
        <w:rPr>
          <w:color w:val="000000"/>
          <w:sz w:val="21"/>
        </w:rPr>
        <w:t>功能需求清单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2EEFD776" w14:textId="77777777">
        <w:trPr>
          <w:tblHeader/>
          <w:jc w:val="center"/>
        </w:trPr>
        <w:tc>
          <w:tcPr>
            <w:tcW w:w="1928" w:type="dxa"/>
          </w:tcPr>
          <w:p w14:paraId="2EED6F16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编号</w:t>
            </w:r>
          </w:p>
        </w:tc>
        <w:tc>
          <w:tcPr>
            <w:tcW w:w="1928" w:type="dxa"/>
          </w:tcPr>
          <w:p w14:paraId="65CB67B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角色／触发</w:t>
            </w:r>
          </w:p>
        </w:tc>
        <w:tc>
          <w:tcPr>
            <w:tcW w:w="1928" w:type="dxa"/>
          </w:tcPr>
          <w:p w14:paraId="4757F289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系统应提供的行为与结果</w:t>
            </w:r>
          </w:p>
        </w:tc>
        <w:tc>
          <w:tcPr>
            <w:tcW w:w="1928" w:type="dxa"/>
          </w:tcPr>
          <w:p w14:paraId="14005E0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1928" w:type="dxa"/>
          </w:tcPr>
          <w:p w14:paraId="6D249187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关联</w:t>
            </w:r>
          </w:p>
        </w:tc>
      </w:tr>
      <w:tr w:rsidR="00A96716" w14:paraId="20ED06B5" w14:textId="77777777">
        <w:trPr>
          <w:jc w:val="center"/>
        </w:trPr>
        <w:tc>
          <w:tcPr>
            <w:tcW w:w="1928" w:type="dxa"/>
          </w:tcPr>
          <w:p w14:paraId="4229A79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FR01</w:t>
            </w:r>
          </w:p>
        </w:tc>
        <w:tc>
          <w:tcPr>
            <w:tcW w:w="1928" w:type="dxa"/>
          </w:tcPr>
          <w:p w14:paraId="530FA1B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访问者</w:t>
            </w:r>
          </w:p>
        </w:tc>
        <w:tc>
          <w:tcPr>
            <w:tcW w:w="1928" w:type="dxa"/>
          </w:tcPr>
          <w:p w14:paraId="19BB394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注册账户并反馈成功或拒绝原因</w:t>
            </w:r>
          </w:p>
        </w:tc>
        <w:tc>
          <w:tcPr>
            <w:tcW w:w="1928" w:type="dxa"/>
          </w:tcPr>
          <w:p w14:paraId="3E9220A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06FC87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BR01</w:t>
            </w:r>
          </w:p>
        </w:tc>
      </w:tr>
      <w:tr w:rsidR="00A96716" w14:paraId="5B4BDFC0" w14:textId="77777777">
        <w:trPr>
          <w:jc w:val="center"/>
        </w:trPr>
        <w:tc>
          <w:tcPr>
            <w:tcW w:w="1928" w:type="dxa"/>
          </w:tcPr>
          <w:p w14:paraId="40271CF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FR02</w:t>
            </w:r>
          </w:p>
        </w:tc>
        <w:tc>
          <w:tcPr>
            <w:tcW w:w="1928" w:type="dxa"/>
          </w:tcPr>
          <w:p w14:paraId="378E964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1928" w:type="dxa"/>
          </w:tcPr>
          <w:p w14:paraId="74271EB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提交认证、查退回原因、修改后重提</w:t>
            </w:r>
          </w:p>
        </w:tc>
        <w:tc>
          <w:tcPr>
            <w:tcW w:w="1928" w:type="dxa"/>
          </w:tcPr>
          <w:p w14:paraId="1BD344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302538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</w:p>
        </w:tc>
      </w:tr>
      <w:tr w:rsidR="00A96716" w14:paraId="6583131D" w14:textId="77777777">
        <w:trPr>
          <w:jc w:val="center"/>
        </w:trPr>
        <w:tc>
          <w:tcPr>
            <w:tcW w:w="1928" w:type="dxa"/>
          </w:tcPr>
          <w:p w14:paraId="08D3A3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FR03</w:t>
            </w:r>
          </w:p>
        </w:tc>
        <w:tc>
          <w:tcPr>
            <w:tcW w:w="1928" w:type="dxa"/>
          </w:tcPr>
          <w:p w14:paraId="3A450A3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05A522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提交包含必要描述和价格的物品供审核</w:t>
            </w:r>
          </w:p>
        </w:tc>
        <w:tc>
          <w:tcPr>
            <w:tcW w:w="1928" w:type="dxa"/>
          </w:tcPr>
          <w:p w14:paraId="2B28043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935F19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03</w:t>
            </w:r>
          </w:p>
        </w:tc>
      </w:tr>
      <w:tr w:rsidR="00A96716" w14:paraId="0623F04C" w14:textId="77777777">
        <w:trPr>
          <w:jc w:val="center"/>
        </w:trPr>
        <w:tc>
          <w:tcPr>
            <w:tcW w:w="1928" w:type="dxa"/>
          </w:tcPr>
          <w:p w14:paraId="70811BC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FR04</w:t>
            </w:r>
          </w:p>
        </w:tc>
        <w:tc>
          <w:tcPr>
            <w:tcW w:w="1928" w:type="dxa"/>
          </w:tcPr>
          <w:p w14:paraId="2413456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125A95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通过或退回待审物品并保留原因</w:t>
            </w:r>
          </w:p>
        </w:tc>
        <w:tc>
          <w:tcPr>
            <w:tcW w:w="1928" w:type="dxa"/>
          </w:tcPr>
          <w:p w14:paraId="383580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79765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</w:p>
        </w:tc>
      </w:tr>
      <w:tr w:rsidR="00A96716" w14:paraId="7BDFCB37" w14:textId="77777777">
        <w:trPr>
          <w:jc w:val="center"/>
        </w:trPr>
        <w:tc>
          <w:tcPr>
            <w:tcW w:w="1928" w:type="dxa"/>
          </w:tcPr>
          <w:p w14:paraId="2BC6364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FR05</w:t>
            </w:r>
          </w:p>
        </w:tc>
        <w:tc>
          <w:tcPr>
            <w:tcW w:w="1928" w:type="dxa"/>
          </w:tcPr>
          <w:p w14:paraId="6E1E05A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10CAF3A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修改本人可修改物品，按变更范围执行重审</w:t>
            </w:r>
          </w:p>
        </w:tc>
        <w:tc>
          <w:tcPr>
            <w:tcW w:w="1928" w:type="dxa"/>
          </w:tcPr>
          <w:p w14:paraId="54F1A1A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4D49EE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BR04</w:t>
            </w:r>
          </w:p>
        </w:tc>
      </w:tr>
      <w:tr w:rsidR="00A96716" w14:paraId="3B03C900" w14:textId="77777777">
        <w:trPr>
          <w:jc w:val="center"/>
        </w:trPr>
        <w:tc>
          <w:tcPr>
            <w:tcW w:w="1928" w:type="dxa"/>
          </w:tcPr>
          <w:p w14:paraId="538406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FR06</w:t>
            </w:r>
          </w:p>
        </w:tc>
        <w:tc>
          <w:tcPr>
            <w:tcW w:w="1928" w:type="dxa"/>
          </w:tcPr>
          <w:p w14:paraId="0B0D54F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1980F93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撤下本人尚无有效订单占用的物品</w:t>
            </w:r>
          </w:p>
        </w:tc>
        <w:tc>
          <w:tcPr>
            <w:tcW w:w="1928" w:type="dxa"/>
          </w:tcPr>
          <w:p w14:paraId="03E4C3D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7A3AC0C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BR05</w:t>
            </w:r>
          </w:p>
        </w:tc>
      </w:tr>
      <w:tr w:rsidR="00A96716" w14:paraId="6CA8B383" w14:textId="77777777">
        <w:trPr>
          <w:jc w:val="center"/>
        </w:trPr>
        <w:tc>
          <w:tcPr>
            <w:tcW w:w="1928" w:type="dxa"/>
          </w:tcPr>
          <w:p w14:paraId="1B42CBF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FR07</w:t>
            </w:r>
          </w:p>
        </w:tc>
        <w:tc>
          <w:tcPr>
            <w:tcW w:w="1928" w:type="dxa"/>
          </w:tcPr>
          <w:p w14:paraId="6C9750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访问者／校园用户</w:t>
            </w:r>
          </w:p>
        </w:tc>
        <w:tc>
          <w:tcPr>
            <w:tcW w:w="1928" w:type="dxa"/>
          </w:tcPr>
          <w:p w14:paraId="03F302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检索物品，查看授权公开的卖方资料与评价</w:t>
            </w:r>
          </w:p>
        </w:tc>
        <w:tc>
          <w:tcPr>
            <w:tcW w:w="1928" w:type="dxa"/>
          </w:tcPr>
          <w:p w14:paraId="1CA99A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1A39C1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UC02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0FC31603" w14:textId="77777777">
        <w:trPr>
          <w:jc w:val="center"/>
        </w:trPr>
        <w:tc>
          <w:tcPr>
            <w:tcW w:w="1928" w:type="dxa"/>
          </w:tcPr>
          <w:p w14:paraId="1EFBA48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FR08</w:t>
            </w:r>
          </w:p>
        </w:tc>
        <w:tc>
          <w:tcPr>
            <w:tcW w:w="1928" w:type="dxa"/>
          </w:tcPr>
          <w:p w14:paraId="36E36C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校园用户</w:t>
            </w:r>
          </w:p>
        </w:tc>
        <w:tc>
          <w:tcPr>
            <w:tcW w:w="1928" w:type="dxa"/>
          </w:tcPr>
          <w:p w14:paraId="4DD71F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收藏、物品咨询及未结束订单的专用沟通</w:t>
            </w:r>
          </w:p>
        </w:tc>
        <w:tc>
          <w:tcPr>
            <w:tcW w:w="1928" w:type="dxa"/>
          </w:tcPr>
          <w:p w14:paraId="50D617C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405B75C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17</w:t>
            </w:r>
          </w:p>
        </w:tc>
      </w:tr>
      <w:tr w:rsidR="00A96716" w14:paraId="4D0BF0C5" w14:textId="77777777">
        <w:trPr>
          <w:jc w:val="center"/>
        </w:trPr>
        <w:tc>
          <w:tcPr>
            <w:tcW w:w="1928" w:type="dxa"/>
          </w:tcPr>
          <w:p w14:paraId="4A30311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FR09</w:t>
            </w:r>
          </w:p>
        </w:tc>
        <w:tc>
          <w:tcPr>
            <w:tcW w:w="1928" w:type="dxa"/>
          </w:tcPr>
          <w:p w14:paraId="35D7AAC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</w:t>
            </w:r>
          </w:p>
        </w:tc>
        <w:tc>
          <w:tcPr>
            <w:tcW w:w="1928" w:type="dxa"/>
          </w:tcPr>
          <w:p w14:paraId="2DBE63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双方账户符合条件时下单，唯一建立</w:t>
            </w:r>
            <w:r>
              <w:rPr>
                <w:color w:val="000000"/>
                <w:sz w:val="21"/>
              </w:rPr>
              <w:lastRenderedPageBreak/>
              <w:t>订单和预占</w:t>
            </w:r>
          </w:p>
        </w:tc>
        <w:tc>
          <w:tcPr>
            <w:tcW w:w="1928" w:type="dxa"/>
          </w:tcPr>
          <w:p w14:paraId="7BFA8C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P1</w:t>
            </w:r>
          </w:p>
        </w:tc>
        <w:tc>
          <w:tcPr>
            <w:tcW w:w="1928" w:type="dxa"/>
          </w:tcPr>
          <w:p w14:paraId="55E4FEB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UC05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BR06</w:t>
            </w:r>
          </w:p>
        </w:tc>
      </w:tr>
      <w:tr w:rsidR="00A96716" w14:paraId="06631B9B" w14:textId="77777777">
        <w:trPr>
          <w:jc w:val="center"/>
        </w:trPr>
        <w:tc>
          <w:tcPr>
            <w:tcW w:w="1928" w:type="dxa"/>
          </w:tcPr>
          <w:p w14:paraId="5E2083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FR10</w:t>
            </w:r>
          </w:p>
        </w:tc>
        <w:tc>
          <w:tcPr>
            <w:tcW w:w="1928" w:type="dxa"/>
          </w:tcPr>
          <w:p w14:paraId="20728E3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65C7A44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接受或拒绝本人收到的待卖方确认订单</w:t>
            </w:r>
          </w:p>
        </w:tc>
        <w:tc>
          <w:tcPr>
            <w:tcW w:w="1928" w:type="dxa"/>
          </w:tcPr>
          <w:p w14:paraId="36F559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D7B83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BR07</w:t>
            </w:r>
          </w:p>
        </w:tc>
      </w:tr>
      <w:tr w:rsidR="00A96716" w14:paraId="6A2DEE8F" w14:textId="77777777">
        <w:trPr>
          <w:jc w:val="center"/>
        </w:trPr>
        <w:tc>
          <w:tcPr>
            <w:tcW w:w="1928" w:type="dxa"/>
          </w:tcPr>
          <w:p w14:paraId="2326B1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FR11</w:t>
            </w:r>
          </w:p>
        </w:tc>
        <w:tc>
          <w:tcPr>
            <w:tcW w:w="1928" w:type="dxa"/>
          </w:tcPr>
          <w:p w14:paraId="1E818F9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6B6DC7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按登记、未交付声明及争议条件取消并留痕</w:t>
            </w:r>
          </w:p>
        </w:tc>
        <w:tc>
          <w:tcPr>
            <w:tcW w:w="1928" w:type="dxa"/>
          </w:tcPr>
          <w:p w14:paraId="6D9135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6CE7A1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UC07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BR09</w:t>
            </w:r>
          </w:p>
        </w:tc>
      </w:tr>
      <w:tr w:rsidR="00A96716" w14:paraId="3A28FE6F" w14:textId="77777777">
        <w:trPr>
          <w:jc w:val="center"/>
        </w:trPr>
        <w:tc>
          <w:tcPr>
            <w:tcW w:w="1928" w:type="dxa"/>
          </w:tcPr>
          <w:p w14:paraId="7F25E50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FR12</w:t>
            </w:r>
          </w:p>
        </w:tc>
        <w:tc>
          <w:tcPr>
            <w:tcW w:w="1928" w:type="dxa"/>
          </w:tcPr>
          <w:p w14:paraId="6BD0FC4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4B6B71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按订单终止原因及独立限制决定物品是否可交易</w:t>
            </w:r>
          </w:p>
        </w:tc>
        <w:tc>
          <w:tcPr>
            <w:tcW w:w="1928" w:type="dxa"/>
          </w:tcPr>
          <w:p w14:paraId="73E7AA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9890F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2F6010DB" w14:textId="77777777">
        <w:trPr>
          <w:jc w:val="center"/>
        </w:trPr>
        <w:tc>
          <w:tcPr>
            <w:tcW w:w="1928" w:type="dxa"/>
          </w:tcPr>
          <w:p w14:paraId="51B5C0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FR13</w:t>
            </w:r>
          </w:p>
        </w:tc>
        <w:tc>
          <w:tcPr>
            <w:tcW w:w="1928" w:type="dxa"/>
          </w:tcPr>
          <w:p w14:paraId="44AA39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517252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对待交付订单如实登记线下交付</w:t>
            </w:r>
          </w:p>
        </w:tc>
        <w:tc>
          <w:tcPr>
            <w:tcW w:w="1928" w:type="dxa"/>
          </w:tcPr>
          <w:p w14:paraId="29C6422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5E50E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BR08</w:t>
            </w:r>
          </w:p>
        </w:tc>
      </w:tr>
      <w:tr w:rsidR="00A96716" w14:paraId="0F0D75C3" w14:textId="77777777">
        <w:trPr>
          <w:jc w:val="center"/>
        </w:trPr>
        <w:tc>
          <w:tcPr>
            <w:tcW w:w="1928" w:type="dxa"/>
          </w:tcPr>
          <w:p w14:paraId="13735B1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FR14</w:t>
            </w:r>
          </w:p>
        </w:tc>
        <w:tc>
          <w:tcPr>
            <w:tcW w:w="1928" w:type="dxa"/>
          </w:tcPr>
          <w:p w14:paraId="4B7AE1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</w:t>
            </w:r>
          </w:p>
        </w:tc>
        <w:tc>
          <w:tcPr>
            <w:tcW w:w="1928" w:type="dxa"/>
          </w:tcPr>
          <w:p w14:paraId="4428771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对本人已登记交付订单确认收到物品</w:t>
            </w:r>
          </w:p>
        </w:tc>
        <w:tc>
          <w:tcPr>
            <w:tcW w:w="1928" w:type="dxa"/>
          </w:tcPr>
          <w:p w14:paraId="5F6D4D3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F377EE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09E87656" w14:textId="77777777">
        <w:trPr>
          <w:jc w:val="center"/>
        </w:trPr>
        <w:tc>
          <w:tcPr>
            <w:tcW w:w="1928" w:type="dxa"/>
          </w:tcPr>
          <w:p w14:paraId="126B72B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FR15</w:t>
            </w:r>
          </w:p>
        </w:tc>
        <w:tc>
          <w:tcPr>
            <w:tcW w:w="1928" w:type="dxa"/>
          </w:tcPr>
          <w:p w14:paraId="3F1C84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441EF69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查本人订单进度，登记后可提醒并申请处理</w:t>
            </w:r>
          </w:p>
        </w:tc>
        <w:tc>
          <w:tcPr>
            <w:tcW w:w="1928" w:type="dxa"/>
          </w:tcPr>
          <w:p w14:paraId="72E734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2AE0B76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4D01320E" w14:textId="77777777">
        <w:trPr>
          <w:jc w:val="center"/>
        </w:trPr>
        <w:tc>
          <w:tcPr>
            <w:tcW w:w="1928" w:type="dxa"/>
          </w:tcPr>
          <w:p w14:paraId="3610702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FR16</w:t>
            </w:r>
          </w:p>
        </w:tc>
        <w:tc>
          <w:tcPr>
            <w:tcW w:w="1928" w:type="dxa"/>
          </w:tcPr>
          <w:p w14:paraId="2FAB30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556CCE0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提交合资格评价，并按范围展示或查看</w:t>
            </w:r>
          </w:p>
        </w:tc>
        <w:tc>
          <w:tcPr>
            <w:tcW w:w="1928" w:type="dxa"/>
          </w:tcPr>
          <w:p w14:paraId="4A2826D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1664F6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UC08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4E7EF10C" w14:textId="77777777">
        <w:trPr>
          <w:jc w:val="center"/>
        </w:trPr>
        <w:tc>
          <w:tcPr>
            <w:tcW w:w="1928" w:type="dxa"/>
          </w:tcPr>
          <w:p w14:paraId="41EA24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FR17</w:t>
            </w:r>
          </w:p>
        </w:tc>
        <w:tc>
          <w:tcPr>
            <w:tcW w:w="1928" w:type="dxa"/>
          </w:tcPr>
          <w:p w14:paraId="4E925F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校园用户</w:t>
            </w:r>
          </w:p>
        </w:tc>
        <w:tc>
          <w:tcPr>
            <w:tcW w:w="1928" w:type="dxa"/>
          </w:tcPr>
          <w:p w14:paraId="606C76B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对物品或违规行为提交举报并查本人处理结果</w:t>
            </w:r>
          </w:p>
        </w:tc>
        <w:tc>
          <w:tcPr>
            <w:tcW w:w="1928" w:type="dxa"/>
          </w:tcPr>
          <w:p w14:paraId="3C1222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1ECD8BF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UC09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BR15</w:t>
            </w:r>
          </w:p>
        </w:tc>
      </w:tr>
      <w:tr w:rsidR="00A96716" w14:paraId="5A9B3543" w14:textId="77777777">
        <w:trPr>
          <w:jc w:val="center"/>
        </w:trPr>
        <w:tc>
          <w:tcPr>
            <w:tcW w:w="1928" w:type="dxa"/>
          </w:tcPr>
          <w:p w14:paraId="76F238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FR18</w:t>
            </w:r>
          </w:p>
        </w:tc>
        <w:tc>
          <w:tcPr>
            <w:tcW w:w="1928" w:type="dxa"/>
          </w:tcPr>
          <w:p w14:paraId="456674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068C87A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关联核查同事件举报，保留各条回执与依据</w:t>
            </w:r>
          </w:p>
        </w:tc>
        <w:tc>
          <w:tcPr>
            <w:tcW w:w="1928" w:type="dxa"/>
          </w:tcPr>
          <w:p w14:paraId="583C212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15CFA9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</w:p>
        </w:tc>
      </w:tr>
      <w:tr w:rsidR="00A96716" w14:paraId="651E13A2" w14:textId="77777777">
        <w:trPr>
          <w:jc w:val="center"/>
        </w:trPr>
        <w:tc>
          <w:tcPr>
            <w:tcW w:w="1928" w:type="dxa"/>
          </w:tcPr>
          <w:p w14:paraId="0F5731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FR19</w:t>
            </w:r>
          </w:p>
        </w:tc>
        <w:tc>
          <w:tcPr>
            <w:tcW w:w="1928" w:type="dxa"/>
          </w:tcPr>
          <w:p w14:paraId="1F11922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00218A1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限制或恢复违规账户并记录原因及依据</w:t>
            </w:r>
          </w:p>
        </w:tc>
        <w:tc>
          <w:tcPr>
            <w:tcW w:w="1928" w:type="dxa"/>
          </w:tcPr>
          <w:p w14:paraId="21BA46C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23923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</w:p>
        </w:tc>
      </w:tr>
      <w:tr w:rsidR="00A96716" w14:paraId="2AE238F8" w14:textId="77777777">
        <w:trPr>
          <w:jc w:val="center"/>
        </w:trPr>
        <w:tc>
          <w:tcPr>
            <w:tcW w:w="1928" w:type="dxa"/>
          </w:tcPr>
          <w:p w14:paraId="4DE40A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FR20</w:t>
            </w:r>
          </w:p>
        </w:tc>
        <w:tc>
          <w:tcPr>
            <w:tcW w:w="1928" w:type="dxa"/>
          </w:tcPr>
          <w:p w14:paraId="4069B59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3267CC6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阻止受限账户及其物品建立新交易，保留旧单处理</w:t>
            </w:r>
          </w:p>
        </w:tc>
        <w:tc>
          <w:tcPr>
            <w:tcW w:w="1928" w:type="dxa"/>
          </w:tcPr>
          <w:p w14:paraId="531A4D6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31795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BR12</w:t>
            </w:r>
          </w:p>
        </w:tc>
      </w:tr>
      <w:tr w:rsidR="00A96716" w14:paraId="249A0C9B" w14:textId="77777777">
        <w:trPr>
          <w:jc w:val="center"/>
        </w:trPr>
        <w:tc>
          <w:tcPr>
            <w:tcW w:w="1928" w:type="dxa"/>
          </w:tcPr>
          <w:p w14:paraId="43B05A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FR21</w:t>
            </w:r>
          </w:p>
        </w:tc>
        <w:tc>
          <w:tcPr>
            <w:tcW w:w="1928" w:type="dxa"/>
          </w:tcPr>
          <w:p w14:paraId="5F7BD4B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2C9CD74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按明确统计口径查看发布、成交与治理数据</w:t>
            </w:r>
          </w:p>
        </w:tc>
        <w:tc>
          <w:tcPr>
            <w:tcW w:w="1928" w:type="dxa"/>
          </w:tcPr>
          <w:p w14:paraId="17FAEA3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FF77D9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UC12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BR18</w:t>
            </w:r>
          </w:p>
        </w:tc>
      </w:tr>
      <w:tr w:rsidR="00A96716" w14:paraId="6D96B8F6" w14:textId="77777777">
        <w:trPr>
          <w:jc w:val="center"/>
        </w:trPr>
        <w:tc>
          <w:tcPr>
            <w:tcW w:w="1928" w:type="dxa"/>
          </w:tcPr>
          <w:p w14:paraId="44E26EB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FR22</w:t>
            </w:r>
          </w:p>
        </w:tc>
        <w:tc>
          <w:tcPr>
            <w:tcW w:w="1928" w:type="dxa"/>
          </w:tcPr>
          <w:p w14:paraId="3DBE95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538ACC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对审核、关键交易和治理操作保留可关联记录</w:t>
            </w:r>
          </w:p>
        </w:tc>
        <w:tc>
          <w:tcPr>
            <w:tcW w:w="1928" w:type="dxa"/>
          </w:tcPr>
          <w:p w14:paraId="0EDF28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22212BB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UC04—UC12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BR16</w:t>
            </w:r>
          </w:p>
        </w:tc>
      </w:tr>
      <w:tr w:rsidR="00A96716" w14:paraId="3F4E3456" w14:textId="77777777">
        <w:trPr>
          <w:jc w:val="center"/>
        </w:trPr>
        <w:tc>
          <w:tcPr>
            <w:tcW w:w="1928" w:type="dxa"/>
          </w:tcPr>
          <w:p w14:paraId="4A4299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FR23</w:t>
            </w:r>
          </w:p>
        </w:tc>
        <w:tc>
          <w:tcPr>
            <w:tcW w:w="1928" w:type="dxa"/>
          </w:tcPr>
          <w:p w14:paraId="77F5452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1928" w:type="dxa"/>
          </w:tcPr>
          <w:p w14:paraId="176A0D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登录退出本人会话；本期不含凭据找回和重置</w:t>
            </w:r>
          </w:p>
        </w:tc>
        <w:tc>
          <w:tcPr>
            <w:tcW w:w="1928" w:type="dxa"/>
          </w:tcPr>
          <w:p w14:paraId="5AA44E2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6C56217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</w:tr>
      <w:tr w:rsidR="00A96716" w14:paraId="6ECFABFA" w14:textId="77777777">
        <w:trPr>
          <w:jc w:val="center"/>
        </w:trPr>
        <w:tc>
          <w:tcPr>
            <w:tcW w:w="1928" w:type="dxa"/>
          </w:tcPr>
          <w:p w14:paraId="363A8EF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FR24</w:t>
            </w:r>
          </w:p>
        </w:tc>
        <w:tc>
          <w:tcPr>
            <w:tcW w:w="1928" w:type="dxa"/>
          </w:tcPr>
          <w:p w14:paraId="7F8AD3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交易当事人／管理员</w:t>
            </w:r>
          </w:p>
        </w:tc>
        <w:tc>
          <w:tcPr>
            <w:tcW w:w="1928" w:type="dxa"/>
          </w:tcPr>
          <w:p w14:paraId="0BE46DD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处理未结束订单履约争议、补证及结案</w:t>
            </w:r>
          </w:p>
        </w:tc>
        <w:tc>
          <w:tcPr>
            <w:tcW w:w="1928" w:type="dxa"/>
          </w:tcPr>
          <w:p w14:paraId="5555F80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E188C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UC10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</w:tbl>
    <w:p w14:paraId="30057E1F" w14:textId="77777777" w:rsidR="00A96716" w:rsidRDefault="00A96716">
      <w:pPr>
        <w:spacing w:after="40"/>
      </w:pPr>
    </w:p>
    <w:p w14:paraId="5DC43F1B" w14:textId="77777777" w:rsidR="00A96716" w:rsidRDefault="00B0769E">
      <w:pPr>
        <w:keepNext/>
        <w:spacing w:before="160" w:after="120" w:line="360" w:lineRule="auto"/>
        <w:outlineLvl w:val="1"/>
      </w:pPr>
      <w:bookmarkStart w:id="9" w:name="_Toc243504693"/>
      <w:r>
        <w:rPr>
          <w:b/>
          <w:color w:val="000000"/>
          <w:sz w:val="28"/>
        </w:rPr>
        <w:t xml:space="preserve">2.2 </w:t>
      </w:r>
      <w:r>
        <w:rPr>
          <w:b/>
          <w:color w:val="000000"/>
          <w:sz w:val="28"/>
        </w:rPr>
        <w:t>用户故事与角色场景覆盖</w:t>
      </w:r>
      <w:bookmarkEnd w:id="9"/>
    </w:p>
    <w:p w14:paraId="4CB5D27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用户故事说明角色希望获得的业务价值，用于安排需求优先级；用例说明实现该目标时的触发、前提、交互、异常与结果。两者通过</w:t>
      </w:r>
      <w:r>
        <w:rPr>
          <w:color w:val="000000"/>
        </w:rPr>
        <w:t>FR</w:t>
      </w:r>
      <w:r>
        <w:rPr>
          <w:color w:val="000000"/>
        </w:rPr>
        <w:t>和</w:t>
      </w:r>
      <w:r>
        <w:rPr>
          <w:color w:val="000000"/>
        </w:rPr>
        <w:t>UC</w:t>
      </w:r>
      <w:r>
        <w:rPr>
          <w:color w:val="000000"/>
        </w:rPr>
        <w:t>编号关联，允许一对多或多对一；具体步骤见</w:t>
      </w:r>
      <w:r>
        <w:rPr>
          <w:color w:val="000000"/>
        </w:rPr>
        <w:t>2.3—2.4</w:t>
      </w:r>
      <w:r>
        <w:rPr>
          <w:color w:val="000000"/>
        </w:rPr>
        <w:t>，业务规则统一引用第</w:t>
      </w:r>
      <w:r>
        <w:rPr>
          <w:color w:val="000000"/>
        </w:rPr>
        <w:t>4</w:t>
      </w:r>
      <w:r>
        <w:rPr>
          <w:color w:val="000000"/>
        </w:rPr>
        <w:t>章。</w:t>
      </w:r>
    </w:p>
    <w:p w14:paraId="7657E90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US01 </w:t>
      </w:r>
      <w:r>
        <w:rPr>
          <w:color w:val="000000"/>
        </w:rPr>
        <w:t>发现与沟通：作为校园用户，希望检索并咨询目标物品，以判断是否适合购买。关联</w:t>
      </w:r>
      <w:r>
        <w:rPr>
          <w:color w:val="000000"/>
        </w:rPr>
        <w:t>FR07—08</w:t>
      </w:r>
      <w:r>
        <w:rPr>
          <w:color w:val="000000"/>
        </w:rPr>
        <w:t>、</w:t>
      </w:r>
      <w:r>
        <w:rPr>
          <w:color w:val="000000"/>
        </w:rPr>
        <w:t>UC02—03</w:t>
      </w:r>
      <w:r>
        <w:rPr>
          <w:color w:val="000000"/>
        </w:rPr>
        <w:t>。</w:t>
      </w:r>
    </w:p>
    <w:p w14:paraId="2593D4E3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US02 </w:t>
      </w:r>
      <w:r>
        <w:rPr>
          <w:color w:val="000000"/>
        </w:rPr>
        <w:t>发布与维护：作为卖方，希望提交准确的物品信息并获知审核结果，以便合法、清晰地展示物品。关联</w:t>
      </w:r>
      <w:r>
        <w:rPr>
          <w:color w:val="000000"/>
        </w:rPr>
        <w:t>FR03—06</w:t>
      </w:r>
      <w:r>
        <w:rPr>
          <w:color w:val="000000"/>
        </w:rPr>
        <w:t>、</w:t>
      </w:r>
      <w:r>
        <w:rPr>
          <w:color w:val="000000"/>
        </w:rPr>
        <w:t>UC04</w:t>
      </w:r>
      <w:r>
        <w:rPr>
          <w:color w:val="000000"/>
        </w:rPr>
        <w:t>、</w:t>
      </w:r>
      <w:r>
        <w:rPr>
          <w:color w:val="000000"/>
        </w:rPr>
        <w:t>UC10-a</w:t>
      </w:r>
      <w:r>
        <w:rPr>
          <w:color w:val="000000"/>
        </w:rPr>
        <w:t>。</w:t>
      </w:r>
    </w:p>
    <w:p w14:paraId="335AE16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US03 </w:t>
      </w:r>
      <w:r>
        <w:rPr>
          <w:color w:val="000000"/>
        </w:rPr>
        <w:t>建立交易：作为买方，希望一次下单形</w:t>
      </w:r>
      <w:r>
        <w:rPr>
          <w:color w:val="000000"/>
        </w:rPr>
        <w:t>成唯一订单，避免一件物品被重复承诺。关联</w:t>
      </w:r>
      <w:r>
        <w:rPr>
          <w:color w:val="000000"/>
        </w:rPr>
        <w:t>FR09</w:t>
      </w:r>
      <w:r>
        <w:rPr>
          <w:color w:val="000000"/>
        </w:rPr>
        <w:t>、</w:t>
      </w:r>
      <w:r>
        <w:rPr>
          <w:color w:val="000000"/>
        </w:rPr>
        <w:t>UC05</w:t>
      </w:r>
      <w:r>
        <w:rPr>
          <w:color w:val="000000"/>
        </w:rPr>
        <w:t>。</w:t>
      </w:r>
    </w:p>
    <w:p w14:paraId="40861D8F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US04-a </w:t>
      </w:r>
      <w:r>
        <w:rPr>
          <w:color w:val="000000"/>
        </w:rPr>
        <w:t>交付与收货：作为交易当事人，希望沟通交接、登记交付并获知待确认进度，以便完成交接和保留凭据。关联</w:t>
      </w:r>
      <w:r>
        <w:rPr>
          <w:color w:val="000000"/>
        </w:rPr>
        <w:t>FR08</w:t>
      </w:r>
      <w:r>
        <w:rPr>
          <w:color w:val="000000"/>
        </w:rPr>
        <w:t>、</w:t>
      </w:r>
      <w:r>
        <w:rPr>
          <w:color w:val="000000"/>
        </w:rPr>
        <w:t>FR10</w:t>
      </w:r>
      <w:r>
        <w:rPr>
          <w:color w:val="000000"/>
        </w:rPr>
        <w:t>、</w:t>
      </w:r>
      <w:r>
        <w:rPr>
          <w:color w:val="000000"/>
        </w:rPr>
        <w:t>FR13—15</w:t>
      </w:r>
      <w:r>
        <w:rPr>
          <w:color w:val="000000"/>
        </w:rPr>
        <w:t>、</w:t>
      </w:r>
      <w:r>
        <w:rPr>
          <w:color w:val="000000"/>
        </w:rPr>
        <w:t>UC03-b</w:t>
      </w:r>
      <w:r>
        <w:rPr>
          <w:color w:val="000000"/>
        </w:rPr>
        <w:t>、</w:t>
      </w:r>
      <w:r>
        <w:rPr>
          <w:color w:val="000000"/>
        </w:rPr>
        <w:t>UC06</w:t>
      </w:r>
      <w:r>
        <w:rPr>
          <w:color w:val="000000"/>
        </w:rPr>
        <w:t>。</w:t>
      </w:r>
    </w:p>
    <w:p w14:paraId="7428DB6D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US04-b </w:t>
      </w:r>
      <w:r>
        <w:rPr>
          <w:color w:val="000000"/>
        </w:rPr>
        <w:t>取消交易：作为交易当事人，希望在未实际交付且系统允许的阶段取消订单并获知结果，以便结束不再履行的交易。关联</w:t>
      </w:r>
      <w:r>
        <w:rPr>
          <w:color w:val="000000"/>
        </w:rPr>
        <w:t>FR11—12</w:t>
      </w:r>
      <w:r>
        <w:rPr>
          <w:color w:val="000000"/>
        </w:rPr>
        <w:t>、</w:t>
      </w:r>
      <w:r>
        <w:rPr>
          <w:color w:val="000000"/>
        </w:rPr>
        <w:t>UC07</w:t>
      </w:r>
      <w:r>
        <w:rPr>
          <w:color w:val="000000"/>
        </w:rPr>
        <w:t>。</w:t>
      </w:r>
    </w:p>
    <w:p w14:paraId="5E76D4B0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US04-c </w:t>
      </w:r>
      <w:r>
        <w:rPr>
          <w:color w:val="000000"/>
        </w:rPr>
        <w:t>争议处理：作为交易当事人，希望对未结束订单提交履约争议并获知处理结果，以便恢复履约或结束无法继续的交易。关联</w:t>
      </w:r>
      <w:r>
        <w:rPr>
          <w:color w:val="000000"/>
        </w:rPr>
        <w:t>FR24</w:t>
      </w:r>
      <w:r>
        <w:rPr>
          <w:color w:val="000000"/>
        </w:rPr>
        <w:t>、</w:t>
      </w:r>
      <w:r>
        <w:rPr>
          <w:color w:val="000000"/>
        </w:rPr>
        <w:t>UC10-b</w:t>
      </w:r>
      <w:r>
        <w:rPr>
          <w:color w:val="000000"/>
        </w:rPr>
        <w:t>。</w:t>
      </w:r>
    </w:p>
    <w:p w14:paraId="0FCA59F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US05-a </w:t>
      </w:r>
      <w:r>
        <w:rPr>
          <w:color w:val="000000"/>
        </w:rPr>
        <w:t>评价与举报：作为校园用户，希望评价已完成交易或举报违规行为，以便反馈交易体验并维护交易秩序。关联</w:t>
      </w:r>
      <w:r>
        <w:rPr>
          <w:color w:val="000000"/>
        </w:rPr>
        <w:t>FR16—17</w:t>
      </w:r>
      <w:r>
        <w:rPr>
          <w:color w:val="000000"/>
        </w:rPr>
        <w:t>、</w:t>
      </w:r>
      <w:r>
        <w:rPr>
          <w:color w:val="000000"/>
        </w:rPr>
        <w:t>UC08—09</w:t>
      </w:r>
      <w:r>
        <w:rPr>
          <w:color w:val="000000"/>
        </w:rPr>
        <w:t>。</w:t>
      </w:r>
    </w:p>
    <w:p w14:paraId="60E99C5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US05-b </w:t>
      </w:r>
      <w:r>
        <w:rPr>
          <w:color w:val="000000"/>
        </w:rPr>
        <w:t>审核与治理：作为管理员，希望审核物品、处理举报并限制违规账户，以便执行平台规则并保留处置依据。关联</w:t>
      </w:r>
      <w:r>
        <w:rPr>
          <w:color w:val="000000"/>
        </w:rPr>
        <w:t>FR04</w:t>
      </w:r>
      <w:r>
        <w:rPr>
          <w:color w:val="000000"/>
        </w:rPr>
        <w:t>、</w:t>
      </w:r>
      <w:r>
        <w:rPr>
          <w:color w:val="000000"/>
        </w:rPr>
        <w:t>FR18—20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、</w:t>
      </w:r>
      <w:r>
        <w:rPr>
          <w:color w:val="000000"/>
        </w:rPr>
        <w:t>UC10—11</w:t>
      </w:r>
      <w:r>
        <w:rPr>
          <w:color w:val="000000"/>
        </w:rPr>
        <w:t>。</w:t>
      </w:r>
    </w:p>
    <w:p w14:paraId="7D1F8002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US05-c </w:t>
      </w:r>
      <w:r>
        <w:rPr>
          <w:color w:val="000000"/>
        </w:rPr>
        <w:t>运营统计：作为管理员，希望按统一口径查看发布、成交和治理数据，以便掌握平台运行情况。关联</w:t>
      </w:r>
      <w:r>
        <w:rPr>
          <w:color w:val="000000"/>
        </w:rPr>
        <w:t>FR21</w:t>
      </w:r>
      <w:r>
        <w:rPr>
          <w:color w:val="000000"/>
        </w:rPr>
        <w:t>、</w:t>
      </w:r>
      <w:r>
        <w:rPr>
          <w:color w:val="000000"/>
        </w:rPr>
        <w:t>UC12</w:t>
      </w:r>
      <w:r>
        <w:rPr>
          <w:color w:val="000000"/>
        </w:rPr>
        <w:t>。</w:t>
      </w:r>
    </w:p>
    <w:p w14:paraId="3C7EB4B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US06 </w:t>
      </w:r>
      <w:r>
        <w:rPr>
          <w:color w:val="000000"/>
        </w:rPr>
        <w:t>账户与资格：作为校园用户，希望注册、完成校园认证并</w:t>
      </w:r>
      <w:r>
        <w:rPr>
          <w:color w:val="000000"/>
        </w:rPr>
        <w:t>安全登录和退出，以便使用本人有权访问的交易服务。关联</w:t>
      </w:r>
      <w:r>
        <w:rPr>
          <w:color w:val="000000"/>
        </w:rPr>
        <w:t>FR01—02</w:t>
      </w:r>
      <w:r>
        <w:rPr>
          <w:color w:val="000000"/>
        </w:rPr>
        <w:t>、</w:t>
      </w:r>
      <w:r>
        <w:rPr>
          <w:color w:val="000000"/>
        </w:rPr>
        <w:t>FR23</w:t>
      </w:r>
      <w:r>
        <w:rPr>
          <w:color w:val="000000"/>
        </w:rPr>
        <w:t>、</w:t>
      </w:r>
      <w:r>
        <w:rPr>
          <w:color w:val="000000"/>
        </w:rPr>
        <w:t>UC01</w:t>
      </w:r>
      <w:r>
        <w:rPr>
          <w:color w:val="000000"/>
        </w:rPr>
        <w:t>。</w:t>
      </w:r>
    </w:p>
    <w:p w14:paraId="63E821E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场景覆盖包括正常主流程、权限拒绝、状态变化和异常恢复：访问者核验失败时不能下单；卖方审核退回后可修改重提；买方竞争失败不产生占用；当事人可在允许阶段取消，交付有争议时转处理流程；管理员的隐藏与账户限制不得抹除历史交易。</w:t>
      </w:r>
    </w:p>
    <w:p w14:paraId="5B698F0E" w14:textId="77777777" w:rsidR="00A96716" w:rsidRDefault="00B0769E">
      <w:pPr>
        <w:keepNext/>
        <w:spacing w:before="160" w:after="120" w:line="360" w:lineRule="auto"/>
        <w:outlineLvl w:val="1"/>
      </w:pPr>
      <w:bookmarkStart w:id="10" w:name="_Toc243504694"/>
      <w:r>
        <w:rPr>
          <w:b/>
          <w:color w:val="000000"/>
          <w:sz w:val="28"/>
        </w:rPr>
        <w:t xml:space="preserve">2.3 </w:t>
      </w:r>
      <w:r>
        <w:rPr>
          <w:b/>
          <w:color w:val="000000"/>
          <w:sz w:val="28"/>
        </w:rPr>
        <w:t>用例模型及说明位置</w:t>
      </w:r>
      <w:bookmarkEnd w:id="10"/>
    </w:p>
    <w:p w14:paraId="7BA1FAC0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27418C5C" wp14:editId="18B27047">
            <wp:extent cx="4860000" cy="4738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2-1_UML用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7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A2D2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>2-1 UML</w:t>
      </w:r>
      <w:r>
        <w:rPr>
          <w:color w:val="000000"/>
          <w:sz w:val="21"/>
        </w:rPr>
        <w:t>用例图</w:t>
      </w:r>
    </w:p>
    <w:p w14:paraId="5BFC0A8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2-1</w:t>
      </w:r>
      <w:r>
        <w:rPr>
          <w:color w:val="000000"/>
        </w:rPr>
        <w:t>中，管理员参与</w:t>
      </w:r>
      <w:r>
        <w:rPr>
          <w:color w:val="000000"/>
        </w:rPr>
        <w:t>UC01</w:t>
      </w:r>
      <w:r>
        <w:rPr>
          <w:color w:val="000000"/>
        </w:rPr>
        <w:t>校园认证审核；用户参与</w:t>
      </w:r>
      <w:r>
        <w:rPr>
          <w:color w:val="000000"/>
        </w:rPr>
        <w:t>UC10</w:t>
      </w:r>
      <w:r>
        <w:rPr>
          <w:color w:val="000000"/>
        </w:rPr>
        <w:t>本人举报、争议和补证。</w:t>
      </w:r>
      <w:r>
        <w:rPr>
          <w:color w:val="000000"/>
        </w:rPr>
        <w:t>UC01</w:t>
      </w:r>
      <w:r>
        <w:rPr>
          <w:color w:val="000000"/>
        </w:rPr>
        <w:t>、</w:t>
      </w:r>
      <w:r>
        <w:rPr>
          <w:color w:val="000000"/>
        </w:rPr>
        <w:t>UC03</w:t>
      </w:r>
      <w:r>
        <w:rPr>
          <w:color w:val="000000"/>
        </w:rPr>
        <w:t>、</w:t>
      </w:r>
      <w:r>
        <w:rPr>
          <w:color w:val="000000"/>
        </w:rPr>
        <w:t>UC04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为概览分组，子流程分别规定触发、条件和结果；旧单沟通仍由交易双方参与，不增加治理权限。图源与导出见附件索引</w:t>
      </w:r>
      <w:r>
        <w:rPr>
          <w:color w:val="000000"/>
        </w:rPr>
        <w:t>E-A-07</w:t>
      </w:r>
      <w:r>
        <w:rPr>
          <w:color w:val="000000"/>
        </w:rPr>
        <w:t>。</w:t>
      </w:r>
    </w:p>
    <w:p w14:paraId="6F2DF99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UC01-a </w:t>
      </w:r>
      <w:r>
        <w:rPr>
          <w:color w:val="000000"/>
        </w:rPr>
        <w:t>注册：访问者提交账户资料；账户标识未被占用时建立账户，重复标识或缺少必要资料时拒绝，不授予认证权限。</w:t>
      </w:r>
    </w:p>
    <w:p w14:paraId="51CD40C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UC01-b </w:t>
      </w:r>
      <w:r>
        <w:rPr>
          <w:color w:val="000000"/>
        </w:rPr>
        <w:t>校园认证：用户提交本人资格材料，管理员审核当前版本；退回须说明原因。用户可修改材料并显式重提，系统保存新版本和历次结果，重新进入审核；通过前不授予认证权限，重复重提不新增审核任务。关联</w:t>
      </w:r>
      <w:r>
        <w:rPr>
          <w:color w:val="000000"/>
        </w:rPr>
        <w:t>FR02</w:t>
      </w:r>
      <w:r>
        <w:rPr>
          <w:color w:val="000000"/>
        </w:rPr>
        <w:t>、</w:t>
      </w:r>
      <w:r>
        <w:rPr>
          <w:color w:val="000000"/>
        </w:rPr>
        <w:t>BR01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。</w:t>
      </w:r>
    </w:p>
    <w:p w14:paraId="4A3A857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UC01-c </w:t>
      </w:r>
      <w:r>
        <w:rPr>
          <w:color w:val="000000"/>
        </w:rPr>
        <w:t>登录：凭据正确时建立本人会话；凭据错误不得登录，未认证者不获交易权限。本期不含忘记密码找回、凭据重置及无法登录后的自助恢复，列入后续迭代；认证重提或重新注册不能绕过旧账户限制。关联</w:t>
      </w:r>
      <w:r>
        <w:rPr>
          <w:color w:val="000000"/>
        </w:rPr>
        <w:t>FR23</w:t>
      </w:r>
      <w:r>
        <w:rPr>
          <w:color w:val="000000"/>
        </w:rPr>
        <w:t>、</w:t>
      </w:r>
      <w:r>
        <w:rPr>
          <w:color w:val="000000"/>
        </w:rPr>
        <w:t>BR01</w:t>
      </w:r>
      <w:r>
        <w:rPr>
          <w:color w:val="000000"/>
        </w:rPr>
        <w:t>、</w:t>
      </w:r>
      <w:r>
        <w:rPr>
          <w:color w:val="000000"/>
        </w:rPr>
        <w:t>BR12</w:t>
      </w:r>
      <w:r>
        <w:rPr>
          <w:color w:val="000000"/>
        </w:rPr>
        <w:t>。</w:t>
      </w:r>
    </w:p>
    <w:p w14:paraId="421F9733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UC01-d </w:t>
      </w:r>
      <w:r>
        <w:rPr>
          <w:color w:val="000000"/>
        </w:rPr>
        <w:t>退出：已登录用户主动退出时终止本人会话；会话失效后不得沿</w:t>
      </w:r>
      <w:r>
        <w:rPr>
          <w:color w:val="000000"/>
        </w:rPr>
        <w:t>用旧身份操作，重新登录后按当前资格判断权限。关联</w:t>
      </w:r>
      <w:r>
        <w:rPr>
          <w:color w:val="000000"/>
        </w:rPr>
        <w:t>FR23</w:t>
      </w:r>
      <w:r>
        <w:rPr>
          <w:color w:val="000000"/>
        </w:rPr>
        <w:t>、</w:t>
      </w:r>
      <w:r>
        <w:rPr>
          <w:color w:val="000000"/>
        </w:rPr>
        <w:t>BR01</w:t>
      </w:r>
      <w:r>
        <w:rPr>
          <w:color w:val="000000"/>
        </w:rPr>
        <w:t>。</w:t>
      </w:r>
    </w:p>
    <w:p w14:paraId="50F85F5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UC02 </w:t>
      </w:r>
      <w:r>
        <w:rPr>
          <w:color w:val="000000"/>
        </w:rPr>
        <w:t>检索浏览：访问者或用户查询公开可交易物品，无结果返回空列表；隐藏、成交或卖方受限的物品不提供交易入口。公开卖方信息仅含昵称、有效校园认证标记及已公开评价，不展示真实姓名、学号、认证材料、联系方式或私有订单。关联</w:t>
      </w:r>
      <w:r>
        <w:rPr>
          <w:color w:val="000000"/>
        </w:rPr>
        <w:t>FR07</w:t>
      </w:r>
      <w:r>
        <w:rPr>
          <w:color w:val="000000"/>
        </w:rPr>
        <w:t>、</w:t>
      </w:r>
      <w:r>
        <w:rPr>
          <w:color w:val="000000"/>
        </w:rPr>
        <w:t>BR13—14</w:t>
      </w:r>
      <w:r>
        <w:rPr>
          <w:color w:val="000000"/>
        </w:rPr>
        <w:t>。</w:t>
      </w:r>
    </w:p>
    <w:p w14:paraId="636F327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UC03-a </w:t>
      </w:r>
      <w:r>
        <w:rPr>
          <w:color w:val="000000"/>
        </w:rPr>
        <w:t>收藏：认证用户收藏或取消收藏，维护本人唯一关系；对象不可访问时拒绝，不形成交易占用。</w:t>
      </w:r>
    </w:p>
    <w:p w14:paraId="3BF034EF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UC03-b </w:t>
      </w:r>
      <w:r>
        <w:rPr>
          <w:color w:val="000000"/>
        </w:rPr>
        <w:t>沟通：有资格用户可就物品发起咨询；订单双方可在未结束订单中打开专用会话，沟通交接</w:t>
      </w:r>
      <w:r>
        <w:rPr>
          <w:color w:val="000000"/>
        </w:rPr>
        <w:t>或核查事项，受限账户也保留此权利。订单结束后该会话只读，举报补证另走</w:t>
      </w:r>
      <w:r>
        <w:rPr>
          <w:color w:val="000000"/>
        </w:rPr>
        <w:t>UC10</w:t>
      </w:r>
      <w:r>
        <w:rPr>
          <w:color w:val="000000"/>
        </w:rPr>
        <w:t>；不得借旧单发起无关新交易。关联</w:t>
      </w:r>
      <w:r>
        <w:rPr>
          <w:color w:val="000000"/>
        </w:rPr>
        <w:t>FR08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BR12</w:t>
      </w:r>
      <w:r>
        <w:rPr>
          <w:color w:val="000000"/>
        </w:rPr>
        <w:t>、</w:t>
      </w:r>
      <w:r>
        <w:rPr>
          <w:color w:val="000000"/>
        </w:rPr>
        <w:t>BR14</w:t>
      </w:r>
      <w:r>
        <w:rPr>
          <w:color w:val="000000"/>
        </w:rPr>
        <w:t>、</w:t>
      </w:r>
      <w:r>
        <w:rPr>
          <w:color w:val="000000"/>
        </w:rPr>
        <w:t>BR17</w:t>
      </w:r>
      <w:r>
        <w:rPr>
          <w:color w:val="000000"/>
        </w:rPr>
        <w:t>。</w:t>
      </w:r>
    </w:p>
    <w:p w14:paraId="092B7AA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UC08 </w:t>
      </w:r>
      <w:r>
        <w:rPr>
          <w:color w:val="000000"/>
        </w:rPr>
        <w:t>评价：完成订单双方各可评价一次，重复提交不追加。访问者和用户可查看卖方信息区的已公开交易评价；当事人可在本人订单中查看该单评价。治理隐藏的评价不公开展示，评价不得暴露私有订单、身份材料或联系方式。关联</w:t>
      </w:r>
      <w:r>
        <w:rPr>
          <w:color w:val="000000"/>
        </w:rPr>
        <w:t>FR16</w:t>
      </w:r>
      <w:r>
        <w:rPr>
          <w:color w:val="000000"/>
        </w:rPr>
        <w:t>、</w:t>
      </w:r>
      <w:r>
        <w:rPr>
          <w:color w:val="000000"/>
        </w:rPr>
        <w:t>BR11</w:t>
      </w:r>
      <w:r>
        <w:rPr>
          <w:color w:val="000000"/>
        </w:rPr>
        <w:t>、</w:t>
      </w:r>
      <w:r>
        <w:rPr>
          <w:color w:val="000000"/>
        </w:rPr>
        <w:t>BR14</w:t>
      </w:r>
      <w:r>
        <w:rPr>
          <w:color w:val="000000"/>
        </w:rPr>
        <w:t>。</w:t>
      </w:r>
    </w:p>
    <w:p w14:paraId="640D63F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UC09 </w:t>
      </w:r>
      <w:r>
        <w:rPr>
          <w:color w:val="000000"/>
        </w:rPr>
        <w:t>举报：用户提交对象、理由及证据并查询本人结果。同对象同事件可关联核查，但各举报保留编号、证据及回执，</w:t>
      </w:r>
      <w:r>
        <w:rPr>
          <w:color w:val="000000"/>
        </w:rPr>
        <w:t>不向举报人暴露他人身份。终态订单反馈走一般举报，不重开、不新增占用、不改成交。关联</w:t>
      </w:r>
      <w:r>
        <w:rPr>
          <w:color w:val="000000"/>
        </w:rPr>
        <w:t>FR17—18</w:t>
      </w:r>
      <w:r>
        <w:rPr>
          <w:color w:val="000000"/>
        </w:rPr>
        <w:t>、</w:t>
      </w:r>
      <w:r>
        <w:rPr>
          <w:color w:val="000000"/>
        </w:rPr>
        <w:t>UC10-b</w:t>
      </w:r>
      <w:r>
        <w:rPr>
          <w:color w:val="000000"/>
        </w:rPr>
        <w:t>、</w:t>
      </w:r>
      <w:r>
        <w:rPr>
          <w:color w:val="000000"/>
        </w:rPr>
        <w:t>BR15—16</w:t>
      </w:r>
      <w:r>
        <w:rPr>
          <w:color w:val="000000"/>
        </w:rPr>
        <w:t>。</w:t>
      </w:r>
    </w:p>
    <w:p w14:paraId="70C0A18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UC11 </w:t>
      </w:r>
      <w:r>
        <w:rPr>
          <w:color w:val="000000"/>
        </w:rPr>
        <w:t>限制与恢复账户：管理员依据处置记录限制或恢复账户；限制立即阻止相关新交易，恢复后重新判断全部可交易条件。关联</w:t>
      </w:r>
      <w:r>
        <w:rPr>
          <w:color w:val="000000"/>
        </w:rPr>
        <w:t>FR19—20</w:t>
      </w:r>
      <w:r>
        <w:rPr>
          <w:color w:val="000000"/>
        </w:rPr>
        <w:t>。</w:t>
      </w:r>
    </w:p>
    <w:p w14:paraId="29022EC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UC12 </w:t>
      </w:r>
      <w:r>
        <w:rPr>
          <w:color w:val="000000"/>
        </w:rPr>
        <w:t>业务统计：管理员选择统计范围，按完成订单及治理记录汇总；不得把预占或交付登记计为成交。关联</w:t>
      </w:r>
      <w:r>
        <w:rPr>
          <w:color w:val="000000"/>
        </w:rPr>
        <w:t>FR21</w:t>
      </w:r>
      <w:r>
        <w:rPr>
          <w:color w:val="000000"/>
        </w:rPr>
        <w:t>。</w:t>
      </w:r>
    </w:p>
    <w:p w14:paraId="53C98E0A" w14:textId="77777777" w:rsidR="00A96716" w:rsidRDefault="00B0769E">
      <w:pPr>
        <w:keepNext/>
        <w:spacing w:before="160" w:after="120" w:line="360" w:lineRule="auto"/>
        <w:outlineLvl w:val="1"/>
      </w:pPr>
      <w:bookmarkStart w:id="11" w:name="_Toc243504695"/>
      <w:r>
        <w:rPr>
          <w:b/>
          <w:color w:val="000000"/>
          <w:sz w:val="28"/>
        </w:rPr>
        <w:t xml:space="preserve">2.4 </w:t>
      </w:r>
      <w:r>
        <w:rPr>
          <w:b/>
          <w:color w:val="000000"/>
          <w:sz w:val="28"/>
        </w:rPr>
        <w:t>关键详细用例与其他用例摘要</w:t>
      </w:r>
      <w:bookmarkEnd w:id="11"/>
    </w:p>
    <w:p w14:paraId="765AF83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以下用例规定核心流程及业务通过条件。</w:t>
      </w:r>
      <w:r>
        <w:rPr>
          <w:color w:val="000000"/>
        </w:rPr>
        <w:t>UC04</w:t>
      </w:r>
      <w:r>
        <w:rPr>
          <w:color w:val="000000"/>
        </w:rPr>
        <w:t>包含发布、关键修改和撤下三个子流程；</w:t>
      </w:r>
      <w:r>
        <w:rPr>
          <w:color w:val="000000"/>
        </w:rPr>
        <w:t>UC10</w:t>
      </w:r>
      <w:r>
        <w:rPr>
          <w:color w:val="000000"/>
        </w:rPr>
        <w:t>分别说明发</w:t>
      </w:r>
      <w:r>
        <w:rPr>
          <w:color w:val="000000"/>
        </w:rPr>
        <w:t>布审核与举报争议处置，二者共享管理入口，不混用触发条件。</w:t>
      </w:r>
    </w:p>
    <w:p w14:paraId="1AF21780" w14:textId="77777777" w:rsidR="00A96716" w:rsidRDefault="00B0769E">
      <w:pPr>
        <w:keepNext/>
        <w:spacing w:before="160" w:after="120" w:line="360" w:lineRule="auto"/>
        <w:outlineLvl w:val="2"/>
      </w:pPr>
      <w:bookmarkStart w:id="12" w:name="_Toc243504696"/>
      <w:r>
        <w:rPr>
          <w:b/>
          <w:color w:val="000000"/>
        </w:rPr>
        <w:lastRenderedPageBreak/>
        <w:t xml:space="preserve">2.4.1 UC04 </w:t>
      </w:r>
      <w:r>
        <w:rPr>
          <w:b/>
          <w:color w:val="000000"/>
        </w:rPr>
        <w:t>发布与维护物品</w:t>
      </w:r>
      <w:bookmarkEnd w:id="12"/>
    </w:p>
    <w:p w14:paraId="547C4D2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参与者与触发：卖方提交新物品、修改本人信息或申请撤下。账户已认证且不受发布限制；修改和撤下还须满足对象归属及订单条件。</w:t>
      </w:r>
    </w:p>
    <w:p w14:paraId="3FA8F88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发布：填写标题、分类、描述、价格和图片，系统校验后保存本次提交版本并置为待审，公开列表不展示待审物品。</w:t>
      </w:r>
    </w:p>
    <w:p w14:paraId="5054578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修改：无有效订单时，可修改本人描述、图片或价格等关键内容；修改版本重新审核，旧版本的通过结论不沿用。</w:t>
      </w:r>
    </w:p>
    <w:p w14:paraId="4EAF684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撤下：仅对无有效订单的本人物品生效，保留发布与交易历史；再次发布须</w:t>
      </w:r>
      <w:r>
        <w:rPr>
          <w:color w:val="000000"/>
        </w:rPr>
        <w:t>显式提交并重新审核。</w:t>
      </w:r>
    </w:p>
    <w:p w14:paraId="3A40648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替代与异常：必填缺失或格式错误时保留可安全保留的输入，不生成有效发布；越权、账户受限或占用中撤下均拒绝；同一提交意图重试只产生一次业务效果。</w:t>
      </w:r>
    </w:p>
    <w:p w14:paraId="535C743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后置结果：新发布或关键修改进入待审；撤下后不可公开交易；失败不改变原物品和有效订单。</w:t>
      </w:r>
    </w:p>
    <w:p w14:paraId="1CE43E0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业务通过条件：未认证发布被拒绝；待审内容不能下单；有有效订单时不能修改交易标的、价格或撤下；重新提交的审核对象与最新版本一致。</w:t>
      </w:r>
      <w:r>
        <w:rPr>
          <w:color w:val="000000"/>
        </w:rPr>
        <w:t xml:space="preserve"> </w:t>
      </w:r>
      <w:r>
        <w:rPr>
          <w:color w:val="000000"/>
        </w:rPr>
        <w:t>关联：</w:t>
      </w:r>
      <w:r>
        <w:rPr>
          <w:color w:val="000000"/>
        </w:rPr>
        <w:t>FR03</w:t>
      </w:r>
      <w:r>
        <w:rPr>
          <w:color w:val="000000"/>
        </w:rPr>
        <w:t>、</w:t>
      </w:r>
      <w:r>
        <w:rPr>
          <w:color w:val="000000"/>
        </w:rPr>
        <w:t>FR05—06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；</w:t>
      </w:r>
      <w:r>
        <w:rPr>
          <w:color w:val="000000"/>
        </w:rPr>
        <w:t>BR01—05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、</w:t>
      </w:r>
      <w:r>
        <w:rPr>
          <w:color w:val="000000"/>
        </w:rPr>
        <w:t>BR16</w:t>
      </w:r>
      <w:r>
        <w:rPr>
          <w:color w:val="000000"/>
        </w:rPr>
        <w:t>。</w:t>
      </w:r>
    </w:p>
    <w:p w14:paraId="7B2C3B4D" w14:textId="77777777" w:rsidR="00A96716" w:rsidRDefault="00B0769E">
      <w:pPr>
        <w:keepNext/>
        <w:spacing w:before="160" w:after="120" w:line="360" w:lineRule="auto"/>
        <w:outlineLvl w:val="2"/>
      </w:pPr>
      <w:bookmarkStart w:id="13" w:name="_Toc243504697"/>
      <w:r>
        <w:rPr>
          <w:b/>
          <w:color w:val="000000"/>
        </w:rPr>
        <w:t xml:space="preserve">2.4.2 UC05 </w:t>
      </w:r>
      <w:r>
        <w:rPr>
          <w:b/>
          <w:color w:val="000000"/>
        </w:rPr>
        <w:t>下单并预占物品</w:t>
      </w:r>
      <w:bookmarkEnd w:id="13"/>
    </w:p>
    <w:p w14:paraId="6AEBF1FB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参与者与触发：买方在物品详情确认下单。新意图须满足双方账户有新交易资格、非自买、物品审核通过且无隐藏、撤下、成交及有效占用；已识别的同次操作重试按</w:t>
      </w:r>
      <w:r>
        <w:rPr>
          <w:color w:val="000000"/>
        </w:rPr>
        <w:t>BR10</w:t>
      </w:r>
      <w:r>
        <w:rPr>
          <w:color w:val="000000"/>
        </w:rPr>
        <w:t>返回已有结果。</w:t>
      </w:r>
    </w:p>
    <w:p w14:paraId="78AF118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买方核对描述和价格并提交意图。系统先核验当前登录身份及请求归属，再识别同次操作；已有结果时返回对应回执，不重新执行新下单检查。仅新意图检查双方资格、物品限制及占用。</w:t>
      </w:r>
    </w:p>
    <w:p w14:paraId="6F3F94A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系统使订单建立和物品预占同时成立</w:t>
      </w:r>
      <w:r>
        <w:rPr>
          <w:color w:val="000000"/>
        </w:rPr>
        <w:t>，保存本次物品描述、价格及交易双方信息快照。</w:t>
      </w:r>
    </w:p>
    <w:p w14:paraId="753677D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返回待卖方确认的订单标识；双方可以查询本人订单。同次操作尚在处理时返回处理中及查询入口，不另建订单；重试回执附对应订单的当前进度。</w:t>
      </w:r>
    </w:p>
    <w:p w14:paraId="45A0AE0D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替代与异常：新意图遇卖方或买方受限、物品条件变化、自买、越权或竞争失败时拒绝。不同意图不得复用回执，同一意图更改物品或关键内容时拒绝；无权访问的请求不得取得旧回执。</w:t>
      </w:r>
    </w:p>
    <w:p w14:paraId="40420A0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后置结果：成功形成唯一有效订单及对应占用；失败不产生孤立订单或残留占用。</w:t>
      </w:r>
    </w:p>
    <w:p w14:paraId="4088930D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业务通过条件：两人竞争同一物品时至多一笔成功，失败不留占用；成功后丢失响应，再以同次意</w:t>
      </w:r>
      <w:r>
        <w:rPr>
          <w:color w:val="000000"/>
        </w:rPr>
        <w:t>图重试，应返回原订单而非</w:t>
      </w:r>
      <w:r>
        <w:rPr>
          <w:color w:val="000000"/>
        </w:rPr>
        <w:t>“</w:t>
      </w:r>
      <w:r>
        <w:rPr>
          <w:color w:val="000000"/>
        </w:rPr>
        <w:t>已占用</w:t>
      </w:r>
      <w:r>
        <w:rPr>
          <w:color w:val="000000"/>
        </w:rPr>
        <w:t>”</w:t>
      </w:r>
      <w:r>
        <w:rPr>
          <w:color w:val="000000"/>
        </w:rPr>
        <w:t>；同次处理中的请求不新增订单；受限卖方物品不能接收新意图。关联</w:t>
      </w:r>
      <w:r>
        <w:rPr>
          <w:color w:val="000000"/>
        </w:rPr>
        <w:t>FR09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FR20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；</w:t>
      </w:r>
      <w:r>
        <w:rPr>
          <w:color w:val="000000"/>
        </w:rPr>
        <w:t>BR06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BR12—14</w:t>
      </w:r>
      <w:r>
        <w:rPr>
          <w:color w:val="000000"/>
        </w:rPr>
        <w:t>、</w:t>
      </w:r>
      <w:r>
        <w:rPr>
          <w:color w:val="000000"/>
        </w:rPr>
        <w:t>BR20</w:t>
      </w:r>
      <w:r>
        <w:rPr>
          <w:color w:val="000000"/>
        </w:rPr>
        <w:t>。</w:t>
      </w:r>
    </w:p>
    <w:p w14:paraId="527E3D00" w14:textId="77777777" w:rsidR="00A96716" w:rsidRDefault="00B0769E">
      <w:pPr>
        <w:keepNext/>
        <w:spacing w:before="160" w:after="120" w:line="360" w:lineRule="auto"/>
        <w:outlineLvl w:val="2"/>
      </w:pPr>
      <w:bookmarkStart w:id="14" w:name="_Toc243504698"/>
      <w:r>
        <w:rPr>
          <w:b/>
          <w:color w:val="000000"/>
        </w:rPr>
        <w:t xml:space="preserve">2.4.3 UC06 </w:t>
      </w:r>
      <w:r>
        <w:rPr>
          <w:b/>
          <w:color w:val="000000"/>
        </w:rPr>
        <w:t>确认交易与登记交付</w:t>
      </w:r>
      <w:bookmarkEnd w:id="14"/>
    </w:p>
    <w:p w14:paraId="4FF71CB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参与者与触发：卖方处理本人待卖方确认订单；接受后双方开展线下交接。各操作必须符合订单当前阶段，订单不是已终止或已完成状态。</w:t>
      </w:r>
    </w:p>
    <w:p w14:paraId="5614772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卖方接受后进入待交付，双方可用订单专用会话约定交接；账户受限仍可就旧单沟通。拒单按独立限制判断物品可售性。</w:t>
      </w:r>
    </w:p>
    <w:p w14:paraId="6A2C36F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双方在线下验货并交接物品及款项后，卖方</w:t>
      </w:r>
      <w:r>
        <w:rPr>
          <w:color w:val="000000"/>
        </w:rPr>
        <w:t>及时提交交付登记；系统保存记录并进入待买方确认。实际交付尚未登记时，应补登记；对交付事实有分歧时按</w:t>
      </w:r>
      <w:r>
        <w:rPr>
          <w:color w:val="000000"/>
        </w:rPr>
        <w:t>UC10-b</w:t>
      </w:r>
      <w:r>
        <w:rPr>
          <w:color w:val="000000"/>
        </w:rPr>
        <w:t>核查。</w:t>
      </w:r>
    </w:p>
    <w:p w14:paraId="3D4557C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买方核实收到物品后由本人确认，系统同时记录订单完成与物品成交，并保留双方查询和评价入口。</w:t>
      </w:r>
    </w:p>
    <w:p w14:paraId="28445F8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替代与异常：越权、管理员代确认、登记前收货均拒绝。登记后买方未回应时，卖方可发起一次站内提醒并申请管理员处理；同一待确认阶段重复提醒不新增通知。期间保留阶段与占用，不自动成交或取消。关联</w:t>
      </w:r>
      <w:r>
        <w:rPr>
          <w:color w:val="000000"/>
        </w:rPr>
        <w:t>UC10-b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。</w:t>
      </w:r>
    </w:p>
    <w:p w14:paraId="6211A4C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后置结果：交付登记不等于成交；买方确认后才完成。争议处理可继续履约、确认收到后结案，</w:t>
      </w:r>
      <w:r>
        <w:rPr>
          <w:color w:val="000000"/>
        </w:rPr>
        <w:t>或异常终止。</w:t>
      </w:r>
    </w:p>
    <w:p w14:paraId="59EAF48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业务通过条件：登记不计成交；买方本人确认后仅计一次。受限账户仍可沟通旧单；提醒或申请处理不改变交易结果，管理员不得代收货。关联</w:t>
      </w:r>
      <w:r>
        <w:rPr>
          <w:color w:val="000000"/>
        </w:rPr>
        <w:t>FR08</w:t>
      </w:r>
      <w:r>
        <w:rPr>
          <w:color w:val="000000"/>
        </w:rPr>
        <w:t>、</w:t>
      </w:r>
      <w:r>
        <w:rPr>
          <w:color w:val="000000"/>
        </w:rPr>
        <w:t>FR10</w:t>
      </w:r>
      <w:r>
        <w:rPr>
          <w:color w:val="000000"/>
        </w:rPr>
        <w:t>、</w:t>
      </w:r>
      <w:r>
        <w:rPr>
          <w:color w:val="000000"/>
        </w:rPr>
        <w:t>FR13—16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、</w:t>
      </w:r>
      <w:r>
        <w:rPr>
          <w:color w:val="000000"/>
        </w:rPr>
        <w:t>FR24</w:t>
      </w:r>
      <w:r>
        <w:rPr>
          <w:color w:val="000000"/>
        </w:rPr>
        <w:t>；</w:t>
      </w:r>
      <w:r>
        <w:rPr>
          <w:color w:val="000000"/>
        </w:rPr>
        <w:t>BR07—08</w:t>
      </w:r>
      <w:r>
        <w:rPr>
          <w:color w:val="000000"/>
        </w:rPr>
        <w:t>、</w:t>
      </w:r>
      <w:r>
        <w:rPr>
          <w:color w:val="000000"/>
        </w:rPr>
        <w:t>BR10—12</w:t>
      </w:r>
      <w:r>
        <w:rPr>
          <w:color w:val="000000"/>
        </w:rPr>
        <w:t>、</w:t>
      </w:r>
      <w:r>
        <w:rPr>
          <w:color w:val="000000"/>
        </w:rPr>
        <w:t>BR14—19</w:t>
      </w:r>
      <w:r>
        <w:rPr>
          <w:color w:val="000000"/>
        </w:rPr>
        <w:t>。</w:t>
      </w:r>
    </w:p>
    <w:p w14:paraId="25B3CC84" w14:textId="77777777" w:rsidR="00A96716" w:rsidRDefault="00B0769E">
      <w:pPr>
        <w:keepNext/>
        <w:spacing w:before="160" w:after="120" w:line="360" w:lineRule="auto"/>
        <w:outlineLvl w:val="2"/>
      </w:pPr>
      <w:bookmarkStart w:id="15" w:name="_Toc243504699"/>
      <w:r>
        <w:rPr>
          <w:b/>
          <w:color w:val="000000"/>
        </w:rPr>
        <w:t xml:space="preserve">2.4.4 UC07 </w:t>
      </w:r>
      <w:r>
        <w:rPr>
          <w:b/>
          <w:color w:val="000000"/>
        </w:rPr>
        <w:t>取消交易</w:t>
      </w:r>
      <w:bookmarkEnd w:id="15"/>
    </w:p>
    <w:p w14:paraId="7DB9A5E3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参与者与触发：当事人申请结束本人待卖方确认或待交付订单，并声明尚未实际交付。卖方拒单与普通取消分别留痕。平台以交付登记、争议标记及该声明判断资格，不自动识别线下事实。</w:t>
      </w:r>
    </w:p>
    <w:p w14:paraId="561DEFA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核对订单、归属及取消影响。仅尚无交付登记、无处理中争议，且当事人声明未实际交付时，才进入普通取消；任何一方报告已实际交付或双方陈述冲突时，阻止普通取消并转争议核查。</w:t>
      </w:r>
    </w:p>
    <w:p w14:paraId="55807D3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当事人提交原因并确认后，系统再次核对阶段、交付登记及争议标记，将取消结果和解除本订单占用作为同一业务结果记录，并保留操作者、时间和未交付声明。</w:t>
      </w:r>
    </w:p>
    <w:p w14:paraId="3D5077C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重新检查审核、隐藏、撤下、成交事实和卖方账户资格，符合全部条件时才恢复可交易；保留订单历史。</w:t>
      </w:r>
    </w:p>
    <w:p w14:paraId="530EF99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替代与异常：已有交付登记、已结束或争议处理中的订单不得普通取消；实际已交付但未登记的，应补登</w:t>
      </w:r>
      <w:r>
        <w:rPr>
          <w:color w:val="000000"/>
        </w:rPr>
        <w:t>记或提交争议。取消与交付登记并发时，以系统先成立的合法操作为界；后成立请求拒绝，不覆盖原结果。</w:t>
      </w:r>
    </w:p>
    <w:p w14:paraId="008AAEF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后置结果：取消成功不再形成有效占用，但不会解除独立隐藏、撤下或账户限制；拒绝不改变原业务结果。</w:t>
      </w:r>
    </w:p>
    <w:p w14:paraId="6367E72A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业务通过条件：已有登记则取消被拒绝；取消先成立则后续交付登记被拒绝；未登记但已报告实际交付时不得普通取消；隐藏或封禁后取消不恢复物品可售。关联</w:t>
      </w:r>
      <w:r>
        <w:rPr>
          <w:color w:val="000000"/>
        </w:rPr>
        <w:t>FR11—12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；</w:t>
      </w:r>
      <w:r>
        <w:rPr>
          <w:color w:val="000000"/>
        </w:rPr>
        <w:t>BR05</w:t>
      </w:r>
      <w:r>
        <w:rPr>
          <w:color w:val="000000"/>
        </w:rPr>
        <w:t>、</w:t>
      </w:r>
      <w:r>
        <w:rPr>
          <w:color w:val="000000"/>
        </w:rPr>
        <w:t>BR09—10</w:t>
      </w:r>
      <w:r>
        <w:rPr>
          <w:color w:val="000000"/>
        </w:rPr>
        <w:t>、</w:t>
      </w:r>
      <w:r>
        <w:rPr>
          <w:color w:val="000000"/>
        </w:rPr>
        <w:t>BR12—13</w:t>
      </w:r>
      <w:r>
        <w:rPr>
          <w:color w:val="000000"/>
        </w:rPr>
        <w:t>、</w:t>
      </w:r>
      <w:r>
        <w:rPr>
          <w:color w:val="000000"/>
        </w:rPr>
        <w:t>BR15—16</w:t>
      </w:r>
      <w:r>
        <w:rPr>
          <w:color w:val="000000"/>
        </w:rPr>
        <w:t>。</w:t>
      </w:r>
    </w:p>
    <w:p w14:paraId="241C2C7F" w14:textId="77777777" w:rsidR="00A96716" w:rsidRDefault="00B0769E">
      <w:pPr>
        <w:keepNext/>
        <w:spacing w:before="160" w:after="120" w:line="360" w:lineRule="auto"/>
        <w:outlineLvl w:val="2"/>
      </w:pPr>
      <w:bookmarkStart w:id="16" w:name="_Toc243504700"/>
      <w:r>
        <w:rPr>
          <w:b/>
          <w:color w:val="000000"/>
        </w:rPr>
        <w:t xml:space="preserve">2.4.5 UC10 </w:t>
      </w:r>
      <w:r>
        <w:rPr>
          <w:b/>
          <w:color w:val="000000"/>
        </w:rPr>
        <w:t>审核与违规处置</w:t>
      </w:r>
      <w:bookmarkEnd w:id="16"/>
    </w:p>
    <w:p w14:paraId="67E3DB34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参与者与触发：管理员审核发布，或核查举报、未结束订单争议及登记后未回应的处理申请。用户可提交本人申请和补证；履约争议仍限待卖方确认、待交付、待买方确认阶段。</w:t>
      </w:r>
    </w:p>
    <w:p w14:paraId="2B5D364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 UC10-a</w:t>
      </w:r>
      <w:r>
        <w:rPr>
          <w:color w:val="000000"/>
        </w:rPr>
        <w:t>发布审核：核对发布资格和当前提交内容，记录通过或退回及原因；通过后仍检查独立隐藏、撤下、成交、账户和占用条件。</w:t>
      </w:r>
    </w:p>
    <w:p w14:paraId="31F81A3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 xml:space="preserve"> UC10-b</w:t>
      </w:r>
      <w:r>
        <w:rPr>
          <w:color w:val="000000"/>
        </w:rPr>
        <w:t>举报与争议：登记对象、理由和证据；同对象同事件可关联处理，保留每条记录及各自回执，不同事实不得强行合并。未结束订单履约分歧走争议，终态反馈走一般举报，不重开或新增占用。</w:t>
      </w:r>
    </w:p>
    <w:p w14:paraId="161249F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受理争议或未回应申请后保</w:t>
      </w:r>
      <w:r>
        <w:rPr>
          <w:color w:val="000000"/>
        </w:rPr>
        <w:t>留原阶段及已有占用，指定管理员联系双方、核查交付和补证。同一对象新增证据须核对已有结论，不因已关联或已结案而直接忽略；举报数量不直接判定违规。</w:t>
      </w:r>
    </w:p>
    <w:p w14:paraId="56ACFD2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 </w:t>
      </w:r>
      <w:r>
        <w:rPr>
          <w:color w:val="000000"/>
        </w:rPr>
        <w:t>核查后可恢复履约，或在卖方登记后由买方本人确认完成；有无法履约或争议无法消除的核查依据时可异常终止。买方未回应不视为收货，也不单独构成异常终止依据，不执行超时自动成交。</w:t>
      </w:r>
    </w:p>
    <w:p w14:paraId="457861E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替代与异常：越权、目标不存在或无理由处置均拒绝。证据不足时进入补证核查，不直接判定违规；继续履约失败可转异常终止，不能把争议永久悬置作为处理结果。</w:t>
      </w:r>
    </w:p>
    <w:p w14:paraId="36510FF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后置结果：未结束订单异常终止时解除原订单占</w:t>
      </w:r>
      <w:r>
        <w:rPr>
          <w:color w:val="000000"/>
        </w:rPr>
        <w:t>用，但物品保持不可交易；核实持有或退还情况后，卖方方可重发审核。已结束订单举报仅追加治理记录，不撤销历史成交。资金由双方线下处理，平台不退款。</w:t>
      </w:r>
    </w:p>
    <w:p w14:paraId="5EDD8AC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业务通过条件：申请有责任人和查询结果，催办不代收货；关联举报各保留证据和回执；异常终止不计成交且不直接恢复可售；终态举报不重开、不改成交。关联</w:t>
      </w:r>
      <w:r>
        <w:rPr>
          <w:color w:val="000000"/>
        </w:rPr>
        <w:t>FR04</w:t>
      </w:r>
      <w:r>
        <w:rPr>
          <w:color w:val="000000"/>
        </w:rPr>
        <w:t>、</w:t>
      </w:r>
      <w:r>
        <w:rPr>
          <w:color w:val="000000"/>
        </w:rPr>
        <w:t>FR15</w:t>
      </w:r>
      <w:r>
        <w:rPr>
          <w:color w:val="000000"/>
        </w:rPr>
        <w:t>、</w:t>
      </w:r>
      <w:r>
        <w:rPr>
          <w:color w:val="000000"/>
        </w:rPr>
        <w:t>FR17—20</w:t>
      </w:r>
      <w:r>
        <w:rPr>
          <w:color w:val="000000"/>
        </w:rPr>
        <w:t>、</w:t>
      </w:r>
      <w:r>
        <w:rPr>
          <w:color w:val="000000"/>
        </w:rPr>
        <w:t>FR22</w:t>
      </w:r>
      <w:r>
        <w:rPr>
          <w:color w:val="000000"/>
        </w:rPr>
        <w:t>、</w:t>
      </w:r>
      <w:r>
        <w:rPr>
          <w:color w:val="000000"/>
        </w:rPr>
        <w:t>FR24</w:t>
      </w:r>
      <w:r>
        <w:rPr>
          <w:color w:val="000000"/>
        </w:rPr>
        <w:t>；</w:t>
      </w:r>
      <w:r>
        <w:rPr>
          <w:color w:val="000000"/>
        </w:rPr>
        <w:t>BR03</w:t>
      </w:r>
      <w:r>
        <w:rPr>
          <w:color w:val="000000"/>
        </w:rPr>
        <w:t>、</w:t>
      </w:r>
      <w:r>
        <w:rPr>
          <w:color w:val="000000"/>
        </w:rPr>
        <w:t>BR12—16</w:t>
      </w:r>
      <w:r>
        <w:rPr>
          <w:color w:val="000000"/>
        </w:rPr>
        <w:t>、</w:t>
      </w:r>
      <w:r>
        <w:rPr>
          <w:color w:val="000000"/>
        </w:rPr>
        <w:t>BR18—19</w:t>
      </w:r>
      <w:r>
        <w:rPr>
          <w:color w:val="000000"/>
        </w:rPr>
        <w:t>。</w:t>
      </w:r>
    </w:p>
    <w:p w14:paraId="74211821" w14:textId="77777777" w:rsidR="00A96716" w:rsidRDefault="00B0769E">
      <w:pPr>
        <w:keepNext/>
        <w:spacing w:before="160" w:after="120" w:line="360" w:lineRule="auto"/>
        <w:outlineLvl w:val="1"/>
      </w:pPr>
      <w:bookmarkStart w:id="17" w:name="_Toc243504701"/>
      <w:r>
        <w:rPr>
          <w:b/>
          <w:color w:val="000000"/>
          <w:sz w:val="28"/>
        </w:rPr>
        <w:t xml:space="preserve">2.5 </w:t>
      </w:r>
      <w:r>
        <w:rPr>
          <w:b/>
          <w:color w:val="000000"/>
          <w:sz w:val="28"/>
        </w:rPr>
        <w:t>任务交互、页面流程与反馈</w:t>
      </w:r>
      <w:bookmarkEnd w:id="17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核心任务采用“发现物品—核对交易内容—本人订单—交付与处理结果”的连续路径。公开入口仅展示BR03允许交易的物品及BR14允许的卖方信息；本人订单按归属展示成立时快照、当前阶段、登记及争议标记。管理入口与当事人入口分开，治理身份不提供代下单、代登记或代收货操作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表2-2 关键交互与反馈要求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任务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输入及操作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反馈与恢复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关联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下单与查询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核对物品、约定价格及本次购买意图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成功返回订单；处理中或结果未知时保留原意图并提供查询，不引导反复新建订单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UC05；BR06、10、20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交付与收货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卖方登记实际交付说明；买方本人确认收到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登记后明确“待买方确认”，不得显示成交；越权和阶段冲突说明原因，保持原结果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UC06；BR08、14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普通取消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原因、未实际交付声明、确认取消影响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缺声明保留可安全保留的输入；已登记、报告已交付或受理争议时拒绝普通取消并提示补登记或争议入口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UC07；BR09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争议与治理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对象、理由、证据及核查依据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展示原订单阶段及争议标记；继续履约按原阶段恢复，异常终止明确物品不可直接重售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UC10、11；BR12、15、19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旧单沟通与终态反馈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当事人输入交接信息、提醒或反馈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受限账户保留旧单必要入口；终态会话只读，反馈转举报且不重开订单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UC03、06、09；BR12、17、19</w:t>
            </w:r>
          </w:p>
        </w:tc>
      </w:tr>
    </w:tbl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输入缺失、资格不符和状态已变化应给出可理解的原因；返回、取消编辑不得提交业务操作。空列表说明暂无可交易物品并提供本人订单入口。重复回执应显示原订单当前进度；修改关键内容属于新操作，不能复用原意图。公开页不出现私有订单、真实姓名、学号、认证材料、联系方式或交接地点。具体业务条件以第4章为准，不由页面提示改变。</w:t>
      </w:r>
    </w:p>
    <w:p w14:paraId="34A79A28" w14:textId="77777777" w:rsidR="00A96716" w:rsidRDefault="00B0769E">
      <w:pPr>
        <w:keepNext/>
        <w:spacing w:before="160" w:after="120" w:line="360" w:lineRule="auto"/>
        <w:outlineLvl w:val="1"/>
      </w:pPr>
      <w:bookmarkStart w:id="18" w:name="_Toc243504702"/>
      <w:r>
        <w:rPr>
          <w:b/>
          <w:color w:val="000000"/>
          <w:sz w:val="28"/>
        </w:rPr>
        <w:t xml:space="preserve">2.6 </w:t>
      </w:r>
      <w:r>
        <w:rPr>
          <w:b/>
          <w:color w:val="000000"/>
          <w:sz w:val="28"/>
        </w:rPr>
        <w:t>外部接口与人工交接</w:t>
      </w:r>
      <w:bookmarkEnd w:id="18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本期只描述业务资料已经涉及的通知、资格审核与线下交付边界，不预设校园统一身份接口、支付网关或自动调度服务。外部接口尚未确定的协议、响应时限和重试策略继续引用TBD-B-02、TBD-B-03，不将原型模拟方式规定为正式实现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表2-3 外部依赖与人工交接要求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交互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输入与责任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输出与业务处理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边界及关联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结果通知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系统在审核、交易或处置结果成立后请求通知；仅向有权接收者发送必要信息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失败不撤销已成立结果；用户可查询本人业务记录；重发不得重复执行业务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1.6、BR14、16；TBD-B-03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校园资格审核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用户提交本人材料，授权管理员审核当前版本并登记原因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返回审核结论；退回后显式重提，旧记录保留；未通过不授予交易资格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UC01；BR01、10；本轮原型使用模拟资格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线下交付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双方线下验货与结算，卖方登记说明，买方本人确认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保存登记与确认事实；有分歧进入争议，平台不自动判定实物交付及款项结算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UC06、07、10；BR08、09、19</w:t>
            </w:r>
          </w:p>
        </w:tc>
      </w:tr>
    </w:tbl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人工补证和核查由实际参与者提供依据，系统记录对象、操作者、时间及处理结果。通知失败时查询原订单的路径应保持可用；外部材料不足时保留待核查状态，不以接口成功回执替代人的事实确认。</w:t>
      </w:r>
    </w:p>
    <w:p w14:paraId="1CD1C73A" w14:textId="77777777" w:rsidR="00A96716" w:rsidRDefault="00B0769E">
      <w:pPr>
        <w:keepNext/>
        <w:spacing w:before="240" w:after="120" w:line="360" w:lineRule="auto"/>
        <w:outlineLvl w:val="0"/>
      </w:pPr>
      <w:bookmarkStart w:id="19" w:name="_Toc243504703"/>
      <w:r>
        <w:rPr>
          <w:b/>
          <w:color w:val="000000"/>
          <w:sz w:val="32"/>
        </w:rPr>
        <w:t xml:space="preserve">3 </w:t>
      </w:r>
      <w:r>
        <w:rPr>
          <w:b/>
          <w:color w:val="000000"/>
          <w:sz w:val="32"/>
        </w:rPr>
        <w:t>领域与数据</w:t>
      </w:r>
      <w:bookmarkEnd w:id="19"/>
    </w:p>
    <w:p w14:paraId="36D4B59E" w14:textId="77777777" w:rsidR="00A96716" w:rsidRDefault="00B0769E">
      <w:pPr>
        <w:keepNext/>
        <w:spacing w:before="160" w:after="120" w:line="360" w:lineRule="auto"/>
        <w:outlineLvl w:val="1"/>
      </w:pPr>
      <w:bookmarkStart w:id="20" w:name="_Toc243504704"/>
      <w:r>
        <w:rPr>
          <w:b/>
          <w:color w:val="000000"/>
          <w:sz w:val="28"/>
        </w:rPr>
        <w:t xml:space="preserve">3.1 </w:t>
      </w:r>
      <w:r>
        <w:rPr>
          <w:b/>
          <w:color w:val="000000"/>
          <w:sz w:val="28"/>
        </w:rPr>
        <w:t>统一术语与关键参数引用</w:t>
      </w:r>
      <w:bookmarkEnd w:id="20"/>
    </w:p>
    <w:p w14:paraId="1948350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本章统一业务概念</w:t>
      </w:r>
      <w:r>
        <w:rPr>
          <w:color w:val="000000"/>
        </w:rPr>
        <w:t>、分析类、关系、职责和关键数据。业务规则与数值以第</w:t>
      </w:r>
      <w:r>
        <w:rPr>
          <w:color w:val="000000"/>
        </w:rPr>
        <w:t>4</w:t>
      </w:r>
      <w:r>
        <w:rPr>
          <w:color w:val="000000"/>
        </w:rPr>
        <w:t>章为准，本章只引用</w:t>
      </w:r>
      <w:r>
        <w:rPr>
          <w:color w:val="000000"/>
        </w:rPr>
        <w:t>BR</w:t>
      </w:r>
      <w:r>
        <w:rPr>
          <w:color w:val="000000"/>
        </w:rPr>
        <w:t>编号；表中</w:t>
      </w:r>
      <w:r>
        <w:rPr>
          <w:color w:val="000000"/>
        </w:rPr>
        <w:t>"</w:t>
      </w:r>
      <w:r>
        <w:rPr>
          <w:color w:val="000000"/>
        </w:rPr>
        <w:t>待确认</w:t>
      </w:r>
      <w:r>
        <w:rPr>
          <w:color w:val="000000"/>
        </w:rPr>
        <w:t>"</w:t>
      </w:r>
      <w:r>
        <w:rPr>
          <w:color w:val="000000"/>
        </w:rPr>
        <w:t>项不因写入模型或图形而升级。</w:t>
      </w:r>
    </w:p>
    <w:p w14:paraId="02283EF2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3-1 </w:t>
      </w:r>
      <w:r>
        <w:rPr>
          <w:color w:val="000000"/>
          <w:sz w:val="21"/>
        </w:rPr>
        <w:t>术语与关键参数表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96716" w14:paraId="2BF57B19" w14:textId="77777777">
        <w:trPr>
          <w:tblHeader/>
          <w:jc w:val="center"/>
        </w:trPr>
        <w:tc>
          <w:tcPr>
            <w:tcW w:w="2409" w:type="dxa"/>
          </w:tcPr>
          <w:p w14:paraId="5D0369C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术语／参数</w:t>
            </w:r>
          </w:p>
        </w:tc>
        <w:tc>
          <w:tcPr>
            <w:tcW w:w="2409" w:type="dxa"/>
          </w:tcPr>
          <w:p w14:paraId="66FD18E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含义与取值口径</w:t>
            </w:r>
          </w:p>
        </w:tc>
        <w:tc>
          <w:tcPr>
            <w:tcW w:w="2409" w:type="dxa"/>
          </w:tcPr>
          <w:p w14:paraId="16B08C0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适用条件</w:t>
            </w:r>
          </w:p>
        </w:tc>
        <w:tc>
          <w:tcPr>
            <w:tcW w:w="2409" w:type="dxa"/>
          </w:tcPr>
          <w:p w14:paraId="0DF931B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来源与状态</w:t>
            </w:r>
          </w:p>
        </w:tc>
      </w:tr>
      <w:tr w:rsidR="00A96716" w14:paraId="2E6B0957" w14:textId="77777777">
        <w:trPr>
          <w:jc w:val="center"/>
        </w:trPr>
        <w:tc>
          <w:tcPr>
            <w:tcW w:w="2409" w:type="dxa"/>
          </w:tcPr>
          <w:p w14:paraId="03802F5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单件物品与价格</w:t>
            </w:r>
          </w:p>
        </w:tc>
        <w:tc>
          <w:tcPr>
            <w:tcW w:w="2409" w:type="dxa"/>
          </w:tcPr>
          <w:p w14:paraId="67A524D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一次发布对应一件实物，不设库存与拆分；价格为人民币元正数总价，款项由双方线下结算</w:t>
            </w:r>
          </w:p>
        </w:tc>
        <w:tc>
          <w:tcPr>
            <w:tcW w:w="2409" w:type="dxa"/>
          </w:tcPr>
          <w:p w14:paraId="4582950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发布、下单、统计</w:t>
            </w:r>
          </w:p>
        </w:tc>
        <w:tc>
          <w:tcPr>
            <w:tcW w:w="2409" w:type="dxa"/>
          </w:tcPr>
          <w:p w14:paraId="3D9C40B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；不含多库存与在线支付</w:t>
            </w:r>
          </w:p>
        </w:tc>
      </w:tr>
      <w:tr w:rsidR="00A96716" w14:paraId="30FB96FA" w14:textId="77777777">
        <w:trPr>
          <w:jc w:val="center"/>
        </w:trPr>
        <w:tc>
          <w:tcPr>
            <w:tcW w:w="2409" w:type="dxa"/>
          </w:tcPr>
          <w:p w14:paraId="5B52212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公开可交易</w:t>
            </w:r>
          </w:p>
        </w:tc>
        <w:tc>
          <w:tcPr>
            <w:tcW w:w="2409" w:type="dxa"/>
          </w:tcPr>
          <w:p w14:paraId="78CF9BA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当前版本审核通过，且未隐藏、未撤下、未成交、无有效占用、卖方未受限</w:t>
            </w:r>
          </w:p>
        </w:tc>
        <w:tc>
          <w:tcPr>
            <w:tcW w:w="2409" w:type="dxa"/>
          </w:tcPr>
          <w:p w14:paraId="4F9258F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列表展示与下单入口</w:t>
            </w:r>
          </w:p>
        </w:tc>
        <w:tc>
          <w:tcPr>
            <w:tcW w:w="2409" w:type="dxa"/>
          </w:tcPr>
          <w:p w14:paraId="3C6CB22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</w:p>
        </w:tc>
      </w:tr>
      <w:tr w:rsidR="00A96716" w14:paraId="6B5D4A39" w14:textId="77777777">
        <w:trPr>
          <w:jc w:val="center"/>
        </w:trPr>
        <w:tc>
          <w:tcPr>
            <w:tcW w:w="2409" w:type="dxa"/>
          </w:tcPr>
          <w:p w14:paraId="3EDBC4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有效订单与占用</w:t>
            </w:r>
          </w:p>
        </w:tc>
        <w:tc>
          <w:tcPr>
            <w:tcW w:w="2409" w:type="dxa"/>
          </w:tcPr>
          <w:p w14:paraId="1012CC6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已建立且未取消、拒绝、异常终止或完成的订单；占用是有效订单</w:t>
            </w:r>
            <w:r>
              <w:rPr>
                <w:color w:val="000000"/>
                <w:sz w:val="21"/>
              </w:rPr>
              <w:lastRenderedPageBreak/>
              <w:t>对物品的排他资格，随订单成立与终止变化</w:t>
            </w:r>
          </w:p>
        </w:tc>
        <w:tc>
          <w:tcPr>
            <w:tcW w:w="2409" w:type="dxa"/>
          </w:tcPr>
          <w:p w14:paraId="3C3827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判断阶段、可售与统计</w:t>
            </w:r>
          </w:p>
        </w:tc>
        <w:tc>
          <w:tcPr>
            <w:tcW w:w="2409" w:type="dxa"/>
          </w:tcPr>
          <w:p w14:paraId="514551B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0C62F789" w14:textId="77777777">
        <w:trPr>
          <w:jc w:val="center"/>
        </w:trPr>
        <w:tc>
          <w:tcPr>
            <w:tcW w:w="2409" w:type="dxa"/>
          </w:tcPr>
          <w:p w14:paraId="74F55D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订单阶段</w:t>
            </w:r>
          </w:p>
        </w:tc>
        <w:tc>
          <w:tcPr>
            <w:tcW w:w="2409" w:type="dxa"/>
          </w:tcPr>
          <w:p w14:paraId="0423F20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待卖方确认、待交付、待买方确认三个未结束阶段</w:t>
            </w:r>
          </w:p>
        </w:tc>
        <w:tc>
          <w:tcPr>
            <w:tcW w:w="2409" w:type="dxa"/>
          </w:tcPr>
          <w:p w14:paraId="7209C4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当事人操作与争议受理</w:t>
            </w:r>
          </w:p>
        </w:tc>
        <w:tc>
          <w:tcPr>
            <w:tcW w:w="2409" w:type="dxa"/>
          </w:tcPr>
          <w:p w14:paraId="7BC9EB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BR07—BR09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BR15</w:t>
            </w:r>
          </w:p>
        </w:tc>
      </w:tr>
      <w:tr w:rsidR="00A96716" w14:paraId="4305D1D0" w14:textId="77777777">
        <w:trPr>
          <w:jc w:val="center"/>
        </w:trPr>
        <w:tc>
          <w:tcPr>
            <w:tcW w:w="2409" w:type="dxa"/>
          </w:tcPr>
          <w:p w14:paraId="4BBEF25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履约争议</w:t>
            </w:r>
          </w:p>
        </w:tc>
        <w:tc>
          <w:tcPr>
            <w:tcW w:w="2409" w:type="dxa"/>
          </w:tcPr>
          <w:p w14:paraId="7764274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未结束订单当事人就交付或履约提出的处理申请，受理保留原阶段与占用</w:t>
            </w:r>
          </w:p>
        </w:tc>
        <w:tc>
          <w:tcPr>
            <w:tcW w:w="2409" w:type="dxa"/>
          </w:tcPr>
          <w:p w14:paraId="5843E5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限三个未结束阶段</w:t>
            </w:r>
          </w:p>
        </w:tc>
        <w:tc>
          <w:tcPr>
            <w:tcW w:w="2409" w:type="dxa"/>
          </w:tcPr>
          <w:p w14:paraId="3FB5F8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09F630E0" w14:textId="77777777">
        <w:trPr>
          <w:jc w:val="center"/>
        </w:trPr>
        <w:tc>
          <w:tcPr>
            <w:tcW w:w="2409" w:type="dxa"/>
          </w:tcPr>
          <w:p w14:paraId="514F041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交付登记、成交与评价</w:t>
            </w:r>
          </w:p>
        </w:tc>
        <w:tc>
          <w:tcPr>
            <w:tcW w:w="2409" w:type="dxa"/>
          </w:tcPr>
          <w:p w14:paraId="5F5C8C9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卖方提交的线下交接记录；买方本人确认后订单完成、物品成交；完成订单双方各</w:t>
            </w:r>
            <w:r>
              <w:rPr>
                <w:color w:val="000000"/>
                <w:sz w:val="21"/>
              </w:rPr>
              <w:t>1</w:t>
            </w:r>
            <w:r>
              <w:rPr>
                <w:color w:val="000000"/>
                <w:sz w:val="21"/>
              </w:rPr>
              <w:t>次评价</w:t>
            </w:r>
          </w:p>
        </w:tc>
        <w:tc>
          <w:tcPr>
            <w:tcW w:w="2409" w:type="dxa"/>
          </w:tcPr>
          <w:p w14:paraId="7C8988F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登记不构成成交；未完成不评价</w:t>
            </w:r>
          </w:p>
        </w:tc>
        <w:tc>
          <w:tcPr>
            <w:tcW w:w="2409" w:type="dxa"/>
          </w:tcPr>
          <w:p w14:paraId="43575F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</w:p>
        </w:tc>
      </w:tr>
      <w:tr w:rsidR="00A96716" w14:paraId="76E5592A" w14:textId="77777777">
        <w:trPr>
          <w:jc w:val="center"/>
        </w:trPr>
        <w:tc>
          <w:tcPr>
            <w:tcW w:w="2409" w:type="dxa"/>
          </w:tcPr>
          <w:p w14:paraId="44BDB04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关键修改与快照</w:t>
            </w:r>
          </w:p>
        </w:tc>
        <w:tc>
          <w:tcPr>
            <w:tcW w:w="2409" w:type="dxa"/>
          </w:tcPr>
          <w:p w14:paraId="3C2088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描述、图片、价格等影响标的的修改；快照为成立时的描述、价格与双方信息</w:t>
            </w:r>
          </w:p>
        </w:tc>
        <w:tc>
          <w:tcPr>
            <w:tcW w:w="2409" w:type="dxa"/>
          </w:tcPr>
          <w:p w14:paraId="472B42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修改重审；快照不回写</w:t>
            </w:r>
          </w:p>
        </w:tc>
        <w:tc>
          <w:tcPr>
            <w:tcW w:w="2409" w:type="dxa"/>
          </w:tcPr>
          <w:p w14:paraId="61AAF77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</w:p>
        </w:tc>
      </w:tr>
      <w:tr w:rsidR="00A96716" w14:paraId="4CEBAA66" w14:textId="77777777">
        <w:trPr>
          <w:jc w:val="center"/>
        </w:trPr>
        <w:tc>
          <w:tcPr>
            <w:tcW w:w="2409" w:type="dxa"/>
          </w:tcPr>
          <w:p w14:paraId="579A898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隐藏标记、撤下与受限账户</w:t>
            </w:r>
          </w:p>
        </w:tc>
        <w:tc>
          <w:tcPr>
            <w:tcW w:w="2409" w:type="dxa"/>
          </w:tcPr>
          <w:p w14:paraId="5E9B083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隐藏是治理标记，不改变状态；撤下对应状态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已撤下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；受限账户保留旧单必要权利</w:t>
            </w:r>
          </w:p>
        </w:tc>
        <w:tc>
          <w:tcPr>
            <w:tcW w:w="2409" w:type="dxa"/>
          </w:tcPr>
          <w:p w14:paraId="7C95F4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隐藏按</w:t>
            </w:r>
            <w:r>
              <w:rPr>
                <w:color w:val="000000"/>
                <w:sz w:val="21"/>
              </w:rPr>
              <w:t>BR13</w:t>
            </w:r>
            <w:r>
              <w:rPr>
                <w:color w:val="000000"/>
                <w:sz w:val="21"/>
              </w:rPr>
              <w:t>；撤下按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；受限按</w:t>
            </w:r>
            <w:r>
              <w:rPr>
                <w:color w:val="000000"/>
                <w:sz w:val="21"/>
              </w:rPr>
              <w:t>BR12</w:t>
            </w:r>
          </w:p>
        </w:tc>
        <w:tc>
          <w:tcPr>
            <w:tcW w:w="2409" w:type="dxa"/>
          </w:tcPr>
          <w:p w14:paraId="1FDF19C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</w:p>
        </w:tc>
      </w:tr>
      <w:tr w:rsidR="00A96716" w14:paraId="4B7F7D85" w14:textId="77777777">
        <w:trPr>
          <w:jc w:val="center"/>
        </w:trPr>
        <w:tc>
          <w:tcPr>
            <w:tcW w:w="2409" w:type="dxa"/>
          </w:tcPr>
          <w:p w14:paraId="07F4E81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记录保留与成交统计</w:t>
            </w:r>
          </w:p>
        </w:tc>
        <w:tc>
          <w:tcPr>
            <w:tcW w:w="2409" w:type="dxa"/>
          </w:tcPr>
          <w:p w14:paraId="5979914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审核、交易、处置与争议记录保留操作者、时间、原因和结果；成交按完成订单去重，同一待确认阶段至多</w:t>
            </w:r>
            <w:r>
              <w:rPr>
                <w:color w:val="000000"/>
                <w:sz w:val="21"/>
              </w:rPr>
              <w:t>1</w:t>
            </w:r>
            <w:r>
              <w:rPr>
                <w:color w:val="000000"/>
                <w:sz w:val="21"/>
              </w:rPr>
              <w:t>次提醒</w:t>
            </w:r>
          </w:p>
        </w:tc>
        <w:tc>
          <w:tcPr>
            <w:tcW w:w="2409" w:type="dxa"/>
          </w:tcPr>
          <w:p w14:paraId="27C81EF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终止、隐藏、限制不删除历史</w:t>
            </w:r>
          </w:p>
        </w:tc>
        <w:tc>
          <w:tcPr>
            <w:tcW w:w="2409" w:type="dxa"/>
          </w:tcPr>
          <w:p w14:paraId="435914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；统计周期待确认（</w:t>
            </w:r>
            <w:r>
              <w:rPr>
                <w:color w:val="000000"/>
                <w:sz w:val="21"/>
              </w:rPr>
              <w:t>TBD-B-01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4FF45FC" w14:textId="77777777" w:rsidR="00A96716" w:rsidRDefault="00A96716">
      <w:pPr>
        <w:spacing w:after="40"/>
      </w:pPr>
    </w:p>
    <w:p w14:paraId="002CB941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价格、次数和记录字段的数值口径来自</w:t>
      </w:r>
      <w:r>
        <w:rPr>
          <w:color w:val="000000"/>
        </w:rPr>
        <w:t>4.1</w:t>
      </w:r>
      <w:r>
        <w:rPr>
          <w:color w:val="000000"/>
        </w:rPr>
        <w:t>。统计周期、处理时限、通知重试和账户注销四项尚无业务依据，记为</w:t>
      </w:r>
      <w:r>
        <w:rPr>
          <w:color w:val="000000"/>
        </w:rPr>
        <w:t>TBD-B-01—TBD-B-04</w:t>
      </w:r>
      <w:r>
        <w:rPr>
          <w:color w:val="000000"/>
        </w:rPr>
        <w:t>（见附件</w:t>
      </w:r>
      <w:r>
        <w:rPr>
          <w:color w:val="000000"/>
        </w:rPr>
        <w:t>E-B-08</w:t>
      </w:r>
      <w:r>
        <w:rPr>
          <w:color w:val="000000"/>
        </w:rPr>
        <w:t>），由</w:t>
      </w:r>
      <w:r>
        <w:rPr>
          <w:color w:val="000000"/>
        </w:rPr>
        <w:t>a</w:t>
      </w:r>
      <w:r>
        <w:rPr>
          <w:color w:val="000000"/>
        </w:rPr>
        <w:t>组织确认并交</w:t>
      </w:r>
      <w:r>
        <w:rPr>
          <w:color w:val="000000"/>
        </w:rPr>
        <w:t>D</w:t>
      </w:r>
      <w:r>
        <w:rPr>
          <w:color w:val="000000"/>
        </w:rPr>
        <w:t>纳入</w:t>
      </w:r>
      <w:r>
        <w:rPr>
          <w:color w:val="000000"/>
        </w:rPr>
        <w:t>8.3</w:t>
      </w:r>
      <w:r>
        <w:rPr>
          <w:color w:val="000000"/>
        </w:rPr>
        <w:t>，确认前保留现描述。</w:t>
      </w:r>
    </w:p>
    <w:p w14:paraId="4ECBAAE2" w14:textId="77777777" w:rsidR="00A96716" w:rsidRDefault="00B0769E">
      <w:pPr>
        <w:keepNext/>
        <w:spacing w:before="160" w:after="120" w:line="360" w:lineRule="auto"/>
        <w:outlineLvl w:val="1"/>
      </w:pPr>
      <w:bookmarkStart w:id="21" w:name="_Toc243504705"/>
      <w:r>
        <w:rPr>
          <w:b/>
          <w:color w:val="000000"/>
          <w:sz w:val="28"/>
        </w:rPr>
        <w:t xml:space="preserve">3.2 </w:t>
      </w:r>
      <w:r>
        <w:rPr>
          <w:b/>
          <w:color w:val="000000"/>
          <w:sz w:val="28"/>
        </w:rPr>
        <w:t>核心分析类识别与取舍</w:t>
      </w:r>
      <w:bookmarkEnd w:id="21"/>
    </w:p>
    <w:p w14:paraId="766789C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候选对象从</w:t>
      </w:r>
      <w:r>
        <w:rPr>
          <w:color w:val="000000"/>
        </w:rPr>
        <w:t>UC01—UC12</w:t>
      </w:r>
      <w:r>
        <w:rPr>
          <w:color w:val="000000"/>
        </w:rPr>
        <w:t>、</w:t>
      </w:r>
      <w:r>
        <w:rPr>
          <w:color w:val="000000"/>
        </w:rPr>
        <w:t>FR01—FR24</w:t>
      </w:r>
      <w:r>
        <w:rPr>
          <w:color w:val="000000"/>
        </w:rPr>
        <w:t>和</w:t>
      </w:r>
      <w:r>
        <w:rPr>
          <w:color w:val="000000"/>
        </w:rPr>
        <w:t>BR01—BR20</w:t>
      </w:r>
      <w:r>
        <w:rPr>
          <w:color w:val="000000"/>
        </w:rPr>
        <w:t>中</w:t>
      </w:r>
      <w:r>
        <w:rPr>
          <w:color w:val="000000"/>
        </w:rPr>
        <w:t>提取，按</w:t>
      </w:r>
      <w:r>
        <w:rPr>
          <w:color w:val="000000"/>
        </w:rPr>
        <w:t>"</w:t>
      </w:r>
      <w:r>
        <w:rPr>
          <w:color w:val="000000"/>
        </w:rPr>
        <w:t>是否有业务事实需要长期保存、是否承担判断或行为职责</w:t>
      </w:r>
      <w:r>
        <w:rPr>
          <w:color w:val="000000"/>
        </w:rPr>
        <w:t>"</w:t>
      </w:r>
      <w:r>
        <w:rPr>
          <w:color w:val="000000"/>
        </w:rPr>
        <w:t>决定保留、合并或排除。界面控件、技术组件和外部服务不作为分析类；业务操作在</w:t>
      </w:r>
      <w:r>
        <w:rPr>
          <w:color w:val="000000"/>
        </w:rPr>
        <w:t>3.4</w:t>
      </w:r>
      <w:r>
        <w:rPr>
          <w:color w:val="000000"/>
        </w:rPr>
        <w:t>说明，图中不列方法。</w:t>
      </w:r>
    </w:p>
    <w:p w14:paraId="7D1C7751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lastRenderedPageBreak/>
        <w:t>表</w:t>
      </w:r>
      <w:r>
        <w:rPr>
          <w:color w:val="000000"/>
          <w:sz w:val="21"/>
        </w:rPr>
        <w:t xml:space="preserve">3-2 </w:t>
      </w:r>
      <w:r>
        <w:rPr>
          <w:color w:val="000000"/>
          <w:sz w:val="21"/>
        </w:rPr>
        <w:t>分析类识别与取舍表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0D114BE3" w14:textId="77777777">
        <w:trPr>
          <w:tblHeader/>
          <w:jc w:val="center"/>
        </w:trPr>
        <w:tc>
          <w:tcPr>
            <w:tcW w:w="1928" w:type="dxa"/>
          </w:tcPr>
          <w:p w14:paraId="481A664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候选对象</w:t>
            </w:r>
          </w:p>
        </w:tc>
        <w:tc>
          <w:tcPr>
            <w:tcW w:w="1928" w:type="dxa"/>
          </w:tcPr>
          <w:p w14:paraId="37D24B0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主要来源</w:t>
            </w:r>
          </w:p>
        </w:tc>
        <w:tc>
          <w:tcPr>
            <w:tcW w:w="1928" w:type="dxa"/>
          </w:tcPr>
          <w:p w14:paraId="1995C70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处理</w:t>
            </w:r>
          </w:p>
        </w:tc>
        <w:tc>
          <w:tcPr>
            <w:tcW w:w="1928" w:type="dxa"/>
          </w:tcPr>
          <w:p w14:paraId="22003B5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关键属性或职责要点</w:t>
            </w:r>
          </w:p>
        </w:tc>
        <w:tc>
          <w:tcPr>
            <w:tcW w:w="1928" w:type="dxa"/>
          </w:tcPr>
          <w:p w14:paraId="7DF076F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取舍理由</w:t>
            </w:r>
          </w:p>
        </w:tc>
      </w:tr>
      <w:tr w:rsidR="00A96716" w14:paraId="1C39E5E6" w14:textId="77777777">
        <w:trPr>
          <w:jc w:val="center"/>
        </w:trPr>
        <w:tc>
          <w:tcPr>
            <w:tcW w:w="1928" w:type="dxa"/>
          </w:tcPr>
          <w:p w14:paraId="6B98E8B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</w:t>
            </w:r>
          </w:p>
        </w:tc>
        <w:tc>
          <w:tcPr>
            <w:tcW w:w="1928" w:type="dxa"/>
          </w:tcPr>
          <w:p w14:paraId="642425C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UC11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  <w:tc>
          <w:tcPr>
            <w:tcW w:w="1928" w:type="dxa"/>
          </w:tcPr>
          <w:p w14:paraId="59CAC5D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保留（实体类）</w:t>
            </w:r>
          </w:p>
        </w:tc>
        <w:tc>
          <w:tcPr>
            <w:tcW w:w="1928" w:type="dxa"/>
          </w:tcPr>
          <w:p w14:paraId="5315CF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账户标识、昵称、账户状态</w:t>
            </w:r>
          </w:p>
        </w:tc>
        <w:tc>
          <w:tcPr>
            <w:tcW w:w="1928" w:type="dxa"/>
          </w:tcPr>
          <w:p w14:paraId="06D1085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资格与归属判断的主体；昵称与认证属公开边界</w:t>
            </w:r>
          </w:p>
        </w:tc>
      </w:tr>
      <w:tr w:rsidR="00A96716" w14:paraId="2B341D4F" w14:textId="77777777">
        <w:trPr>
          <w:jc w:val="center"/>
        </w:trPr>
        <w:tc>
          <w:tcPr>
            <w:tcW w:w="1928" w:type="dxa"/>
          </w:tcPr>
          <w:p w14:paraId="743558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校园认证</w:t>
            </w:r>
          </w:p>
        </w:tc>
        <w:tc>
          <w:tcPr>
            <w:tcW w:w="1928" w:type="dxa"/>
          </w:tcPr>
          <w:p w14:paraId="3D8E76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UC01-b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  <w:tc>
          <w:tcPr>
            <w:tcW w:w="1928" w:type="dxa"/>
          </w:tcPr>
          <w:p w14:paraId="1D6FDC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保留（账户</w:t>
            </w:r>
            <w:r>
              <w:rPr>
                <w:color w:val="000000"/>
                <w:sz w:val="21"/>
              </w:rPr>
              <w:t>1:0..1</w:t>
            </w:r>
            <w:r>
              <w:rPr>
                <w:color w:val="000000"/>
                <w:sz w:val="21"/>
              </w:rPr>
              <w:t>，按版本）</w:t>
            </w:r>
          </w:p>
        </w:tc>
        <w:tc>
          <w:tcPr>
            <w:tcW w:w="1928" w:type="dxa"/>
          </w:tcPr>
          <w:p w14:paraId="676CFDC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认证状态、材料版本、审核结论</w:t>
            </w:r>
          </w:p>
        </w:tc>
        <w:tc>
          <w:tcPr>
            <w:tcW w:w="1928" w:type="dxa"/>
          </w:tcPr>
          <w:p w14:paraId="5B501B4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需保留退回原因和历次版本；未提交认证时不建立记录</w:t>
            </w:r>
          </w:p>
        </w:tc>
      </w:tr>
      <w:tr w:rsidR="00A96716" w14:paraId="7701923A" w14:textId="77777777">
        <w:trPr>
          <w:jc w:val="center"/>
        </w:trPr>
        <w:tc>
          <w:tcPr>
            <w:tcW w:w="1928" w:type="dxa"/>
          </w:tcPr>
          <w:p w14:paraId="09552C5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</w:p>
        </w:tc>
        <w:tc>
          <w:tcPr>
            <w:tcW w:w="1928" w:type="dxa"/>
          </w:tcPr>
          <w:p w14:paraId="23934B9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UC02—UC07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BR02—BR05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</w:p>
        </w:tc>
        <w:tc>
          <w:tcPr>
            <w:tcW w:w="1928" w:type="dxa"/>
          </w:tcPr>
          <w:p w14:paraId="64C6CF7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保留（实体类）</w:t>
            </w:r>
          </w:p>
        </w:tc>
        <w:tc>
          <w:tcPr>
            <w:tcW w:w="1928" w:type="dxa"/>
          </w:tcPr>
          <w:p w14:paraId="3A1207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标题、分类、描述、价格、图片、审核状态、生命周期状态、隐藏标记</w:t>
            </w:r>
          </w:p>
        </w:tc>
        <w:tc>
          <w:tcPr>
            <w:tcW w:w="1928" w:type="dxa"/>
          </w:tcPr>
          <w:p w14:paraId="60BABD6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交易标的与公开展示对象</w:t>
            </w:r>
          </w:p>
        </w:tc>
      </w:tr>
      <w:tr w:rsidR="00A96716" w14:paraId="04B9B1FB" w14:textId="77777777">
        <w:trPr>
          <w:jc w:val="center"/>
        </w:trPr>
        <w:tc>
          <w:tcPr>
            <w:tcW w:w="1928" w:type="dxa"/>
          </w:tcPr>
          <w:p w14:paraId="1253AB8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1928" w:type="dxa"/>
          </w:tcPr>
          <w:p w14:paraId="2EE8995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UC03-a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BR17</w:t>
            </w:r>
          </w:p>
        </w:tc>
        <w:tc>
          <w:tcPr>
            <w:tcW w:w="1928" w:type="dxa"/>
          </w:tcPr>
          <w:p w14:paraId="2C4F47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保留（关联对象）</w:t>
            </w:r>
          </w:p>
        </w:tc>
        <w:tc>
          <w:tcPr>
            <w:tcW w:w="1928" w:type="dxa"/>
          </w:tcPr>
          <w:p w14:paraId="787D334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收藏时间</w:t>
            </w:r>
          </w:p>
        </w:tc>
        <w:tc>
          <w:tcPr>
            <w:tcW w:w="1928" w:type="dxa"/>
          </w:tcPr>
          <w:p w14:paraId="7625018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唯一关系，不占用物品、不进入订单</w:t>
            </w:r>
          </w:p>
        </w:tc>
      </w:tr>
      <w:tr w:rsidR="00A96716" w14:paraId="73749E0F" w14:textId="77777777">
        <w:trPr>
          <w:jc w:val="center"/>
        </w:trPr>
        <w:tc>
          <w:tcPr>
            <w:tcW w:w="1928" w:type="dxa"/>
          </w:tcPr>
          <w:p w14:paraId="62ED945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订单、订单快照、交付登记</w:t>
            </w:r>
          </w:p>
        </w:tc>
        <w:tc>
          <w:tcPr>
            <w:tcW w:w="1928" w:type="dxa"/>
          </w:tcPr>
          <w:p w14:paraId="4F61BE1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UC05—UC07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BR06—BR09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</w:p>
        </w:tc>
        <w:tc>
          <w:tcPr>
            <w:tcW w:w="1928" w:type="dxa"/>
          </w:tcPr>
          <w:p w14:paraId="73C6D11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保留（订单及组合对象）</w:t>
            </w:r>
          </w:p>
        </w:tc>
        <w:tc>
          <w:tcPr>
            <w:tcW w:w="1928" w:type="dxa"/>
          </w:tcPr>
          <w:p w14:paraId="2D517E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订单号、阶段、终止原因；快照内容；登记人、时间、说明</w:t>
            </w:r>
          </w:p>
        </w:tc>
        <w:tc>
          <w:tcPr>
            <w:tcW w:w="1928" w:type="dxa"/>
          </w:tcPr>
          <w:p w14:paraId="2A78B2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阶段、历史约定和交付事实需分别保存</w:t>
            </w:r>
          </w:p>
        </w:tc>
      </w:tr>
      <w:tr w:rsidR="00A96716" w14:paraId="157C0BCF" w14:textId="77777777">
        <w:trPr>
          <w:jc w:val="center"/>
        </w:trPr>
        <w:tc>
          <w:tcPr>
            <w:tcW w:w="1928" w:type="dxa"/>
          </w:tcPr>
          <w:p w14:paraId="5BE0AA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评价与会话</w:t>
            </w:r>
          </w:p>
        </w:tc>
        <w:tc>
          <w:tcPr>
            <w:tcW w:w="1928" w:type="dxa"/>
          </w:tcPr>
          <w:p w14:paraId="54FD80E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UC03-b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UC06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BR17</w:t>
            </w:r>
          </w:p>
        </w:tc>
        <w:tc>
          <w:tcPr>
            <w:tcW w:w="1928" w:type="dxa"/>
          </w:tcPr>
          <w:p w14:paraId="1C4614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</w:t>
            </w:r>
          </w:p>
        </w:tc>
        <w:tc>
          <w:tcPr>
            <w:tcW w:w="1928" w:type="dxa"/>
          </w:tcPr>
          <w:p w14:paraId="4793072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评价人、评分、内容、公开状态；会话类型、只读状态、两个参与账户</w:t>
            </w:r>
          </w:p>
        </w:tc>
        <w:tc>
          <w:tcPr>
            <w:tcW w:w="1928" w:type="dxa"/>
          </w:tcPr>
          <w:p w14:paraId="6E8593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完成订单各一次；旧单沟通与物品咨询需区分</w:t>
            </w:r>
          </w:p>
        </w:tc>
      </w:tr>
      <w:tr w:rsidR="00A96716" w14:paraId="01BACC58" w14:textId="77777777">
        <w:trPr>
          <w:jc w:val="center"/>
        </w:trPr>
        <w:tc>
          <w:tcPr>
            <w:tcW w:w="1928" w:type="dxa"/>
          </w:tcPr>
          <w:p w14:paraId="52DDB2B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举报与履约争议</w:t>
            </w:r>
          </w:p>
        </w:tc>
        <w:tc>
          <w:tcPr>
            <w:tcW w:w="1928" w:type="dxa"/>
          </w:tcPr>
          <w:p w14:paraId="1E1E82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UC10-b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  <w:tc>
          <w:tcPr>
            <w:tcW w:w="1928" w:type="dxa"/>
          </w:tcPr>
          <w:p w14:paraId="13702FE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保留（两个类）</w:t>
            </w:r>
          </w:p>
        </w:tc>
        <w:tc>
          <w:tcPr>
            <w:tcW w:w="1928" w:type="dxa"/>
          </w:tcPr>
          <w:p w14:paraId="51EB4C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举报对象类型、理由、证据、回执；争议理由、补证、结论</w:t>
            </w:r>
          </w:p>
        </w:tc>
        <w:tc>
          <w:tcPr>
            <w:tcW w:w="1928" w:type="dxa"/>
          </w:tcPr>
          <w:p w14:paraId="4AE657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二者分流，争议限未结束订单</w:t>
            </w:r>
          </w:p>
        </w:tc>
      </w:tr>
      <w:tr w:rsidR="00A96716" w14:paraId="3DA86DDE" w14:textId="77777777">
        <w:trPr>
          <w:jc w:val="center"/>
        </w:trPr>
        <w:tc>
          <w:tcPr>
            <w:tcW w:w="1928" w:type="dxa"/>
          </w:tcPr>
          <w:p w14:paraId="763DFD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处置记录</w:t>
            </w:r>
          </w:p>
        </w:tc>
        <w:tc>
          <w:tcPr>
            <w:tcW w:w="1928" w:type="dxa"/>
          </w:tcPr>
          <w:p w14:paraId="43440CA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UC01-b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UC09—UC11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BR16</w:t>
            </w:r>
          </w:p>
        </w:tc>
        <w:tc>
          <w:tcPr>
            <w:tcW w:w="1928" w:type="dxa"/>
          </w:tcPr>
          <w:p w14:paraId="24A718A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合并保留</w:t>
            </w:r>
          </w:p>
        </w:tc>
        <w:tc>
          <w:tcPr>
            <w:tcW w:w="1928" w:type="dxa"/>
          </w:tcPr>
          <w:p w14:paraId="39695C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类型、对象标识、操作者、时间、原因、结果</w:t>
            </w:r>
          </w:p>
        </w:tc>
        <w:tc>
          <w:tcPr>
            <w:tcW w:w="1928" w:type="dxa"/>
          </w:tcPr>
          <w:p w14:paraId="1A1F4BB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审核、举报、争议、隐藏与限制共用同一历史字段</w:t>
            </w:r>
          </w:p>
        </w:tc>
      </w:tr>
      <w:tr w:rsidR="00A96716" w14:paraId="24EB062F" w14:textId="77777777">
        <w:trPr>
          <w:jc w:val="center"/>
        </w:trPr>
        <w:tc>
          <w:tcPr>
            <w:tcW w:w="1928" w:type="dxa"/>
          </w:tcPr>
          <w:p w14:paraId="018BB4F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物品分类、通知、统计与非目标</w:t>
            </w:r>
          </w:p>
        </w:tc>
        <w:tc>
          <w:tcPr>
            <w:tcW w:w="1928" w:type="dxa"/>
          </w:tcPr>
          <w:p w14:paraId="67A94C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1.6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UC12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1.4</w:t>
            </w:r>
          </w:p>
        </w:tc>
        <w:tc>
          <w:tcPr>
            <w:tcW w:w="1928" w:type="dxa"/>
          </w:tcPr>
          <w:p w14:paraId="64E7D6B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合并或排除</w:t>
            </w:r>
          </w:p>
        </w:tc>
        <w:tc>
          <w:tcPr>
            <w:tcW w:w="1928" w:type="dxa"/>
          </w:tcPr>
          <w:p w14:paraId="2D25DD9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分类名称；送达状态；指标与口径</w:t>
            </w:r>
          </w:p>
        </w:tc>
        <w:tc>
          <w:tcPr>
            <w:tcW w:w="1928" w:type="dxa"/>
          </w:tcPr>
          <w:p w14:paraId="20B3986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分类无独立维护需求；通知失败不撤销结果；统计为计算值；支付、物流、库存、拍卖不在本期</w:t>
            </w:r>
          </w:p>
        </w:tc>
      </w:tr>
    </w:tbl>
    <w:p w14:paraId="6758ED39" w14:textId="77777777" w:rsidR="00A96716" w:rsidRDefault="00A96716">
      <w:pPr>
        <w:spacing w:after="40"/>
      </w:pPr>
    </w:p>
    <w:p w14:paraId="59918DBB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边界类为下单界面、物品详情与审核界面，只承担输入输出；控制职责分散在对象协作中，下单由订单建立订单、物品转换状态，不设承担全部判断的</w:t>
      </w:r>
      <w:r>
        <w:rPr>
          <w:color w:val="000000"/>
        </w:rPr>
        <w:t>"</w:t>
      </w:r>
      <w:r>
        <w:rPr>
          <w:color w:val="000000"/>
        </w:rPr>
        <w:t>系统类</w:t>
      </w:r>
      <w:r>
        <w:rPr>
          <w:color w:val="000000"/>
        </w:rPr>
        <w:t>"</w:t>
      </w:r>
      <w:r>
        <w:rPr>
          <w:color w:val="000000"/>
        </w:rPr>
        <w:t>。数据</w:t>
      </w:r>
      <w:r>
        <w:rPr>
          <w:color w:val="000000"/>
        </w:rPr>
        <w:t>表结构、索引与实现类留待设计阶段。</w:t>
      </w:r>
    </w:p>
    <w:p w14:paraId="3FF71999" w14:textId="77777777" w:rsidR="00A96716" w:rsidRDefault="00B0769E">
      <w:pPr>
        <w:keepNext/>
        <w:spacing w:before="160" w:after="120" w:line="360" w:lineRule="auto"/>
        <w:outlineLvl w:val="1"/>
      </w:pPr>
      <w:bookmarkStart w:id="22" w:name="_Toc243504706"/>
      <w:r>
        <w:rPr>
          <w:b/>
          <w:color w:val="000000"/>
          <w:sz w:val="28"/>
        </w:rPr>
        <w:lastRenderedPageBreak/>
        <w:t xml:space="preserve">3.3 </w:t>
      </w:r>
      <w:r>
        <w:rPr>
          <w:b/>
          <w:color w:val="000000"/>
          <w:sz w:val="28"/>
        </w:rPr>
        <w:t>对象关系、数量与领域模型</w:t>
      </w:r>
      <w:bookmarkEnd w:id="22"/>
    </w:p>
    <w:p w14:paraId="059DD42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3-1</w:t>
      </w:r>
      <w:r>
        <w:rPr>
          <w:color w:val="000000"/>
        </w:rPr>
        <w:t>按业务概念组织领域类，只表达类、关键属性、关联与基数；界面、数据库表、索引和技术构件不在图中。业务操作集中列在</w:t>
      </w:r>
      <w:r>
        <w:rPr>
          <w:color w:val="000000"/>
        </w:rPr>
        <w:t>3.4</w:t>
      </w:r>
      <w:r>
        <w:rPr>
          <w:color w:val="000000"/>
        </w:rPr>
        <w:t>的表</w:t>
      </w:r>
      <w:r>
        <w:rPr>
          <w:color w:val="000000"/>
        </w:rPr>
        <w:t>3-3</w:t>
      </w:r>
      <w:r>
        <w:rPr>
          <w:color w:val="000000"/>
        </w:rPr>
        <w:t>，避免图中方法与正文不一致。</w:t>
      </w:r>
    </w:p>
    <w:p w14:paraId="12E1BB23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108A18E1" wp14:editId="1CE93559">
            <wp:extent cx="4896000" cy="47654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3-1_领域类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76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D9B2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3-1 </w:t>
      </w:r>
      <w:r>
        <w:rPr>
          <w:color w:val="000000"/>
          <w:sz w:val="21"/>
        </w:rPr>
        <w:t>领域类图</w:t>
      </w:r>
    </w:p>
    <w:p w14:paraId="18B0736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本图建模对象为账户、校园认证、物品、收藏、订单、订单快照、交付登记、评价、会话、举报、履约争议和处置记录，关联</w:t>
      </w:r>
      <w:r>
        <w:rPr>
          <w:color w:val="000000"/>
        </w:rPr>
        <w:t>FR01—FR24</w:t>
      </w:r>
      <w:r>
        <w:rPr>
          <w:color w:val="000000"/>
        </w:rPr>
        <w:t>、</w:t>
      </w:r>
      <w:r>
        <w:rPr>
          <w:color w:val="000000"/>
        </w:rPr>
        <w:t>UC01—UC12</w:t>
      </w:r>
      <w:r>
        <w:rPr>
          <w:color w:val="000000"/>
        </w:rPr>
        <w:t>与</w:t>
      </w:r>
      <w:r>
        <w:rPr>
          <w:color w:val="000000"/>
        </w:rPr>
        <w:t>BR02—BR20</w:t>
      </w:r>
      <w:r>
        <w:rPr>
          <w:color w:val="000000"/>
        </w:rPr>
        <w:t>；源与导出见附件索引</w:t>
      </w:r>
      <w:r>
        <w:rPr>
          <w:color w:val="000000"/>
        </w:rPr>
        <w:t>E-B-01</w:t>
      </w:r>
      <w:r>
        <w:rPr>
          <w:color w:val="000000"/>
        </w:rPr>
        <w:t>。</w:t>
      </w:r>
    </w:p>
    <w:p w14:paraId="44482C6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账户侧：账户与校园认证为</w:t>
      </w:r>
      <w:r>
        <w:rPr>
          <w:color w:val="000000"/>
        </w:rPr>
        <w:t>1:0..1</w:t>
      </w:r>
      <w:r>
        <w:rPr>
          <w:color w:val="000000"/>
        </w:rPr>
        <w:t>（未提交不建记录）；账户发布物品</w:t>
      </w:r>
      <w:r>
        <w:rPr>
          <w:color w:val="000000"/>
        </w:rPr>
        <w:t>1:0..*</w:t>
      </w:r>
      <w:r>
        <w:rPr>
          <w:color w:val="000000"/>
        </w:rPr>
        <w:t>；账户在订单中承担买方或卖方，每个角色各对应</w:t>
      </w:r>
      <w:r>
        <w:rPr>
          <w:color w:val="000000"/>
        </w:rPr>
        <w:t>1</w:t>
      </w:r>
      <w:r>
        <w:rPr>
          <w:color w:val="000000"/>
        </w:rPr>
        <w:t>个账户；收藏为账户与物品间的关联对象，同一账户对同一物品至多一条，不产生占用（</w:t>
      </w:r>
      <w:r>
        <w:rPr>
          <w:color w:val="000000"/>
        </w:rPr>
        <w:t>BR17</w:t>
      </w:r>
      <w:r>
        <w:rPr>
          <w:color w:val="000000"/>
        </w:rPr>
        <w:t>）；账户与会话为</w:t>
      </w:r>
      <w:r>
        <w:rPr>
          <w:color w:val="000000"/>
        </w:rPr>
        <w:t>2:0..*</w:t>
      </w:r>
      <w:r>
        <w:rPr>
          <w:color w:val="000000"/>
        </w:rPr>
        <w:t>，每个会话恰有买卖双方两个参与账户。</w:t>
      </w:r>
    </w:p>
    <w:p w14:paraId="1FDD550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物品与订单为</w:t>
      </w:r>
      <w:r>
        <w:rPr>
          <w:color w:val="000000"/>
        </w:rPr>
        <w:t>1:0..*</w:t>
      </w:r>
      <w:r>
        <w:rPr>
          <w:color w:val="000000"/>
        </w:rPr>
        <w:t>，表示</w:t>
      </w:r>
      <w:r>
        <w:rPr>
          <w:color w:val="000000"/>
        </w:rPr>
        <w:t>同一物品可有多笔历史订单；</w:t>
      </w:r>
      <w:r>
        <w:rPr>
          <w:color w:val="000000"/>
        </w:rPr>
        <w:t>"</w:t>
      </w:r>
      <w:r>
        <w:rPr>
          <w:color w:val="000000"/>
        </w:rPr>
        <w:t>至多一笔有效订单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BR06</w:t>
      </w:r>
      <w:r>
        <w:rPr>
          <w:color w:val="000000"/>
        </w:rPr>
        <w:t>）不能只靠基数表达，由订单阶段与物品状态共同保证：订单建立与物品转交易中同时成立</w:t>
      </w:r>
      <w:r>
        <w:rPr>
          <w:color w:val="000000"/>
        </w:rPr>
        <w:lastRenderedPageBreak/>
        <w:t>（</w:t>
      </w:r>
      <w:r>
        <w:rPr>
          <w:color w:val="000000"/>
        </w:rPr>
        <w:t>ST-B-08</w:t>
      </w:r>
      <w:r>
        <w:rPr>
          <w:color w:val="000000"/>
        </w:rPr>
        <w:t>、</w:t>
      </w:r>
      <w:r>
        <w:rPr>
          <w:color w:val="000000"/>
        </w:rPr>
        <w:t>ST-B-13</w:t>
      </w:r>
      <w:r>
        <w:rPr>
          <w:color w:val="000000"/>
        </w:rPr>
        <w:t>），取消或拒单后重检可售条件（</w:t>
      </w:r>
      <w:r>
        <w:rPr>
          <w:color w:val="000000"/>
        </w:rPr>
        <w:t>ST-B-09</w:t>
      </w:r>
      <w:r>
        <w:rPr>
          <w:color w:val="000000"/>
        </w:rPr>
        <w:t>），异常终止释放占用但物品不可售（</w:t>
      </w:r>
      <w:r>
        <w:rPr>
          <w:color w:val="000000"/>
        </w:rPr>
        <w:t>ST-B-11</w:t>
      </w:r>
      <w:r>
        <w:rPr>
          <w:color w:val="000000"/>
        </w:rPr>
        <w:t>），买方确认后成交（</w:t>
      </w:r>
      <w:r>
        <w:rPr>
          <w:color w:val="000000"/>
        </w:rPr>
        <w:t>ST-B-10</w:t>
      </w:r>
      <w:r>
        <w:rPr>
          <w:color w:val="000000"/>
        </w:rPr>
        <w:t>、</w:t>
      </w:r>
      <w:r>
        <w:rPr>
          <w:color w:val="000000"/>
        </w:rPr>
        <w:t>ST-B-19</w:t>
      </w:r>
      <w:r>
        <w:rPr>
          <w:color w:val="000000"/>
        </w:rPr>
        <w:t>）。订单与快照</w:t>
      </w:r>
      <w:r>
        <w:rPr>
          <w:color w:val="000000"/>
        </w:rPr>
        <w:t>1:1</w:t>
      </w:r>
      <w:r>
        <w:rPr>
          <w:color w:val="000000"/>
        </w:rPr>
        <w:t>、与交付登记</w:t>
      </w:r>
      <w:r>
        <w:rPr>
          <w:color w:val="000000"/>
        </w:rPr>
        <w:t>1:0..1</w:t>
      </w:r>
      <w:r>
        <w:rPr>
          <w:color w:val="000000"/>
        </w:rPr>
        <w:t>、与评价</w:t>
      </w:r>
      <w:r>
        <w:rPr>
          <w:color w:val="000000"/>
        </w:rPr>
        <w:t>1:0..2</w:t>
      </w:r>
      <w:r>
        <w:rPr>
          <w:color w:val="000000"/>
        </w:rPr>
        <w:t>、与履约争议</w:t>
      </w:r>
      <w:r>
        <w:rPr>
          <w:color w:val="000000"/>
        </w:rPr>
        <w:t>1:0..*</w:t>
      </w:r>
      <w:r>
        <w:rPr>
          <w:color w:val="000000"/>
        </w:rPr>
        <w:t>（</w:t>
      </w:r>
      <w:r>
        <w:rPr>
          <w:color w:val="000000"/>
        </w:rPr>
        <w:t>BR08</w:t>
      </w:r>
      <w:r>
        <w:rPr>
          <w:color w:val="000000"/>
        </w:rPr>
        <w:t>、</w:t>
      </w:r>
      <w:r>
        <w:rPr>
          <w:color w:val="000000"/>
        </w:rPr>
        <w:t>BR11</w:t>
      </w:r>
      <w:r>
        <w:rPr>
          <w:color w:val="000000"/>
        </w:rPr>
        <w:t>、</w:t>
      </w:r>
      <w:r>
        <w:rPr>
          <w:color w:val="000000"/>
        </w:rPr>
        <w:t>BR20</w:t>
      </w:r>
      <w:r>
        <w:rPr>
          <w:color w:val="000000"/>
        </w:rPr>
        <w:t>）。举报对物品为可选的</w:t>
      </w:r>
      <w:r>
        <w:rPr>
          <w:color w:val="000000"/>
        </w:rPr>
        <w:t>0..1</w:t>
      </w:r>
      <w:r>
        <w:rPr>
          <w:color w:val="000000"/>
        </w:rPr>
        <w:t>（对象也可能是账户或已结束订单）；举报、争议与处置记录</w:t>
      </w:r>
      <w:r>
        <w:rPr>
          <w:color w:val="000000"/>
        </w:rPr>
        <w:t>为</w:t>
      </w:r>
      <w:r>
        <w:rPr>
          <w:color w:val="000000"/>
        </w:rPr>
        <w:t>0..1:0..*</w:t>
      </w:r>
      <w:r>
        <w:rPr>
          <w:color w:val="000000"/>
        </w:rPr>
        <w:t>，审核、隐藏和限制记录以对象类型引用，未关联时不强行绑定（</w:t>
      </w:r>
      <w:r>
        <w:rPr>
          <w:color w:val="000000"/>
        </w:rPr>
        <w:t>BR16</w:t>
      </w:r>
      <w:r>
        <w:rPr>
          <w:color w:val="000000"/>
        </w:rPr>
        <w:t>）。</w:t>
      </w:r>
    </w:p>
    <w:p w14:paraId="09139196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隐藏标记和账户受限不改变物品生命周期状态，解除后按</w:t>
      </w:r>
      <w:r>
        <w:rPr>
          <w:color w:val="000000"/>
        </w:rPr>
        <w:t>BR03</w:t>
      </w:r>
      <w:r>
        <w:rPr>
          <w:color w:val="000000"/>
        </w:rPr>
        <w:t>重判；撤下则是状态</w:t>
      </w:r>
      <w:r>
        <w:rPr>
          <w:color w:val="000000"/>
        </w:rPr>
        <w:t>"</w:t>
      </w:r>
      <w:r>
        <w:rPr>
          <w:color w:val="000000"/>
        </w:rPr>
        <w:t>已撤下</w:t>
      </w:r>
      <w:r>
        <w:rPr>
          <w:color w:val="000000"/>
        </w:rPr>
        <w:t>"</w:t>
      </w:r>
      <w:r>
        <w:rPr>
          <w:color w:val="000000"/>
        </w:rPr>
        <w:t>，须显式重发才回到待审（</w:t>
      </w:r>
      <w:r>
        <w:rPr>
          <w:color w:val="000000"/>
        </w:rPr>
        <w:t>BR05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）。业务关系不因终止而删除：订单、交付登记、评价与处置记录保留，快照只读，物品资料修改不回写历史约定。</w:t>
      </w:r>
    </w:p>
    <w:p w14:paraId="4EC4E921" w14:textId="77777777" w:rsidR="00A96716" w:rsidRDefault="00B0769E">
      <w:pPr>
        <w:keepNext/>
        <w:spacing w:before="160" w:after="120" w:line="360" w:lineRule="auto"/>
        <w:outlineLvl w:val="1"/>
      </w:pPr>
      <w:bookmarkStart w:id="23" w:name="_Toc243504707"/>
      <w:r>
        <w:rPr>
          <w:b/>
          <w:color w:val="000000"/>
          <w:sz w:val="28"/>
        </w:rPr>
        <w:t xml:space="preserve">3.4 </w:t>
      </w:r>
      <w:r>
        <w:rPr>
          <w:b/>
          <w:color w:val="000000"/>
          <w:sz w:val="28"/>
        </w:rPr>
        <w:t>对象职责与用例覆盖</w:t>
      </w:r>
      <w:bookmarkEnd w:id="23"/>
    </w:p>
    <w:p w14:paraId="73307552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3-3 </w:t>
      </w:r>
      <w:r>
        <w:rPr>
          <w:color w:val="000000"/>
          <w:sz w:val="21"/>
        </w:rPr>
        <w:t>类职责表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3B7D04F4" w14:textId="77777777">
        <w:trPr>
          <w:tblHeader/>
          <w:jc w:val="center"/>
        </w:trPr>
        <w:tc>
          <w:tcPr>
            <w:tcW w:w="1928" w:type="dxa"/>
          </w:tcPr>
          <w:p w14:paraId="2511BEEE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类</w:t>
            </w:r>
          </w:p>
        </w:tc>
        <w:tc>
          <w:tcPr>
            <w:tcW w:w="1928" w:type="dxa"/>
          </w:tcPr>
          <w:p w14:paraId="34D678EB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业务信息职责</w:t>
            </w:r>
          </w:p>
        </w:tc>
        <w:tc>
          <w:tcPr>
            <w:tcW w:w="1928" w:type="dxa"/>
          </w:tcPr>
          <w:p w14:paraId="22E99BA6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判断职责</w:t>
            </w:r>
          </w:p>
        </w:tc>
        <w:tc>
          <w:tcPr>
            <w:tcW w:w="1928" w:type="dxa"/>
          </w:tcPr>
          <w:p w14:paraId="770505B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行为职责</w:t>
            </w:r>
          </w:p>
        </w:tc>
        <w:tc>
          <w:tcPr>
            <w:tcW w:w="1928" w:type="dxa"/>
          </w:tcPr>
          <w:p w14:paraId="16B8681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不承担</w:t>
            </w:r>
          </w:p>
        </w:tc>
      </w:tr>
      <w:tr w:rsidR="00A96716" w14:paraId="501871FF" w14:textId="77777777">
        <w:trPr>
          <w:jc w:val="center"/>
        </w:trPr>
        <w:tc>
          <w:tcPr>
            <w:tcW w:w="1928" w:type="dxa"/>
          </w:tcPr>
          <w:p w14:paraId="4633E7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</w:t>
            </w:r>
          </w:p>
        </w:tc>
        <w:tc>
          <w:tcPr>
            <w:tcW w:w="1928" w:type="dxa"/>
          </w:tcPr>
          <w:p w14:paraId="5057F5E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身份、昵称、账户状态</w:t>
            </w:r>
          </w:p>
        </w:tc>
        <w:tc>
          <w:tcPr>
            <w:tcW w:w="1928" w:type="dxa"/>
          </w:tcPr>
          <w:p w14:paraId="598292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是否具备新交易、发布与收藏资格（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13D75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保存状态与限制结果</w:t>
            </w:r>
          </w:p>
        </w:tc>
        <w:tc>
          <w:tcPr>
            <w:tcW w:w="1928" w:type="dxa"/>
          </w:tcPr>
          <w:p w14:paraId="2DDB45F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不判断订单阶段，不代替管理员处置</w:t>
            </w:r>
          </w:p>
        </w:tc>
      </w:tr>
      <w:tr w:rsidR="00A96716" w14:paraId="6C0735DF" w14:textId="77777777">
        <w:trPr>
          <w:jc w:val="center"/>
        </w:trPr>
        <w:tc>
          <w:tcPr>
            <w:tcW w:w="1928" w:type="dxa"/>
          </w:tcPr>
          <w:p w14:paraId="54DA116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校园认证</w:t>
            </w:r>
          </w:p>
        </w:tc>
        <w:tc>
          <w:tcPr>
            <w:tcW w:w="1928" w:type="dxa"/>
          </w:tcPr>
          <w:p w14:paraId="4CD967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材料版本、认证状态、结论</w:t>
            </w:r>
          </w:p>
        </w:tc>
        <w:tc>
          <w:tcPr>
            <w:tcW w:w="1928" w:type="dxa"/>
          </w:tcPr>
          <w:p w14:paraId="4B71866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当前版本是否通过</w:t>
            </w:r>
          </w:p>
        </w:tc>
        <w:tc>
          <w:tcPr>
            <w:tcW w:w="1928" w:type="dxa"/>
          </w:tcPr>
          <w:p w14:paraId="5D3D51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保存历次版本</w:t>
            </w:r>
          </w:p>
        </w:tc>
        <w:tc>
          <w:tcPr>
            <w:tcW w:w="1928" w:type="dxa"/>
          </w:tcPr>
          <w:p w14:paraId="14646F1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不直接授予交易权限</w:t>
            </w:r>
          </w:p>
        </w:tc>
      </w:tr>
      <w:tr w:rsidR="00A96716" w14:paraId="0CB9D251" w14:textId="77777777">
        <w:trPr>
          <w:jc w:val="center"/>
        </w:trPr>
        <w:tc>
          <w:tcPr>
            <w:tcW w:w="1928" w:type="dxa"/>
          </w:tcPr>
          <w:p w14:paraId="6BAAAE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</w:p>
        </w:tc>
        <w:tc>
          <w:tcPr>
            <w:tcW w:w="1928" w:type="dxa"/>
          </w:tcPr>
          <w:p w14:paraId="0DFF47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描述、价格、审核与生命周期状态、隐藏标记</w:t>
            </w:r>
          </w:p>
        </w:tc>
        <w:tc>
          <w:tcPr>
            <w:tcW w:w="1928" w:type="dxa"/>
          </w:tcPr>
          <w:p w14:paraId="15604F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是否满足公开可交易条件（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ACE81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保存提交版本；按审核结果改审核状态，按订单结果转换生命周期状态</w:t>
            </w:r>
          </w:p>
        </w:tc>
        <w:tc>
          <w:tcPr>
            <w:tcW w:w="1928" w:type="dxa"/>
          </w:tcPr>
          <w:p w14:paraId="4F445D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不建立订单，不决定占用是否成立</w:t>
            </w:r>
          </w:p>
        </w:tc>
      </w:tr>
      <w:tr w:rsidR="00A96716" w14:paraId="5A0CB5BD" w14:textId="77777777">
        <w:trPr>
          <w:jc w:val="center"/>
        </w:trPr>
        <w:tc>
          <w:tcPr>
            <w:tcW w:w="1928" w:type="dxa"/>
          </w:tcPr>
          <w:p w14:paraId="4FC629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1928" w:type="dxa"/>
          </w:tcPr>
          <w:p w14:paraId="0025415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收藏关系与时间</w:t>
            </w:r>
          </w:p>
        </w:tc>
        <w:tc>
          <w:tcPr>
            <w:tcW w:w="1928" w:type="dxa"/>
          </w:tcPr>
          <w:p w14:paraId="30496D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是否已收藏</w:t>
            </w:r>
          </w:p>
        </w:tc>
        <w:tc>
          <w:tcPr>
            <w:tcW w:w="1928" w:type="dxa"/>
          </w:tcPr>
          <w:p w14:paraId="0BEFCE6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建立或取消</w:t>
            </w:r>
          </w:p>
        </w:tc>
        <w:tc>
          <w:tcPr>
            <w:tcW w:w="1928" w:type="dxa"/>
          </w:tcPr>
          <w:p w14:paraId="09CEB54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不占用物品</w:t>
            </w:r>
          </w:p>
        </w:tc>
      </w:tr>
      <w:tr w:rsidR="00A96716" w14:paraId="77146BDF" w14:textId="77777777">
        <w:trPr>
          <w:jc w:val="center"/>
        </w:trPr>
        <w:tc>
          <w:tcPr>
            <w:tcW w:w="1928" w:type="dxa"/>
          </w:tcPr>
          <w:p w14:paraId="34A4EA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</w:p>
        </w:tc>
        <w:tc>
          <w:tcPr>
            <w:tcW w:w="1928" w:type="dxa"/>
          </w:tcPr>
          <w:p w14:paraId="35D09DD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阶段、建立时间、终止原因、快照</w:t>
            </w:r>
          </w:p>
        </w:tc>
        <w:tc>
          <w:tcPr>
            <w:tcW w:w="1928" w:type="dxa"/>
          </w:tcPr>
          <w:p w14:paraId="1F43A25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当前阶段允许的操作（</w:t>
            </w:r>
            <w:r>
              <w:rPr>
                <w:color w:val="000000"/>
                <w:sz w:val="21"/>
              </w:rPr>
              <w:t>BR07—BR09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0B697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建立、接受、拒单、推进、取消、异常终止、完成；确定占用成立与解除</w:t>
            </w:r>
          </w:p>
        </w:tc>
        <w:tc>
          <w:tcPr>
            <w:tcW w:w="1928" w:type="dxa"/>
          </w:tcPr>
          <w:p w14:paraId="77EA6A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不判定线下事实，不改审核结论</w:t>
            </w:r>
          </w:p>
        </w:tc>
      </w:tr>
      <w:tr w:rsidR="00A96716" w14:paraId="32164E64" w14:textId="77777777">
        <w:trPr>
          <w:jc w:val="center"/>
        </w:trPr>
        <w:tc>
          <w:tcPr>
            <w:tcW w:w="1928" w:type="dxa"/>
          </w:tcPr>
          <w:p w14:paraId="657B3FB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订单快照</w:t>
            </w:r>
          </w:p>
        </w:tc>
        <w:tc>
          <w:tcPr>
            <w:tcW w:w="1928" w:type="dxa"/>
          </w:tcPr>
          <w:p w14:paraId="444883D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成立时的描述、价格、双方信息</w:t>
            </w:r>
          </w:p>
        </w:tc>
        <w:tc>
          <w:tcPr>
            <w:tcW w:w="1928" w:type="dxa"/>
          </w:tcPr>
          <w:p w14:paraId="2CF6643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1928" w:type="dxa"/>
          </w:tcPr>
          <w:p w14:paraId="0370342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保存成立时内容</w:t>
            </w:r>
          </w:p>
        </w:tc>
        <w:tc>
          <w:tcPr>
            <w:tcW w:w="1928" w:type="dxa"/>
          </w:tcPr>
          <w:p w14:paraId="028E8F2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不回写物品</w:t>
            </w:r>
          </w:p>
        </w:tc>
      </w:tr>
      <w:tr w:rsidR="00A96716" w14:paraId="7153592B" w14:textId="77777777">
        <w:trPr>
          <w:jc w:val="center"/>
        </w:trPr>
        <w:tc>
          <w:tcPr>
            <w:tcW w:w="1928" w:type="dxa"/>
          </w:tcPr>
          <w:p w14:paraId="1CCA24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交付登记</w:t>
            </w:r>
          </w:p>
        </w:tc>
        <w:tc>
          <w:tcPr>
            <w:tcW w:w="1928" w:type="dxa"/>
          </w:tcPr>
          <w:p w14:paraId="11F682D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登记人、时间、说明</w:t>
            </w:r>
          </w:p>
        </w:tc>
        <w:tc>
          <w:tcPr>
            <w:tcW w:w="1928" w:type="dxa"/>
          </w:tcPr>
          <w:p w14:paraId="3906528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是否已有有效登记（取消前提）</w:t>
            </w:r>
          </w:p>
        </w:tc>
        <w:tc>
          <w:tcPr>
            <w:tcW w:w="1928" w:type="dxa"/>
          </w:tcPr>
          <w:p w14:paraId="4299493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保存登记</w:t>
            </w:r>
          </w:p>
        </w:tc>
        <w:tc>
          <w:tcPr>
            <w:tcW w:w="1928" w:type="dxa"/>
          </w:tcPr>
          <w:p w14:paraId="0D9A3E4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不产生成交</w:t>
            </w:r>
          </w:p>
        </w:tc>
      </w:tr>
      <w:tr w:rsidR="00A96716" w14:paraId="38611AFE" w14:textId="77777777">
        <w:trPr>
          <w:jc w:val="center"/>
        </w:trPr>
        <w:tc>
          <w:tcPr>
            <w:tcW w:w="1928" w:type="dxa"/>
          </w:tcPr>
          <w:p w14:paraId="2590B5B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</w:t>
            </w:r>
          </w:p>
        </w:tc>
        <w:tc>
          <w:tcPr>
            <w:tcW w:w="1928" w:type="dxa"/>
          </w:tcPr>
          <w:p w14:paraId="3B98FBE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评价人、评分、内容、公开状态</w:t>
            </w:r>
          </w:p>
        </w:tc>
        <w:tc>
          <w:tcPr>
            <w:tcW w:w="1928" w:type="dxa"/>
          </w:tcPr>
          <w:p w14:paraId="7704005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是否具备评价资格（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6F8DF16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记录、公开或隐藏</w:t>
            </w:r>
          </w:p>
        </w:tc>
        <w:tc>
          <w:tcPr>
            <w:tcW w:w="1928" w:type="dxa"/>
          </w:tcPr>
          <w:p w14:paraId="3372061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不影响订单阶段与统计</w:t>
            </w:r>
          </w:p>
        </w:tc>
      </w:tr>
      <w:tr w:rsidR="00A96716" w14:paraId="5D43CD99" w14:textId="77777777">
        <w:trPr>
          <w:jc w:val="center"/>
        </w:trPr>
        <w:tc>
          <w:tcPr>
            <w:tcW w:w="1928" w:type="dxa"/>
          </w:tcPr>
          <w:p w14:paraId="00554C4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会话</w:t>
            </w:r>
          </w:p>
        </w:tc>
        <w:tc>
          <w:tcPr>
            <w:tcW w:w="1928" w:type="dxa"/>
          </w:tcPr>
          <w:p w14:paraId="635D11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类型、只读状态、两个参与账户</w:t>
            </w:r>
          </w:p>
        </w:tc>
        <w:tc>
          <w:tcPr>
            <w:tcW w:w="1928" w:type="dxa"/>
          </w:tcPr>
          <w:p w14:paraId="047501B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参与人范围</w:t>
            </w:r>
          </w:p>
        </w:tc>
        <w:tc>
          <w:tcPr>
            <w:tcW w:w="1928" w:type="dxa"/>
          </w:tcPr>
          <w:p w14:paraId="17CFA3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打开、关闭、转只读</w:t>
            </w:r>
          </w:p>
        </w:tc>
        <w:tc>
          <w:tcPr>
            <w:tcW w:w="1928" w:type="dxa"/>
          </w:tcPr>
          <w:p w14:paraId="13CA91B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不改变交易状态</w:t>
            </w:r>
          </w:p>
        </w:tc>
      </w:tr>
      <w:tr w:rsidR="00A96716" w14:paraId="611D0DC8" w14:textId="77777777">
        <w:trPr>
          <w:jc w:val="center"/>
        </w:trPr>
        <w:tc>
          <w:tcPr>
            <w:tcW w:w="1928" w:type="dxa"/>
          </w:tcPr>
          <w:p w14:paraId="0D335D6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</w:t>
            </w:r>
          </w:p>
        </w:tc>
        <w:tc>
          <w:tcPr>
            <w:tcW w:w="1928" w:type="dxa"/>
          </w:tcPr>
          <w:p w14:paraId="0693AED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对象类型、理由、证据、回执</w:t>
            </w:r>
          </w:p>
        </w:tc>
        <w:tc>
          <w:tcPr>
            <w:tcW w:w="1928" w:type="dxa"/>
          </w:tcPr>
          <w:p w14:paraId="6AA7F15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对象是否存在、是否可受理</w:t>
            </w:r>
          </w:p>
        </w:tc>
        <w:tc>
          <w:tcPr>
            <w:tcW w:w="1928" w:type="dxa"/>
          </w:tcPr>
          <w:p w14:paraId="47E31C2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登记、生成回执</w:t>
            </w:r>
          </w:p>
        </w:tc>
        <w:tc>
          <w:tcPr>
            <w:tcW w:w="1928" w:type="dxa"/>
          </w:tcPr>
          <w:p w14:paraId="6EBCEE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不重开订单</w:t>
            </w:r>
          </w:p>
        </w:tc>
      </w:tr>
      <w:tr w:rsidR="00A96716" w14:paraId="001557A7" w14:textId="77777777">
        <w:trPr>
          <w:jc w:val="center"/>
        </w:trPr>
        <w:tc>
          <w:tcPr>
            <w:tcW w:w="1928" w:type="dxa"/>
          </w:tcPr>
          <w:p w14:paraId="32A68E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履约争议</w:t>
            </w:r>
          </w:p>
        </w:tc>
        <w:tc>
          <w:tcPr>
            <w:tcW w:w="1928" w:type="dxa"/>
          </w:tcPr>
          <w:p w14:paraId="3ABB136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理由、补证、结论</w:t>
            </w:r>
          </w:p>
        </w:tc>
        <w:tc>
          <w:tcPr>
            <w:tcW w:w="1928" w:type="dxa"/>
          </w:tcPr>
          <w:p w14:paraId="35E335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是否属未结束订单</w:t>
            </w:r>
          </w:p>
        </w:tc>
        <w:tc>
          <w:tcPr>
            <w:tcW w:w="1928" w:type="dxa"/>
          </w:tcPr>
          <w:p w14:paraId="689B55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受理、记录、结案</w:t>
            </w:r>
          </w:p>
        </w:tc>
        <w:tc>
          <w:tcPr>
            <w:tcW w:w="1928" w:type="dxa"/>
          </w:tcPr>
          <w:p w14:paraId="2A2F9FE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不代替管理员裁决</w:t>
            </w:r>
          </w:p>
        </w:tc>
      </w:tr>
      <w:tr w:rsidR="00A96716" w14:paraId="721855EF" w14:textId="77777777">
        <w:trPr>
          <w:jc w:val="center"/>
        </w:trPr>
        <w:tc>
          <w:tcPr>
            <w:tcW w:w="1928" w:type="dxa"/>
          </w:tcPr>
          <w:p w14:paraId="4DD05E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处置记录</w:t>
            </w:r>
          </w:p>
        </w:tc>
        <w:tc>
          <w:tcPr>
            <w:tcW w:w="1928" w:type="dxa"/>
          </w:tcPr>
          <w:p w14:paraId="4DB82E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类型、对象、操作者、时间、原因、结果</w:t>
            </w:r>
          </w:p>
        </w:tc>
        <w:tc>
          <w:tcPr>
            <w:tcW w:w="1928" w:type="dxa"/>
          </w:tcPr>
          <w:p w14:paraId="2DE0687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1928" w:type="dxa"/>
          </w:tcPr>
          <w:p w14:paraId="15138E1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追加记录</w:t>
            </w:r>
          </w:p>
        </w:tc>
        <w:tc>
          <w:tcPr>
            <w:tcW w:w="1928" w:type="dxa"/>
          </w:tcPr>
          <w:p w14:paraId="2A3FF14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不删除历史</w:t>
            </w:r>
          </w:p>
        </w:tc>
      </w:tr>
    </w:tbl>
    <w:p w14:paraId="2AA5988D" w14:textId="77777777" w:rsidR="00A96716" w:rsidRDefault="00A96716">
      <w:pPr>
        <w:spacing w:after="40"/>
      </w:pPr>
    </w:p>
    <w:p w14:paraId="2DDA3443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12</w:t>
      </w:r>
      <w:r>
        <w:rPr>
          <w:color w:val="000000"/>
        </w:rPr>
        <w:t>个用例均有承担判断或保存事实的对象，未出现无人承担的行为。订单负责建立订单、确定占用成立与解除，物品只判断可售并转换自身状态，职责不集中于单一</w:t>
      </w:r>
      <w:r>
        <w:rPr>
          <w:color w:val="000000"/>
        </w:rPr>
        <w:t>"</w:t>
      </w:r>
      <w:r>
        <w:rPr>
          <w:color w:val="000000"/>
        </w:rPr>
        <w:t>系统类</w:t>
      </w:r>
      <w:r>
        <w:rPr>
          <w:color w:val="000000"/>
        </w:rPr>
        <w:t>"</w:t>
      </w:r>
      <w:r>
        <w:rPr>
          <w:color w:val="000000"/>
        </w:rPr>
        <w:t>。完整用例</w:t>
      </w:r>
      <w:r>
        <w:rPr>
          <w:color w:val="000000"/>
        </w:rPr>
        <w:t>—</w:t>
      </w:r>
      <w:r>
        <w:rPr>
          <w:color w:val="000000"/>
        </w:rPr>
        <w:t>职责覆盖核对见附件</w:t>
      </w:r>
      <w:r>
        <w:rPr>
          <w:color w:val="000000"/>
        </w:rPr>
        <w:t>E-B-07</w:t>
      </w:r>
      <w:r>
        <w:rPr>
          <w:color w:val="000000"/>
        </w:rPr>
        <w:t>表</w:t>
      </w:r>
      <w:r>
        <w:rPr>
          <w:color w:val="000000"/>
        </w:rPr>
        <w:t>A-1</w:t>
      </w:r>
      <w:r>
        <w:rPr>
          <w:color w:val="000000"/>
        </w:rPr>
        <w:t>；</w:t>
      </w:r>
      <w:r>
        <w:rPr>
          <w:color w:val="000000"/>
        </w:rPr>
        <w:t>UC02</w:t>
      </w:r>
      <w:r>
        <w:rPr>
          <w:color w:val="000000"/>
        </w:rPr>
        <w:t>、</w:t>
      </w:r>
      <w:r>
        <w:rPr>
          <w:color w:val="000000"/>
        </w:rPr>
        <w:t>UC12</w:t>
      </w:r>
      <w:r>
        <w:rPr>
          <w:color w:val="000000"/>
        </w:rPr>
        <w:t>以查询和计算为主，不新增持久对象。</w:t>
      </w:r>
    </w:p>
    <w:p w14:paraId="2713BC6B" w14:textId="77777777" w:rsidR="00A96716" w:rsidRDefault="00B0769E">
      <w:pPr>
        <w:keepNext/>
        <w:spacing w:before="160" w:after="120" w:line="360" w:lineRule="auto"/>
        <w:outlineLvl w:val="1"/>
      </w:pPr>
      <w:bookmarkStart w:id="24" w:name="_Toc243504708"/>
      <w:r>
        <w:rPr>
          <w:b/>
          <w:color w:val="000000"/>
          <w:sz w:val="28"/>
        </w:rPr>
        <w:t xml:space="preserve">3.5 </w:t>
      </w:r>
      <w:r>
        <w:rPr>
          <w:b/>
          <w:color w:val="000000"/>
          <w:sz w:val="28"/>
        </w:rPr>
        <w:t>关键数据字典与记录生命周期</w:t>
      </w:r>
      <w:bookmarkEnd w:id="24"/>
    </w:p>
    <w:p w14:paraId="3B3012B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表</w:t>
      </w:r>
      <w:r>
        <w:rPr>
          <w:color w:val="000000"/>
        </w:rPr>
        <w:t>3-4</w:t>
      </w:r>
      <w:r>
        <w:rPr>
          <w:color w:val="000000"/>
        </w:rPr>
        <w:t>只列业务数据项的含义、约束、维护角色、隐私属性与访问规则，不规定数据库类型、索引和加密实现。隐私属性分为公开、私有、当事人私有、治理敏感和高度敏感；访问规则均以</w:t>
      </w:r>
      <w:r>
        <w:rPr>
          <w:color w:val="000000"/>
        </w:rPr>
        <w:t>BR14</w:t>
      </w:r>
      <w:r>
        <w:rPr>
          <w:color w:val="000000"/>
        </w:rPr>
        <w:t>的归属判断为前提。</w:t>
      </w:r>
    </w:p>
    <w:p w14:paraId="3E49BE28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3-4 </w:t>
      </w:r>
      <w:r>
        <w:rPr>
          <w:color w:val="000000"/>
          <w:sz w:val="21"/>
        </w:rPr>
        <w:t>关键数据字典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6B678B18" w14:textId="77777777">
        <w:trPr>
          <w:tblHeader/>
          <w:jc w:val="center"/>
        </w:trPr>
        <w:tc>
          <w:tcPr>
            <w:tcW w:w="1928" w:type="dxa"/>
          </w:tcPr>
          <w:p w14:paraId="2E10E4A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数据项</w:t>
            </w:r>
          </w:p>
        </w:tc>
        <w:tc>
          <w:tcPr>
            <w:tcW w:w="1928" w:type="dxa"/>
          </w:tcPr>
          <w:p w14:paraId="59212952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含义与约束</w:t>
            </w:r>
          </w:p>
        </w:tc>
        <w:tc>
          <w:tcPr>
            <w:tcW w:w="1928" w:type="dxa"/>
          </w:tcPr>
          <w:p w14:paraId="683B0747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维护角色</w:t>
            </w:r>
          </w:p>
        </w:tc>
        <w:tc>
          <w:tcPr>
            <w:tcW w:w="1928" w:type="dxa"/>
          </w:tcPr>
          <w:p w14:paraId="3B931C7D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隐私与访问</w:t>
            </w:r>
          </w:p>
        </w:tc>
        <w:tc>
          <w:tcPr>
            <w:tcW w:w="1928" w:type="dxa"/>
          </w:tcPr>
          <w:p w14:paraId="15B8BE4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关联</w:t>
            </w:r>
          </w:p>
        </w:tc>
      </w:tr>
      <w:tr w:rsidR="00A96716" w14:paraId="5534EA4D" w14:textId="77777777">
        <w:trPr>
          <w:jc w:val="center"/>
        </w:trPr>
        <w:tc>
          <w:tcPr>
            <w:tcW w:w="1928" w:type="dxa"/>
          </w:tcPr>
          <w:p w14:paraId="7E4FFC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账户标识与昵称</w:t>
            </w:r>
          </w:p>
        </w:tc>
        <w:tc>
          <w:tcPr>
            <w:tcW w:w="1928" w:type="dxa"/>
          </w:tcPr>
          <w:p w14:paraId="5D9679D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唯一标识不复用；昵称不含真实姓名、学号</w:t>
            </w:r>
          </w:p>
        </w:tc>
        <w:tc>
          <w:tcPr>
            <w:tcW w:w="1928" w:type="dxa"/>
          </w:tcPr>
          <w:p w14:paraId="70CC0D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系统、用户</w:t>
            </w:r>
          </w:p>
        </w:tc>
        <w:tc>
          <w:tcPr>
            <w:tcW w:w="1928" w:type="dxa"/>
          </w:tcPr>
          <w:p w14:paraId="5F20B2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标识非公开；公开页显示昵称</w:t>
            </w:r>
          </w:p>
        </w:tc>
        <w:tc>
          <w:tcPr>
            <w:tcW w:w="1928" w:type="dxa"/>
          </w:tcPr>
          <w:p w14:paraId="04769B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FR01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BR14</w:t>
            </w:r>
          </w:p>
        </w:tc>
      </w:tr>
      <w:tr w:rsidR="00A96716" w14:paraId="61B76FD2" w14:textId="77777777">
        <w:trPr>
          <w:jc w:val="center"/>
        </w:trPr>
        <w:tc>
          <w:tcPr>
            <w:tcW w:w="1928" w:type="dxa"/>
          </w:tcPr>
          <w:p w14:paraId="6A0D800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账户状态与认证</w:t>
            </w:r>
          </w:p>
        </w:tc>
        <w:tc>
          <w:tcPr>
            <w:tcW w:w="1928" w:type="dxa"/>
          </w:tcPr>
          <w:p w14:paraId="22F5C0F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正常或受限；材料版本、状态与结论，仅审核用并保留历次版本</w:t>
            </w:r>
          </w:p>
        </w:tc>
        <w:tc>
          <w:tcPr>
            <w:tcW w:w="1928" w:type="dxa"/>
          </w:tcPr>
          <w:p w14:paraId="48F8D2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0CC05FA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状态本人可见；材料仅审核范围</w:t>
            </w:r>
          </w:p>
        </w:tc>
        <w:tc>
          <w:tcPr>
            <w:tcW w:w="1928" w:type="dxa"/>
          </w:tcPr>
          <w:p w14:paraId="4B2190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FR19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</w:p>
        </w:tc>
      </w:tr>
      <w:tr w:rsidR="00A96716" w14:paraId="1D28A789" w14:textId="77777777">
        <w:trPr>
          <w:jc w:val="center"/>
        </w:trPr>
        <w:tc>
          <w:tcPr>
            <w:tcW w:w="1928" w:type="dxa"/>
          </w:tcPr>
          <w:p w14:paraId="5549AF9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物品发布内容</w:t>
            </w:r>
          </w:p>
        </w:tc>
        <w:tc>
          <w:tcPr>
            <w:tcW w:w="1928" w:type="dxa"/>
          </w:tcPr>
          <w:p w14:paraId="06E3228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标题、分类、描述、图片、价格；单件实物、必填、价格为正</w:t>
            </w:r>
          </w:p>
        </w:tc>
        <w:tc>
          <w:tcPr>
            <w:tcW w:w="1928" w:type="dxa"/>
          </w:tcPr>
          <w:p w14:paraId="52B179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7D8E19A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公开（成交前）</w:t>
            </w:r>
          </w:p>
        </w:tc>
        <w:tc>
          <w:tcPr>
            <w:tcW w:w="1928" w:type="dxa"/>
          </w:tcPr>
          <w:p w14:paraId="4F7A2D4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FR03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</w:tr>
      <w:tr w:rsidR="00A96716" w14:paraId="6B442CA3" w14:textId="77777777">
        <w:trPr>
          <w:jc w:val="center"/>
        </w:trPr>
        <w:tc>
          <w:tcPr>
            <w:tcW w:w="1928" w:type="dxa"/>
          </w:tcPr>
          <w:p w14:paraId="3BAFEDF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审核、生命周期与隐藏标记</w:t>
            </w:r>
          </w:p>
        </w:tc>
        <w:tc>
          <w:tcPr>
            <w:tcW w:w="1928" w:type="dxa"/>
          </w:tcPr>
          <w:p w14:paraId="6748E3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待审、通过、退回；状态只能按表</w:t>
            </w:r>
            <w:r>
              <w:rPr>
                <w:color w:val="000000"/>
                <w:sz w:val="21"/>
              </w:rPr>
              <w:t>5-2</w:t>
            </w:r>
            <w:r>
              <w:rPr>
                <w:color w:val="000000"/>
                <w:sz w:val="21"/>
              </w:rPr>
              <w:t>转换；隐藏不改变状态</w:t>
            </w:r>
          </w:p>
        </w:tc>
        <w:tc>
          <w:tcPr>
            <w:tcW w:w="1928" w:type="dxa"/>
          </w:tcPr>
          <w:p w14:paraId="7242721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管理员、系统</w:t>
            </w:r>
          </w:p>
        </w:tc>
        <w:tc>
          <w:tcPr>
            <w:tcW w:w="1928" w:type="dxa"/>
          </w:tcPr>
          <w:p w14:paraId="7A1F37B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本人及治理；公开页只展示在售</w:t>
            </w:r>
          </w:p>
        </w:tc>
        <w:tc>
          <w:tcPr>
            <w:tcW w:w="1928" w:type="dxa"/>
          </w:tcPr>
          <w:p w14:paraId="1AA9483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</w:p>
        </w:tc>
      </w:tr>
      <w:tr w:rsidR="00A96716" w14:paraId="11F36AF4" w14:textId="77777777">
        <w:trPr>
          <w:jc w:val="center"/>
        </w:trPr>
        <w:tc>
          <w:tcPr>
            <w:tcW w:w="1928" w:type="dxa"/>
          </w:tcPr>
          <w:p w14:paraId="31714E1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占用与订单阶段</w:t>
            </w:r>
          </w:p>
        </w:tc>
        <w:tc>
          <w:tcPr>
            <w:tcW w:w="1928" w:type="dxa"/>
          </w:tcPr>
          <w:p w14:paraId="62CCCEE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至多一个占用；阶段只能按表</w:t>
            </w:r>
            <w:r>
              <w:rPr>
                <w:color w:val="000000"/>
                <w:sz w:val="21"/>
              </w:rPr>
              <w:t>5-2</w:t>
            </w:r>
            <w:r>
              <w:rPr>
                <w:color w:val="000000"/>
                <w:sz w:val="21"/>
              </w:rPr>
              <w:t>转换</w:t>
            </w:r>
          </w:p>
        </w:tc>
        <w:tc>
          <w:tcPr>
            <w:tcW w:w="1928" w:type="dxa"/>
          </w:tcPr>
          <w:p w14:paraId="662A168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77AF5C7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当事人及治理</w:t>
            </w:r>
          </w:p>
        </w:tc>
        <w:tc>
          <w:tcPr>
            <w:tcW w:w="1928" w:type="dxa"/>
          </w:tcPr>
          <w:p w14:paraId="1D7AFA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FR15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</w:p>
        </w:tc>
      </w:tr>
      <w:tr w:rsidR="00A96716" w14:paraId="4DFFD206" w14:textId="77777777">
        <w:trPr>
          <w:jc w:val="center"/>
        </w:trPr>
        <w:tc>
          <w:tcPr>
            <w:tcW w:w="1928" w:type="dxa"/>
          </w:tcPr>
          <w:p w14:paraId="425AD1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订单快照与交付登记</w:t>
            </w:r>
          </w:p>
        </w:tc>
        <w:tc>
          <w:tcPr>
            <w:tcW w:w="1928" w:type="dxa"/>
          </w:tcPr>
          <w:p w14:paraId="3115CB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快照为成立时的描述、价格与双方信</w:t>
            </w:r>
            <w:r>
              <w:rPr>
                <w:color w:val="000000"/>
                <w:sz w:val="21"/>
              </w:rPr>
              <w:lastRenderedPageBreak/>
              <w:t>息，只读；登记人、时间、说明，登记后不得普通取消</w:t>
            </w:r>
          </w:p>
        </w:tc>
        <w:tc>
          <w:tcPr>
            <w:tcW w:w="1928" w:type="dxa"/>
          </w:tcPr>
          <w:p w14:paraId="2C2F0E5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系统、卖方</w:t>
            </w:r>
          </w:p>
        </w:tc>
        <w:tc>
          <w:tcPr>
            <w:tcW w:w="1928" w:type="dxa"/>
          </w:tcPr>
          <w:p w14:paraId="244697F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当事人及治理</w:t>
            </w:r>
          </w:p>
        </w:tc>
        <w:tc>
          <w:tcPr>
            <w:tcW w:w="1928" w:type="dxa"/>
          </w:tcPr>
          <w:p w14:paraId="4341CA6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</w:p>
        </w:tc>
      </w:tr>
      <w:tr w:rsidR="00A96716" w14:paraId="2F024154" w14:textId="77777777">
        <w:trPr>
          <w:jc w:val="center"/>
        </w:trPr>
        <w:tc>
          <w:tcPr>
            <w:tcW w:w="1928" w:type="dxa"/>
          </w:tcPr>
          <w:p w14:paraId="6A2917E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评价与会话</w:t>
            </w:r>
          </w:p>
        </w:tc>
        <w:tc>
          <w:tcPr>
            <w:tcW w:w="1928" w:type="dxa"/>
          </w:tcPr>
          <w:p w14:paraId="4585FB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完成订单各一次；会话仅双方，终态只读</w:t>
            </w:r>
          </w:p>
        </w:tc>
        <w:tc>
          <w:tcPr>
            <w:tcW w:w="1928" w:type="dxa"/>
          </w:tcPr>
          <w:p w14:paraId="4010A19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买方或卖方</w:t>
            </w:r>
          </w:p>
        </w:tc>
        <w:tc>
          <w:tcPr>
            <w:tcW w:w="1928" w:type="dxa"/>
          </w:tcPr>
          <w:p w14:paraId="59134B3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公开评价区或当事人、治理</w:t>
            </w:r>
          </w:p>
        </w:tc>
        <w:tc>
          <w:tcPr>
            <w:tcW w:w="1928" w:type="dxa"/>
          </w:tcPr>
          <w:p w14:paraId="5439230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BR17</w:t>
            </w:r>
          </w:p>
        </w:tc>
      </w:tr>
      <w:tr w:rsidR="00A96716" w14:paraId="641F58C4" w14:textId="77777777">
        <w:trPr>
          <w:jc w:val="center"/>
        </w:trPr>
        <w:tc>
          <w:tcPr>
            <w:tcW w:w="1928" w:type="dxa"/>
          </w:tcPr>
          <w:p w14:paraId="0490EF5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举报、争议与处置记录</w:t>
            </w:r>
          </w:p>
        </w:tc>
        <w:tc>
          <w:tcPr>
            <w:tcW w:w="1928" w:type="dxa"/>
          </w:tcPr>
          <w:p w14:paraId="473981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举报人身份不公开；争议限未结束订单；处置记录追加不删除</w:t>
            </w:r>
          </w:p>
        </w:tc>
        <w:tc>
          <w:tcPr>
            <w:tcW w:w="1928" w:type="dxa"/>
          </w:tcPr>
          <w:p w14:paraId="042D5A2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用户、管理员</w:t>
            </w:r>
          </w:p>
        </w:tc>
        <w:tc>
          <w:tcPr>
            <w:tcW w:w="1928" w:type="dxa"/>
          </w:tcPr>
          <w:p w14:paraId="5AE8F51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本人回执、当事人及授权治理</w:t>
            </w:r>
          </w:p>
        </w:tc>
        <w:tc>
          <w:tcPr>
            <w:tcW w:w="1928" w:type="dxa"/>
          </w:tcPr>
          <w:p w14:paraId="360E78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6FCF3247" w14:textId="77777777">
        <w:trPr>
          <w:jc w:val="center"/>
        </w:trPr>
        <w:tc>
          <w:tcPr>
            <w:tcW w:w="1928" w:type="dxa"/>
          </w:tcPr>
          <w:p w14:paraId="219D483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成交统计与收藏</w:t>
            </w:r>
          </w:p>
        </w:tc>
        <w:tc>
          <w:tcPr>
            <w:tcW w:w="1928" w:type="dxa"/>
          </w:tcPr>
          <w:p w14:paraId="29E77C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完成订单去重与金额；收藏唯一且不占用</w:t>
            </w:r>
          </w:p>
        </w:tc>
        <w:tc>
          <w:tcPr>
            <w:tcW w:w="1928" w:type="dxa"/>
          </w:tcPr>
          <w:p w14:paraId="30A7FDB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系统、校园用户</w:t>
            </w:r>
          </w:p>
        </w:tc>
        <w:tc>
          <w:tcPr>
            <w:tcW w:w="1928" w:type="dxa"/>
          </w:tcPr>
          <w:p w14:paraId="37BD97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管理员职责范围；本人收藏</w:t>
            </w:r>
          </w:p>
        </w:tc>
        <w:tc>
          <w:tcPr>
            <w:tcW w:w="1928" w:type="dxa"/>
          </w:tcPr>
          <w:p w14:paraId="7F68BAB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TBD-B-01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AC8B21E" w14:textId="77777777" w:rsidR="00A96716" w:rsidRDefault="00A96716">
      <w:pPr>
        <w:spacing w:after="40"/>
      </w:pPr>
    </w:p>
    <w:p w14:paraId="0066317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记录生命周期按</w:t>
      </w:r>
      <w:r>
        <w:rPr>
          <w:color w:val="000000"/>
        </w:rPr>
        <w:t>"</w:t>
      </w:r>
      <w:r>
        <w:rPr>
          <w:color w:val="000000"/>
        </w:rPr>
        <w:t>追加事实、保留历史、按需限制展示</w:t>
      </w:r>
      <w:r>
        <w:rPr>
          <w:color w:val="000000"/>
        </w:rPr>
        <w:t>"</w:t>
      </w:r>
      <w:r>
        <w:rPr>
          <w:color w:val="000000"/>
        </w:rPr>
        <w:t>处理：</w:t>
      </w:r>
    </w:p>
    <w:p w14:paraId="6B858DB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创建与修改：物品与认证材料按版本保存；订单、交付登记、评价、举报、履约争议和处置记录均为追加记录。</w:t>
      </w:r>
    </w:p>
    <w:p w14:paraId="7D9A37E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保留与更正：终止、隐藏、限制和结案不删除原记录；更正以追加说明表达，不覆盖原操作者和时间；快照自成立起只读。</w:t>
      </w:r>
    </w:p>
    <w:p w14:paraId="205FE81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统计与会话：统计为计算值，导出时注明口径与截止时点；订单终态后会话只读，补证另走</w:t>
      </w:r>
      <w:r>
        <w:rPr>
          <w:color w:val="000000"/>
        </w:rPr>
        <w:t>UC10</w:t>
      </w:r>
      <w:r>
        <w:rPr>
          <w:color w:val="000000"/>
        </w:rPr>
        <w:t>。</w:t>
      </w:r>
    </w:p>
    <w:p w14:paraId="1A57C3B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删除与隐私：本期不提供自助删除，注销与删除要求记为</w:t>
      </w:r>
      <w:r>
        <w:rPr>
          <w:color w:val="000000"/>
        </w:rPr>
        <w:t>TBD-B-04</w:t>
      </w:r>
      <w:r>
        <w:rPr>
          <w:color w:val="000000"/>
        </w:rPr>
        <w:t>；公开信息仅含昵称、已审核物品内容、有效认证标记和已公开评价。</w:t>
      </w:r>
    </w:p>
    <w:p w14:paraId="33FB81D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隐私最小化：公开信息只含昵称、已审核物品内容、有效认证标记和已公开评价；真实姓名、学号、认证材料、联系方式和交接地点不公开，管理员仅因审核治理按需访问并留痕。</w:t>
      </w:r>
    </w:p>
    <w:p w14:paraId="52B110D0" w14:textId="77777777" w:rsidR="00A96716" w:rsidRDefault="00B0769E">
      <w:pPr>
        <w:keepNext/>
        <w:spacing w:before="240" w:after="120" w:line="360" w:lineRule="auto"/>
        <w:outlineLvl w:val="0"/>
      </w:pPr>
      <w:bookmarkStart w:id="25" w:name="_Toc243504709"/>
      <w:r>
        <w:rPr>
          <w:b/>
          <w:color w:val="000000"/>
          <w:sz w:val="32"/>
        </w:rPr>
        <w:t xml:space="preserve">4 </w:t>
      </w:r>
      <w:r>
        <w:rPr>
          <w:b/>
          <w:color w:val="000000"/>
          <w:sz w:val="32"/>
        </w:rPr>
        <w:t>规则与权限</w:t>
      </w:r>
      <w:bookmarkEnd w:id="25"/>
    </w:p>
    <w:p w14:paraId="6DDED121" w14:textId="77777777" w:rsidR="00A96716" w:rsidRDefault="00B0769E">
      <w:pPr>
        <w:keepNext/>
        <w:spacing w:before="160" w:after="120" w:line="360" w:lineRule="auto"/>
        <w:outlineLvl w:val="1"/>
      </w:pPr>
      <w:bookmarkStart w:id="26" w:name="_Toc243504710"/>
      <w:r>
        <w:rPr>
          <w:b/>
          <w:color w:val="000000"/>
          <w:sz w:val="28"/>
        </w:rPr>
        <w:t xml:space="preserve">4.1 </w:t>
      </w:r>
      <w:r>
        <w:rPr>
          <w:b/>
          <w:color w:val="000000"/>
          <w:sz w:val="28"/>
        </w:rPr>
        <w:t>允许、禁止与计算规则</w:t>
      </w:r>
      <w:bookmarkEnd w:id="26"/>
    </w:p>
    <w:p w14:paraId="1809C97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以下规则统一约束用例、状态变化、交互和验收。规则条件同时适用时，应满足全部条件；旧订</w:t>
      </w:r>
      <w:r>
        <w:rPr>
          <w:color w:val="000000"/>
        </w:rPr>
        <w:t>单的必要处理权按</w:t>
      </w:r>
      <w:r>
        <w:rPr>
          <w:color w:val="000000"/>
        </w:rPr>
        <w:t>BR12</w:t>
      </w:r>
      <w:r>
        <w:rPr>
          <w:color w:val="000000"/>
        </w:rPr>
        <w:t>保留。</w:t>
      </w:r>
    </w:p>
    <w:p w14:paraId="4A82920D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BR01 </w:t>
      </w:r>
      <w:r>
        <w:rPr>
          <w:color w:val="000000"/>
        </w:rPr>
        <w:t>校园准入：注册、认证和登录分开。认证退回可按原因修改并显式重提，新版本重新审核、旧记录保留；通过前不授予认证权限。公开浏览无需认证；会话失效不允许私有操作，凭据恢复不在本期范围。</w:t>
      </w:r>
    </w:p>
    <w:p w14:paraId="0E29E2EE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BR02 </w:t>
      </w:r>
      <w:r>
        <w:rPr>
          <w:color w:val="000000"/>
        </w:rPr>
        <w:t>发布内容：单件实物须具备标题、分类、描述、正数人民币价格和必要图片；本期不含免费赠送及多库存销售。</w:t>
      </w:r>
    </w:p>
    <w:p w14:paraId="77F36EA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BR03 </w:t>
      </w:r>
      <w:r>
        <w:rPr>
          <w:color w:val="000000"/>
        </w:rPr>
        <w:t>审核门槛：物品仅在当前版本审核通过、未隐藏、未撤下、未成交、无有效占用且卖方未受限时公开交易。审核通过不解除其他限制。</w:t>
      </w:r>
    </w:p>
    <w:p w14:paraId="50E893E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BR04 </w:t>
      </w:r>
      <w:r>
        <w:rPr>
          <w:color w:val="000000"/>
        </w:rPr>
        <w:t>关键修改：描述、图片和价格等关键修改重新</w:t>
      </w:r>
      <w:r>
        <w:rPr>
          <w:color w:val="000000"/>
        </w:rPr>
        <w:t>审核；有效订单存在时禁止改变标的及约定价格。旧审核结论不得用于新关键版本。</w:t>
      </w:r>
    </w:p>
    <w:p w14:paraId="057E9E0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BR05 </w:t>
      </w:r>
      <w:r>
        <w:rPr>
          <w:color w:val="000000"/>
        </w:rPr>
        <w:t>撤下与重发：本人无有效订单的物品可撤下；撤下不删除历史。再次发布需显式提交并审核，不由订单终止自动触发。</w:t>
      </w:r>
    </w:p>
    <w:p w14:paraId="6580F9E2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BR06 </w:t>
      </w:r>
      <w:r>
        <w:rPr>
          <w:color w:val="000000"/>
        </w:rPr>
        <w:t>唯一占用：单件物品至多一笔有效订单，禁止自买。有效订单指已建立且未取消、拒绝、异常终止或完成的订单；建立订单与预占必须同时成立。</w:t>
      </w:r>
    </w:p>
    <w:p w14:paraId="1FFF4BA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BR07 </w:t>
      </w:r>
      <w:r>
        <w:rPr>
          <w:color w:val="000000"/>
        </w:rPr>
        <w:t>接单：卖方接受后进入待交付，拒绝则终止本订单；物品是否重新可售须检查全部独立条件。</w:t>
      </w:r>
    </w:p>
    <w:p w14:paraId="20067634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BR08 </w:t>
      </w:r>
      <w:r>
        <w:rPr>
          <w:color w:val="000000"/>
        </w:rPr>
        <w:t>交付与完成：卖方登记待交付订单；平台保存记录后待买方确认。仅该订单买方可确认</w:t>
      </w:r>
      <w:r>
        <w:rPr>
          <w:color w:val="000000"/>
        </w:rPr>
        <w:t>收到，订单完成与物品成交同时成立；管理员不得代确认。</w:t>
      </w:r>
    </w:p>
    <w:p w14:paraId="32F15A45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BR09 </w:t>
      </w:r>
      <w:r>
        <w:rPr>
          <w:color w:val="000000"/>
        </w:rPr>
        <w:t>普通取消：待卖方确认或待交付阶段，尚无交付登记、无处理中争议且当事人声明未实际交付时，才可普通取消。已实际交付应补登记；任一方报告已交付或陈述冲突时先转争议。取消与登记以系统先成立的合法操作为准，后续相冲突请求拒绝。</w:t>
      </w:r>
    </w:p>
    <w:p w14:paraId="7020D770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BR10 </w:t>
      </w:r>
      <w:r>
        <w:rPr>
          <w:color w:val="000000"/>
        </w:rPr>
        <w:t>重复与竞争：先核验当前身份及请求归属，再按操作者、对象、操作和意图识别重复；已有结果返回原回执，不重跑新操作条件，处理中返回进度。同意图关键内容冲突则拒绝；仅新意图检查资格、限制、阶段及占用。并发同次意图最多成立一次，失</w:t>
      </w:r>
      <w:r>
        <w:rPr>
          <w:color w:val="000000"/>
        </w:rPr>
        <w:t>败不覆盖已有结果。</w:t>
      </w:r>
    </w:p>
    <w:p w14:paraId="36F5E3BE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BR11 </w:t>
      </w:r>
      <w:r>
        <w:rPr>
          <w:color w:val="000000"/>
        </w:rPr>
        <w:t>评价：完成双方各可评价一次，未完成或异常终止不得新增成交评价。卖方信息区的已公开评价允许公开查看，私有订单内评价仅当事人及授权治理人员可查；被隐藏评价不对外展示，保留原记录。公开内容不得含</w:t>
      </w:r>
      <w:r>
        <w:rPr>
          <w:color w:val="000000"/>
        </w:rPr>
        <w:t>BR14</w:t>
      </w:r>
      <w:r>
        <w:rPr>
          <w:color w:val="000000"/>
        </w:rPr>
        <w:t>中的私有信息。</w:t>
      </w:r>
    </w:p>
    <w:p w14:paraId="122EB3D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BR12 </w:t>
      </w:r>
      <w:r>
        <w:rPr>
          <w:color w:val="000000"/>
        </w:rPr>
        <w:t>账户限制：禁止受限账户及其物品新交易、新发布、收藏和物品新咨询；保留旧单查询、允许的取消、交付、收货、旧成交评价和举报。未结束旧单可打开专用会话沟通交接及核查；不得借此联系无关人或开展新交易。恢复账户不解除物品独立限制。</w:t>
      </w:r>
    </w:p>
    <w:p w14:paraId="24B5DAF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 xml:space="preserve">BR13 </w:t>
      </w:r>
      <w:r>
        <w:rPr>
          <w:color w:val="000000"/>
        </w:rPr>
        <w:t>展示与限制：公开交易列表只展示符合</w:t>
      </w:r>
      <w:r>
        <w:rPr>
          <w:color w:val="000000"/>
        </w:rPr>
        <w:t>BR03</w:t>
      </w:r>
      <w:r>
        <w:rPr>
          <w:color w:val="000000"/>
        </w:rPr>
        <w:t>的物品；本人历史与授权治理查询仍可读。解除占用、解封或结案不抹除成交事实，也不直接解除独立限制。</w:t>
      </w:r>
    </w:p>
    <w:p w14:paraId="6F9E9889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BR14 </w:t>
      </w:r>
      <w:r>
        <w:rPr>
          <w:color w:val="000000"/>
        </w:rPr>
        <w:t>归属与访问：公开卖方信息限昵称、有效认证标记及已公开评价；真实姓名、学号、认证材料、联系方式、私有订单和交接地点不公开。用户仅访问本人业务记录，咨询和订单会话仅相关双方可见；管理员仅因审核治理按需访问并留痕。</w:t>
      </w:r>
    </w:p>
    <w:p w14:paraId="324EB94E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BR15 </w:t>
      </w:r>
      <w:r>
        <w:rPr>
          <w:color w:val="000000"/>
        </w:rPr>
        <w:t>举报与争议：举报须有对象和理由。同对象同事件可关联核查，各保留编号、证据、回执和隐私，新增证据须复核；数量不等于违规成立。履约争议限未结束订单</w:t>
      </w:r>
      <w:r>
        <w:rPr>
          <w:color w:val="000000"/>
        </w:rPr>
        <w:t>，受理保留原阶段及占用；终态反馈只追加治理，不重开、不占用。</w:t>
      </w:r>
    </w:p>
    <w:p w14:paraId="1127B0CB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BR16 </w:t>
      </w:r>
      <w:r>
        <w:rPr>
          <w:color w:val="000000"/>
        </w:rPr>
        <w:t>历史与依据：审核、交易、处置与争议记录保留操作者、对象、时间、原因和结果；取消、隐藏、封禁及异常终止不直接删除历史。</w:t>
      </w:r>
    </w:p>
    <w:p w14:paraId="3AB60BDA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BR17 </w:t>
      </w:r>
      <w:r>
        <w:rPr>
          <w:color w:val="000000"/>
        </w:rPr>
        <w:t>收藏与沟通：收藏关系唯一且不占用物品；物品咨询按新业务资格判断。未结束订单双方可打开或继续订单专用会话，受限旧单按</w:t>
      </w:r>
      <w:r>
        <w:rPr>
          <w:color w:val="000000"/>
        </w:rPr>
        <w:t>BR12</w:t>
      </w:r>
      <w:r>
        <w:rPr>
          <w:color w:val="000000"/>
        </w:rPr>
        <w:t>例外处理；订单结束后会话只读，举报补证另走</w:t>
      </w:r>
      <w:r>
        <w:rPr>
          <w:color w:val="000000"/>
        </w:rPr>
        <w:t>UC10</w:t>
      </w:r>
      <w:r>
        <w:rPr>
          <w:color w:val="000000"/>
        </w:rPr>
        <w:t>，沟通不改变交易状态或形成新成交承诺。</w:t>
      </w:r>
    </w:p>
    <w:p w14:paraId="74F17532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BR18 </w:t>
      </w:r>
      <w:r>
        <w:rPr>
          <w:color w:val="000000"/>
        </w:rPr>
        <w:t>成交统计：按完成订单去重计算成交笔数和约定金额；预占、交付登记、取消、拒绝及异常终止不计成</w:t>
      </w:r>
      <w:r>
        <w:rPr>
          <w:color w:val="000000"/>
        </w:rPr>
        <w:t>交。后续隐藏不撤销历史成交。</w:t>
      </w:r>
    </w:p>
    <w:p w14:paraId="6E29F88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BR19 </w:t>
      </w:r>
      <w:r>
        <w:rPr>
          <w:color w:val="000000"/>
        </w:rPr>
        <w:t>争议出口：未结束订单可恢复履约、由买方确认完成或经核查异常终止。登记后未回应时可提醒并申请处理，期间保持阶段及占用；沉默不等于收货，也不单独作为异常终止依据。终止释放占用但物品仍不可售，核实归属后重发；不自动成交、退款或代收货。</w:t>
      </w:r>
    </w:p>
    <w:p w14:paraId="5B30F696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 xml:space="preserve">BR20 </w:t>
      </w:r>
      <w:r>
        <w:rPr>
          <w:color w:val="000000"/>
        </w:rPr>
        <w:t>交易快照：订单保存成立时的物品描述、约定价格及双方信息快照，资料后续修改不回写历史约定。重复收货或结案不重复计成交。</w:t>
      </w:r>
    </w:p>
    <w:p w14:paraId="0070CFB5" w14:textId="77777777" w:rsidR="00A96716" w:rsidRDefault="00B0769E">
      <w:pPr>
        <w:keepNext/>
        <w:spacing w:before="160" w:after="120" w:line="360" w:lineRule="auto"/>
        <w:outlineLvl w:val="1"/>
      </w:pPr>
      <w:bookmarkStart w:id="27" w:name="_Toc243504711"/>
      <w:r>
        <w:rPr>
          <w:b/>
          <w:color w:val="000000"/>
          <w:sz w:val="28"/>
        </w:rPr>
        <w:t xml:space="preserve">4.2 </w:t>
      </w:r>
      <w:r>
        <w:rPr>
          <w:b/>
          <w:color w:val="000000"/>
          <w:sz w:val="28"/>
        </w:rPr>
        <w:t>角色、对象范围与状态权限</w:t>
      </w:r>
      <w:bookmarkEnd w:id="27"/>
    </w:p>
    <w:p w14:paraId="02DD05D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权限须同时满足角色、对象归属和当前业务阶段。管理员的治理权不包含买卖双方的事实确认权。受限账户保留旧订单必要权利，但不能据此恢复新交易资格。</w:t>
      </w:r>
    </w:p>
    <w:p w14:paraId="743677C0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4-1 </w:t>
      </w:r>
      <w:r>
        <w:rPr>
          <w:color w:val="000000"/>
          <w:sz w:val="21"/>
        </w:rPr>
        <w:t>角色与对象权限矩阵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648F9F8A" w14:textId="77777777">
        <w:trPr>
          <w:tblHeader/>
          <w:jc w:val="center"/>
        </w:trPr>
        <w:tc>
          <w:tcPr>
            <w:tcW w:w="1928" w:type="dxa"/>
          </w:tcPr>
          <w:p w14:paraId="689CFA3E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操作</w:t>
            </w:r>
          </w:p>
        </w:tc>
        <w:tc>
          <w:tcPr>
            <w:tcW w:w="1928" w:type="dxa"/>
          </w:tcPr>
          <w:p w14:paraId="693906F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访问者</w:t>
            </w:r>
          </w:p>
        </w:tc>
        <w:tc>
          <w:tcPr>
            <w:tcW w:w="1928" w:type="dxa"/>
          </w:tcPr>
          <w:p w14:paraId="4BCE42B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正常校园用户</w:t>
            </w:r>
          </w:p>
        </w:tc>
        <w:tc>
          <w:tcPr>
            <w:tcW w:w="1928" w:type="dxa"/>
          </w:tcPr>
          <w:p w14:paraId="42E3789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受限账户</w:t>
            </w:r>
          </w:p>
        </w:tc>
        <w:tc>
          <w:tcPr>
            <w:tcW w:w="1928" w:type="dxa"/>
          </w:tcPr>
          <w:p w14:paraId="2B97406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管理员</w:t>
            </w:r>
          </w:p>
        </w:tc>
      </w:tr>
      <w:tr w:rsidR="00A96716" w14:paraId="5AE61D8C" w14:textId="77777777">
        <w:trPr>
          <w:jc w:val="center"/>
        </w:trPr>
        <w:tc>
          <w:tcPr>
            <w:tcW w:w="1928" w:type="dxa"/>
          </w:tcPr>
          <w:p w14:paraId="74E85A5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公开物品／资料／评价</w:t>
            </w:r>
          </w:p>
        </w:tc>
        <w:tc>
          <w:tcPr>
            <w:tcW w:w="1928" w:type="dxa"/>
          </w:tcPr>
          <w:p w14:paraId="10DE49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>BR11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1928" w:type="dxa"/>
          </w:tcPr>
          <w:p w14:paraId="3ABB0B0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1928" w:type="dxa"/>
          </w:tcPr>
          <w:p w14:paraId="34A353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保留公开查看</w:t>
            </w:r>
          </w:p>
        </w:tc>
        <w:tc>
          <w:tcPr>
            <w:tcW w:w="1928" w:type="dxa"/>
          </w:tcPr>
          <w:p w14:paraId="78D6938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治理查询另授权</w:t>
            </w:r>
          </w:p>
        </w:tc>
      </w:tr>
      <w:tr w:rsidR="00A96716" w14:paraId="7659BEDA" w14:textId="77777777">
        <w:trPr>
          <w:jc w:val="center"/>
        </w:trPr>
        <w:tc>
          <w:tcPr>
            <w:tcW w:w="1928" w:type="dxa"/>
          </w:tcPr>
          <w:p w14:paraId="490861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发布／修改／撤下</w:t>
            </w:r>
          </w:p>
        </w:tc>
        <w:tc>
          <w:tcPr>
            <w:tcW w:w="1928" w:type="dxa"/>
          </w:tcPr>
          <w:p w14:paraId="6194E6F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286DC7B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本人；</w:t>
            </w:r>
            <w:r>
              <w:rPr>
                <w:color w:val="000000"/>
                <w:sz w:val="21"/>
              </w:rPr>
              <w:t>BR01—05</w:t>
            </w:r>
          </w:p>
        </w:tc>
        <w:tc>
          <w:tcPr>
            <w:tcW w:w="1928" w:type="dxa"/>
          </w:tcPr>
          <w:p w14:paraId="169432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禁止新发布和公开维护</w:t>
            </w:r>
          </w:p>
        </w:tc>
        <w:tc>
          <w:tcPr>
            <w:tcW w:w="1928" w:type="dxa"/>
          </w:tcPr>
          <w:p w14:paraId="4E6792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审核或隐藏，不冒用卖方</w:t>
            </w:r>
          </w:p>
        </w:tc>
      </w:tr>
      <w:tr w:rsidR="00A96716" w14:paraId="062E234C" w14:textId="77777777">
        <w:trPr>
          <w:jc w:val="center"/>
        </w:trPr>
        <w:tc>
          <w:tcPr>
            <w:tcW w:w="1928" w:type="dxa"/>
          </w:tcPr>
          <w:p w14:paraId="6BFBA6C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收藏／物品新咨询</w:t>
            </w:r>
          </w:p>
        </w:tc>
        <w:tc>
          <w:tcPr>
            <w:tcW w:w="1928" w:type="dxa"/>
          </w:tcPr>
          <w:p w14:paraId="30393A2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1E79476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本人关系／相关对</w:t>
            </w:r>
            <w:r>
              <w:rPr>
                <w:color w:val="000000"/>
                <w:sz w:val="21"/>
              </w:rPr>
              <w:lastRenderedPageBreak/>
              <w:t>话</w:t>
            </w:r>
          </w:p>
        </w:tc>
        <w:tc>
          <w:tcPr>
            <w:tcW w:w="1928" w:type="dxa"/>
          </w:tcPr>
          <w:p w14:paraId="2DB62F9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禁止；旧记录可查</w:t>
            </w:r>
          </w:p>
        </w:tc>
        <w:tc>
          <w:tcPr>
            <w:tcW w:w="1928" w:type="dxa"/>
          </w:tcPr>
          <w:p w14:paraId="414B70A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不默认查看全部私</w:t>
            </w:r>
            <w:r>
              <w:rPr>
                <w:color w:val="000000"/>
                <w:sz w:val="21"/>
              </w:rPr>
              <w:lastRenderedPageBreak/>
              <w:t>聊</w:t>
            </w:r>
          </w:p>
        </w:tc>
      </w:tr>
      <w:tr w:rsidR="00A96716" w14:paraId="5309F343" w14:textId="77777777">
        <w:trPr>
          <w:jc w:val="center"/>
        </w:trPr>
        <w:tc>
          <w:tcPr>
            <w:tcW w:w="1928" w:type="dxa"/>
          </w:tcPr>
          <w:p w14:paraId="330CBF8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旧单专用沟通</w:t>
            </w:r>
          </w:p>
        </w:tc>
        <w:tc>
          <w:tcPr>
            <w:tcW w:w="1928" w:type="dxa"/>
          </w:tcPr>
          <w:p w14:paraId="0B1D4C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E165B5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未结束订单双方；</w:t>
            </w:r>
            <w:r>
              <w:rPr>
                <w:color w:val="000000"/>
                <w:sz w:val="21"/>
              </w:rPr>
              <w:t>BR17</w:t>
            </w:r>
          </w:p>
        </w:tc>
        <w:tc>
          <w:tcPr>
            <w:tcW w:w="1928" w:type="dxa"/>
          </w:tcPr>
          <w:p w14:paraId="3ABBAAB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允许本人旧单交接核查</w:t>
            </w:r>
          </w:p>
        </w:tc>
        <w:tc>
          <w:tcPr>
            <w:tcW w:w="1928" w:type="dxa"/>
          </w:tcPr>
          <w:p w14:paraId="4C90333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仅治理必要范围访问</w:t>
            </w:r>
          </w:p>
        </w:tc>
      </w:tr>
      <w:tr w:rsidR="00A96716" w14:paraId="4C4218E7" w14:textId="77777777">
        <w:trPr>
          <w:jc w:val="center"/>
        </w:trPr>
        <w:tc>
          <w:tcPr>
            <w:tcW w:w="1928" w:type="dxa"/>
          </w:tcPr>
          <w:p w14:paraId="3FC63E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新下单</w:t>
            </w:r>
          </w:p>
        </w:tc>
        <w:tc>
          <w:tcPr>
            <w:tcW w:w="1928" w:type="dxa"/>
          </w:tcPr>
          <w:p w14:paraId="334D74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3D7C7A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双方未受限；</w:t>
            </w:r>
            <w:r>
              <w:rPr>
                <w:color w:val="000000"/>
                <w:sz w:val="21"/>
              </w:rPr>
              <w:t>BR06</w:t>
            </w:r>
          </w:p>
        </w:tc>
        <w:tc>
          <w:tcPr>
            <w:tcW w:w="1928" w:type="dxa"/>
          </w:tcPr>
          <w:p w14:paraId="6B69970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本人及其物品均禁止</w:t>
            </w:r>
          </w:p>
        </w:tc>
        <w:tc>
          <w:tcPr>
            <w:tcW w:w="1928" w:type="dxa"/>
          </w:tcPr>
          <w:p w14:paraId="4CD2C0F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不得以治理身份代下单</w:t>
            </w:r>
          </w:p>
        </w:tc>
      </w:tr>
      <w:tr w:rsidR="00A96716" w14:paraId="0287A0BF" w14:textId="77777777">
        <w:trPr>
          <w:jc w:val="center"/>
        </w:trPr>
        <w:tc>
          <w:tcPr>
            <w:tcW w:w="1928" w:type="dxa"/>
          </w:tcPr>
          <w:p w14:paraId="1EC226D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接单／取消旧单</w:t>
            </w:r>
          </w:p>
        </w:tc>
        <w:tc>
          <w:tcPr>
            <w:tcW w:w="1928" w:type="dxa"/>
          </w:tcPr>
          <w:p w14:paraId="1958E68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02910D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仅当事人；取消按</w:t>
            </w:r>
            <w:r>
              <w:rPr>
                <w:color w:val="000000"/>
                <w:sz w:val="21"/>
              </w:rPr>
              <w:t>BR09</w:t>
            </w:r>
          </w:p>
        </w:tc>
        <w:tc>
          <w:tcPr>
            <w:tcW w:w="1928" w:type="dxa"/>
          </w:tcPr>
          <w:p w14:paraId="11B4724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保留原阶段权利</w:t>
            </w:r>
          </w:p>
        </w:tc>
        <w:tc>
          <w:tcPr>
            <w:tcW w:w="1928" w:type="dxa"/>
          </w:tcPr>
          <w:p w14:paraId="52903D2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争议终止按</w:t>
            </w:r>
            <w:r>
              <w:rPr>
                <w:color w:val="000000"/>
                <w:sz w:val="21"/>
              </w:rPr>
              <w:t>BR19</w:t>
            </w:r>
          </w:p>
        </w:tc>
      </w:tr>
      <w:tr w:rsidR="00A96716" w14:paraId="1C67114E" w14:textId="77777777">
        <w:trPr>
          <w:jc w:val="center"/>
        </w:trPr>
        <w:tc>
          <w:tcPr>
            <w:tcW w:w="1928" w:type="dxa"/>
          </w:tcPr>
          <w:p w14:paraId="282E781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交付／收货／催办</w:t>
            </w:r>
          </w:p>
        </w:tc>
        <w:tc>
          <w:tcPr>
            <w:tcW w:w="1928" w:type="dxa"/>
          </w:tcPr>
          <w:p w14:paraId="19C290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83DF0B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卖方登记、提醒；买方确认</w:t>
            </w:r>
          </w:p>
        </w:tc>
        <w:tc>
          <w:tcPr>
            <w:tcW w:w="1928" w:type="dxa"/>
          </w:tcPr>
          <w:p w14:paraId="5B4988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保留旧单处理权</w:t>
            </w:r>
          </w:p>
        </w:tc>
        <w:tc>
          <w:tcPr>
            <w:tcW w:w="1928" w:type="dxa"/>
          </w:tcPr>
          <w:p w14:paraId="2F02E06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受理申请；不代确认</w:t>
            </w:r>
          </w:p>
        </w:tc>
      </w:tr>
      <w:tr w:rsidR="00A96716" w14:paraId="2A5FF69A" w14:textId="77777777">
        <w:trPr>
          <w:jc w:val="center"/>
        </w:trPr>
        <w:tc>
          <w:tcPr>
            <w:tcW w:w="1928" w:type="dxa"/>
          </w:tcPr>
          <w:p w14:paraId="390FA0E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查看私有记录</w:t>
            </w:r>
          </w:p>
        </w:tc>
        <w:tc>
          <w:tcPr>
            <w:tcW w:w="1928" w:type="dxa"/>
          </w:tcPr>
          <w:p w14:paraId="279D51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949BEA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本人订单／相关会话</w:t>
            </w:r>
          </w:p>
        </w:tc>
        <w:tc>
          <w:tcPr>
            <w:tcW w:w="1928" w:type="dxa"/>
          </w:tcPr>
          <w:p w14:paraId="7D24EB4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保留本人历史</w:t>
            </w:r>
          </w:p>
        </w:tc>
        <w:tc>
          <w:tcPr>
            <w:tcW w:w="1928" w:type="dxa"/>
          </w:tcPr>
          <w:p w14:paraId="0C6218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审核治理必要范围并留痕</w:t>
            </w:r>
          </w:p>
        </w:tc>
      </w:tr>
      <w:tr w:rsidR="00A96716" w14:paraId="724E9CCD" w14:textId="77777777">
        <w:trPr>
          <w:jc w:val="center"/>
        </w:trPr>
        <w:tc>
          <w:tcPr>
            <w:tcW w:w="1928" w:type="dxa"/>
          </w:tcPr>
          <w:p w14:paraId="3E844D8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评价／举报／争议</w:t>
            </w:r>
          </w:p>
        </w:tc>
        <w:tc>
          <w:tcPr>
            <w:tcW w:w="1928" w:type="dxa"/>
          </w:tcPr>
          <w:p w14:paraId="749E4CB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7F1F62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本人评价举报；争议限未结束</w:t>
            </w:r>
          </w:p>
        </w:tc>
        <w:tc>
          <w:tcPr>
            <w:tcW w:w="1928" w:type="dxa"/>
          </w:tcPr>
          <w:p w14:paraId="187DF33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保留旧成交评价及维权</w:t>
            </w:r>
          </w:p>
        </w:tc>
        <w:tc>
          <w:tcPr>
            <w:tcW w:w="1928" w:type="dxa"/>
          </w:tcPr>
          <w:p w14:paraId="32E7665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关联核查，不暴露他人举报</w:t>
            </w:r>
          </w:p>
        </w:tc>
      </w:tr>
      <w:tr w:rsidR="00A96716" w14:paraId="06D7B4FF" w14:textId="77777777">
        <w:trPr>
          <w:jc w:val="center"/>
        </w:trPr>
        <w:tc>
          <w:tcPr>
            <w:tcW w:w="1928" w:type="dxa"/>
          </w:tcPr>
          <w:p w14:paraId="4CE26C5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认证／物品审核</w:t>
            </w:r>
          </w:p>
        </w:tc>
        <w:tc>
          <w:tcPr>
            <w:tcW w:w="1928" w:type="dxa"/>
          </w:tcPr>
          <w:p w14:paraId="2562456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460D626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本人提交；认证退回可改后重提</w:t>
            </w:r>
          </w:p>
        </w:tc>
        <w:tc>
          <w:tcPr>
            <w:tcW w:w="1928" w:type="dxa"/>
          </w:tcPr>
          <w:p w14:paraId="0A85B9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不能绕过限制重提</w:t>
            </w:r>
          </w:p>
        </w:tc>
        <w:tc>
          <w:tcPr>
            <w:tcW w:w="1928" w:type="dxa"/>
          </w:tcPr>
          <w:p w14:paraId="472C3A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按职责审核当前版本</w:t>
            </w:r>
          </w:p>
        </w:tc>
      </w:tr>
      <w:tr w:rsidR="00A96716" w14:paraId="35B37A81" w14:textId="77777777">
        <w:trPr>
          <w:jc w:val="center"/>
        </w:trPr>
        <w:tc>
          <w:tcPr>
            <w:tcW w:w="1928" w:type="dxa"/>
          </w:tcPr>
          <w:p w14:paraId="1C473F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隐藏／限制／恢复</w:t>
            </w:r>
          </w:p>
        </w:tc>
        <w:tc>
          <w:tcPr>
            <w:tcW w:w="1928" w:type="dxa"/>
          </w:tcPr>
          <w:p w14:paraId="746778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4096498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608F93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F1DCFA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需授权、原因和记录</w:t>
            </w:r>
          </w:p>
        </w:tc>
      </w:tr>
      <w:tr w:rsidR="00A96716" w14:paraId="67F4817C" w14:textId="77777777">
        <w:trPr>
          <w:jc w:val="center"/>
        </w:trPr>
        <w:tc>
          <w:tcPr>
            <w:tcW w:w="1928" w:type="dxa"/>
          </w:tcPr>
          <w:p w14:paraId="416F7C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异常终止争议订单</w:t>
            </w:r>
          </w:p>
        </w:tc>
        <w:tc>
          <w:tcPr>
            <w:tcW w:w="1928" w:type="dxa"/>
          </w:tcPr>
          <w:p w14:paraId="6CF7131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DA3D8F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未结束订单：申请、补证</w:t>
            </w:r>
          </w:p>
        </w:tc>
        <w:tc>
          <w:tcPr>
            <w:tcW w:w="1928" w:type="dxa"/>
          </w:tcPr>
          <w:p w14:paraId="71C7F29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保留参与权</w:t>
            </w:r>
          </w:p>
        </w:tc>
        <w:tc>
          <w:tcPr>
            <w:tcW w:w="1928" w:type="dxa"/>
          </w:tcPr>
          <w:p w14:paraId="1EB384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阶段；按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处置</w:t>
            </w:r>
          </w:p>
        </w:tc>
      </w:tr>
      <w:tr w:rsidR="00A96716" w14:paraId="091FBDCE" w14:textId="77777777">
        <w:trPr>
          <w:jc w:val="center"/>
        </w:trPr>
        <w:tc>
          <w:tcPr>
            <w:tcW w:w="1928" w:type="dxa"/>
          </w:tcPr>
          <w:p w14:paraId="2A18603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业务统计</w:t>
            </w:r>
          </w:p>
        </w:tc>
        <w:tc>
          <w:tcPr>
            <w:tcW w:w="1928" w:type="dxa"/>
          </w:tcPr>
          <w:p w14:paraId="042F121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1CD5D1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无全局统计权限</w:t>
            </w:r>
          </w:p>
        </w:tc>
        <w:tc>
          <w:tcPr>
            <w:tcW w:w="1928" w:type="dxa"/>
          </w:tcPr>
          <w:p w14:paraId="51D1F5F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7ED6950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按职责范围；</w:t>
            </w:r>
            <w:r>
              <w:rPr>
                <w:color w:val="000000"/>
                <w:sz w:val="21"/>
              </w:rPr>
              <w:t>BR18</w:t>
            </w:r>
          </w:p>
        </w:tc>
      </w:tr>
    </w:tbl>
    <w:p w14:paraId="21C14B59" w14:textId="77777777" w:rsidR="00A96716" w:rsidRDefault="00A96716">
      <w:pPr>
        <w:spacing w:after="40"/>
      </w:pPr>
    </w:p>
    <w:p w14:paraId="0F746210" w14:textId="77777777" w:rsidR="00A96716" w:rsidRDefault="00B0769E">
      <w:pPr>
        <w:keepNext/>
        <w:spacing w:before="160" w:after="120" w:line="360" w:lineRule="auto"/>
        <w:outlineLvl w:val="1"/>
      </w:pPr>
      <w:bookmarkStart w:id="28" w:name="_Toc243504712"/>
      <w:r>
        <w:rPr>
          <w:b/>
          <w:color w:val="000000"/>
          <w:sz w:val="28"/>
        </w:rPr>
        <w:t xml:space="preserve">4.3 </w:t>
      </w:r>
      <w:r>
        <w:rPr>
          <w:b/>
          <w:color w:val="000000"/>
          <w:sz w:val="28"/>
        </w:rPr>
        <w:t>条件组合、优先级与冲突处理</w:t>
      </w:r>
      <w:bookmarkEnd w:id="28"/>
    </w:p>
    <w:p w14:paraId="7EE2B34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先核验当前身份和对象／请求归属，再按</w:t>
      </w:r>
      <w:r>
        <w:rPr>
          <w:color w:val="000000"/>
        </w:rPr>
        <w:t>BR10</w:t>
      </w:r>
      <w:r>
        <w:rPr>
          <w:color w:val="000000"/>
        </w:rPr>
        <w:t>识别重复：已有回执则返回，处理中则查询，不因后续占用或账户限制改写原结果。仅新意图继续检查资格、审核、独立限制、订单阶段及占用；取消另查未交付声明和争议标记。失败不覆盖其他请求已有结果。</w:t>
      </w:r>
    </w:p>
    <w:p w14:paraId="5A04EF8E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4-2 </w:t>
      </w:r>
      <w:r>
        <w:rPr>
          <w:color w:val="000000"/>
          <w:sz w:val="21"/>
        </w:rPr>
        <w:t>关键条件组合及业务结果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96716" w14:paraId="6C565935" w14:textId="77777777">
        <w:trPr>
          <w:tblHeader/>
          <w:jc w:val="center"/>
        </w:trPr>
        <w:tc>
          <w:tcPr>
            <w:tcW w:w="2409" w:type="dxa"/>
          </w:tcPr>
          <w:p w14:paraId="0A66F42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情境</w:t>
            </w:r>
          </w:p>
        </w:tc>
        <w:tc>
          <w:tcPr>
            <w:tcW w:w="2409" w:type="dxa"/>
          </w:tcPr>
          <w:p w14:paraId="2AB04BC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条件</w:t>
            </w:r>
          </w:p>
        </w:tc>
        <w:tc>
          <w:tcPr>
            <w:tcW w:w="2409" w:type="dxa"/>
          </w:tcPr>
          <w:p w14:paraId="485847E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处理结果</w:t>
            </w:r>
          </w:p>
        </w:tc>
        <w:tc>
          <w:tcPr>
            <w:tcW w:w="2409" w:type="dxa"/>
          </w:tcPr>
          <w:p w14:paraId="7DCAE8EA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</w:tr>
      <w:tr w:rsidR="00A96716" w14:paraId="75715B91" w14:textId="77777777">
        <w:trPr>
          <w:jc w:val="center"/>
        </w:trPr>
        <w:tc>
          <w:tcPr>
            <w:tcW w:w="2409" w:type="dxa"/>
          </w:tcPr>
          <w:p w14:paraId="47A93E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C01 </w:t>
            </w:r>
            <w:r>
              <w:rPr>
                <w:color w:val="000000"/>
                <w:sz w:val="21"/>
              </w:rPr>
              <w:t>正常下单</w:t>
            </w:r>
          </w:p>
        </w:tc>
        <w:tc>
          <w:tcPr>
            <w:tcW w:w="2409" w:type="dxa"/>
          </w:tcPr>
          <w:p w14:paraId="42CA56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双方有资格、物品可交易</w:t>
            </w:r>
          </w:p>
        </w:tc>
        <w:tc>
          <w:tcPr>
            <w:tcW w:w="2409" w:type="dxa"/>
          </w:tcPr>
          <w:p w14:paraId="675A73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一笔订单与一个占用同时成立</w:t>
            </w:r>
          </w:p>
        </w:tc>
        <w:tc>
          <w:tcPr>
            <w:tcW w:w="2409" w:type="dxa"/>
          </w:tcPr>
          <w:p w14:paraId="140A97E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06</w:t>
            </w:r>
          </w:p>
        </w:tc>
      </w:tr>
      <w:tr w:rsidR="00A96716" w14:paraId="14512677" w14:textId="77777777">
        <w:trPr>
          <w:jc w:val="center"/>
        </w:trPr>
        <w:tc>
          <w:tcPr>
            <w:tcW w:w="2409" w:type="dxa"/>
          </w:tcPr>
          <w:p w14:paraId="18D2B8C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C02 </w:t>
            </w:r>
            <w:r>
              <w:rPr>
                <w:color w:val="000000"/>
                <w:sz w:val="21"/>
              </w:rPr>
              <w:t>两人竞争／重复</w:t>
            </w:r>
          </w:p>
        </w:tc>
        <w:tc>
          <w:tcPr>
            <w:tcW w:w="2409" w:type="dxa"/>
          </w:tcPr>
          <w:p w14:paraId="67082BF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同次重试与其他买方新意图区分</w:t>
            </w:r>
          </w:p>
        </w:tc>
        <w:tc>
          <w:tcPr>
            <w:tcW w:w="2409" w:type="dxa"/>
          </w:tcPr>
          <w:p w14:paraId="3F8BBC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同次回原结果；新意图竞争失败不占用</w:t>
            </w:r>
          </w:p>
        </w:tc>
        <w:tc>
          <w:tcPr>
            <w:tcW w:w="2409" w:type="dxa"/>
          </w:tcPr>
          <w:p w14:paraId="6EC4F0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</w:p>
        </w:tc>
      </w:tr>
      <w:tr w:rsidR="00A96716" w14:paraId="4BEE48F1" w14:textId="77777777">
        <w:trPr>
          <w:jc w:val="center"/>
        </w:trPr>
        <w:tc>
          <w:tcPr>
            <w:tcW w:w="2409" w:type="dxa"/>
          </w:tcPr>
          <w:p w14:paraId="083D57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C03 </w:t>
            </w:r>
            <w:r>
              <w:rPr>
                <w:color w:val="000000"/>
                <w:sz w:val="21"/>
              </w:rPr>
              <w:t>封禁卖方</w:t>
            </w:r>
          </w:p>
        </w:tc>
        <w:tc>
          <w:tcPr>
            <w:tcW w:w="2409" w:type="dxa"/>
          </w:tcPr>
          <w:p w14:paraId="343FAE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在售物品的卖方受限</w:t>
            </w:r>
          </w:p>
        </w:tc>
        <w:tc>
          <w:tcPr>
            <w:tcW w:w="2409" w:type="dxa"/>
          </w:tcPr>
          <w:p w14:paraId="0A25E9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拒绝新订单；不影响已有订单闭合</w:t>
            </w:r>
          </w:p>
        </w:tc>
        <w:tc>
          <w:tcPr>
            <w:tcW w:w="2409" w:type="dxa"/>
          </w:tcPr>
          <w:p w14:paraId="6B7D95F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</w:p>
        </w:tc>
      </w:tr>
      <w:tr w:rsidR="00A96716" w14:paraId="44242C53" w14:textId="77777777">
        <w:trPr>
          <w:jc w:val="center"/>
        </w:trPr>
        <w:tc>
          <w:tcPr>
            <w:tcW w:w="2409" w:type="dxa"/>
          </w:tcPr>
          <w:p w14:paraId="0F71324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C04 </w:t>
            </w:r>
            <w:r>
              <w:rPr>
                <w:color w:val="000000"/>
                <w:sz w:val="21"/>
              </w:rPr>
              <w:t>解封卖方</w:t>
            </w:r>
          </w:p>
        </w:tc>
        <w:tc>
          <w:tcPr>
            <w:tcW w:w="2409" w:type="dxa"/>
          </w:tcPr>
          <w:p w14:paraId="04A2706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账户恢复，其余条件各自检查</w:t>
            </w:r>
          </w:p>
        </w:tc>
        <w:tc>
          <w:tcPr>
            <w:tcW w:w="2409" w:type="dxa"/>
          </w:tcPr>
          <w:p w14:paraId="66BF42D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全部满足才可下单；隐藏或撤下仍有效</w:t>
            </w:r>
          </w:p>
        </w:tc>
        <w:tc>
          <w:tcPr>
            <w:tcW w:w="2409" w:type="dxa"/>
          </w:tcPr>
          <w:p w14:paraId="5273EBA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</w:p>
        </w:tc>
      </w:tr>
      <w:tr w:rsidR="00A96716" w14:paraId="57A7504E" w14:textId="77777777">
        <w:trPr>
          <w:jc w:val="center"/>
        </w:trPr>
        <w:tc>
          <w:tcPr>
            <w:tcW w:w="2409" w:type="dxa"/>
          </w:tcPr>
          <w:p w14:paraId="3AC551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 xml:space="preserve">C05 </w:t>
            </w:r>
            <w:r>
              <w:rPr>
                <w:color w:val="000000"/>
                <w:sz w:val="21"/>
              </w:rPr>
              <w:t>隐藏或封禁后取消</w:t>
            </w:r>
          </w:p>
        </w:tc>
        <w:tc>
          <w:tcPr>
            <w:tcW w:w="2409" w:type="dxa"/>
          </w:tcPr>
          <w:p w14:paraId="3EC17F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本人、无登记及争议，声明未实际交付</w:t>
            </w:r>
          </w:p>
        </w:tc>
        <w:tc>
          <w:tcPr>
            <w:tcW w:w="2409" w:type="dxa"/>
          </w:tcPr>
          <w:p w14:paraId="2055D5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旧单终止；物品仍受独立限制</w:t>
            </w:r>
          </w:p>
        </w:tc>
        <w:tc>
          <w:tcPr>
            <w:tcW w:w="2409" w:type="dxa"/>
          </w:tcPr>
          <w:p w14:paraId="17E2175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</w:p>
        </w:tc>
      </w:tr>
      <w:tr w:rsidR="00A96716" w14:paraId="27A0BB96" w14:textId="77777777">
        <w:trPr>
          <w:jc w:val="center"/>
        </w:trPr>
        <w:tc>
          <w:tcPr>
            <w:tcW w:w="2409" w:type="dxa"/>
          </w:tcPr>
          <w:p w14:paraId="48C0B46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C06 </w:t>
            </w:r>
            <w:r>
              <w:rPr>
                <w:color w:val="000000"/>
                <w:sz w:val="21"/>
              </w:rPr>
              <w:t>取消与登记竞争</w:t>
            </w:r>
          </w:p>
        </w:tc>
        <w:tc>
          <w:tcPr>
            <w:tcW w:w="2409" w:type="dxa"/>
          </w:tcPr>
          <w:p w14:paraId="23D594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以系统先成立的合法操作为界</w:t>
            </w:r>
          </w:p>
        </w:tc>
        <w:tc>
          <w:tcPr>
            <w:tcW w:w="2409" w:type="dxa"/>
          </w:tcPr>
          <w:p w14:paraId="53B898F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只成立一个相容结果；另一请求拒绝</w:t>
            </w:r>
          </w:p>
        </w:tc>
        <w:tc>
          <w:tcPr>
            <w:tcW w:w="2409" w:type="dxa"/>
          </w:tcPr>
          <w:p w14:paraId="6BD00D7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BR08—10</w:t>
            </w:r>
          </w:p>
        </w:tc>
      </w:tr>
      <w:tr w:rsidR="00A96716" w14:paraId="63889A48" w14:textId="77777777">
        <w:trPr>
          <w:jc w:val="center"/>
        </w:trPr>
        <w:tc>
          <w:tcPr>
            <w:tcW w:w="2409" w:type="dxa"/>
          </w:tcPr>
          <w:p w14:paraId="5C4935F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C07 </w:t>
            </w:r>
            <w:r>
              <w:rPr>
                <w:color w:val="000000"/>
                <w:sz w:val="21"/>
              </w:rPr>
              <w:t>已登记交付</w:t>
            </w:r>
          </w:p>
        </w:tc>
        <w:tc>
          <w:tcPr>
            <w:tcW w:w="2409" w:type="dxa"/>
          </w:tcPr>
          <w:p w14:paraId="7FA93C9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本人尝试普通取消或管理员代收货</w:t>
            </w:r>
          </w:p>
        </w:tc>
        <w:tc>
          <w:tcPr>
            <w:tcW w:w="2409" w:type="dxa"/>
          </w:tcPr>
          <w:p w14:paraId="1A858B1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均拒绝；保留原结果，可进入争议</w:t>
            </w:r>
          </w:p>
        </w:tc>
        <w:tc>
          <w:tcPr>
            <w:tcW w:w="2409" w:type="dxa"/>
          </w:tcPr>
          <w:p w14:paraId="1035303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</w:p>
        </w:tc>
      </w:tr>
      <w:tr w:rsidR="00A96716" w14:paraId="1B8640B7" w14:textId="77777777">
        <w:trPr>
          <w:jc w:val="center"/>
        </w:trPr>
        <w:tc>
          <w:tcPr>
            <w:tcW w:w="2409" w:type="dxa"/>
          </w:tcPr>
          <w:p w14:paraId="0A939B3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C08 </w:t>
            </w:r>
            <w:r>
              <w:rPr>
                <w:color w:val="000000"/>
                <w:sz w:val="21"/>
              </w:rPr>
              <w:t>受限旧单处理</w:t>
            </w:r>
          </w:p>
        </w:tc>
        <w:tc>
          <w:tcPr>
            <w:tcW w:w="2409" w:type="dxa"/>
          </w:tcPr>
          <w:p w14:paraId="5BB7604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本人旧单、当前阶段允许</w:t>
            </w:r>
          </w:p>
        </w:tc>
        <w:tc>
          <w:tcPr>
            <w:tcW w:w="2409" w:type="dxa"/>
          </w:tcPr>
          <w:p w14:paraId="24F4897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允许交接沟通、收货；不放开新咨询</w:t>
            </w:r>
          </w:p>
        </w:tc>
        <w:tc>
          <w:tcPr>
            <w:tcW w:w="2409" w:type="dxa"/>
          </w:tcPr>
          <w:p w14:paraId="54494F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17</w:t>
            </w:r>
          </w:p>
        </w:tc>
      </w:tr>
      <w:tr w:rsidR="00A96716" w14:paraId="7F8CE376" w14:textId="77777777">
        <w:trPr>
          <w:jc w:val="center"/>
        </w:trPr>
        <w:tc>
          <w:tcPr>
            <w:tcW w:w="2409" w:type="dxa"/>
          </w:tcPr>
          <w:p w14:paraId="086D61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C09 </w:t>
            </w:r>
            <w:r>
              <w:rPr>
                <w:color w:val="000000"/>
                <w:sz w:val="21"/>
              </w:rPr>
              <w:t>争议恢复／完成</w:t>
            </w:r>
          </w:p>
        </w:tc>
        <w:tc>
          <w:tcPr>
            <w:tcW w:w="2409" w:type="dxa"/>
          </w:tcPr>
          <w:p w14:paraId="674368F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未结束订单，含登记后未回应</w:t>
            </w:r>
          </w:p>
        </w:tc>
        <w:tc>
          <w:tcPr>
            <w:tcW w:w="2409" w:type="dxa"/>
          </w:tcPr>
          <w:p w14:paraId="201E74F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可提醒／申请；沉默不自动完成或终止</w:t>
            </w:r>
          </w:p>
        </w:tc>
        <w:tc>
          <w:tcPr>
            <w:tcW w:w="2409" w:type="dxa"/>
          </w:tcPr>
          <w:p w14:paraId="4B7917A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551ABD7D" w14:textId="77777777">
        <w:trPr>
          <w:jc w:val="center"/>
        </w:trPr>
        <w:tc>
          <w:tcPr>
            <w:tcW w:w="2409" w:type="dxa"/>
          </w:tcPr>
          <w:p w14:paraId="5AFF33D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C10 </w:t>
            </w:r>
            <w:r>
              <w:rPr>
                <w:color w:val="000000"/>
                <w:sz w:val="21"/>
              </w:rPr>
              <w:t>争议异常终止</w:t>
            </w:r>
          </w:p>
        </w:tc>
        <w:tc>
          <w:tcPr>
            <w:tcW w:w="2409" w:type="dxa"/>
          </w:tcPr>
          <w:p w14:paraId="0B753A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未结束订单，管理员核查后记录依据</w:t>
            </w:r>
          </w:p>
        </w:tc>
        <w:tc>
          <w:tcPr>
            <w:tcW w:w="2409" w:type="dxa"/>
          </w:tcPr>
          <w:p w14:paraId="2B51B6C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不计成交；物品不可直接恢复销售</w:t>
            </w:r>
          </w:p>
        </w:tc>
        <w:tc>
          <w:tcPr>
            <w:tcW w:w="2409" w:type="dxa"/>
          </w:tcPr>
          <w:p w14:paraId="78DD192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  <w:tr w:rsidR="00A96716" w14:paraId="08794C86" w14:textId="77777777">
        <w:trPr>
          <w:jc w:val="center"/>
        </w:trPr>
        <w:tc>
          <w:tcPr>
            <w:tcW w:w="2409" w:type="dxa"/>
          </w:tcPr>
          <w:p w14:paraId="7DE459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C11 </w:t>
            </w:r>
            <w:r>
              <w:rPr>
                <w:color w:val="000000"/>
                <w:sz w:val="21"/>
              </w:rPr>
              <w:t>已交付未登记</w:t>
            </w:r>
          </w:p>
        </w:tc>
        <w:tc>
          <w:tcPr>
            <w:tcW w:w="2409" w:type="dxa"/>
          </w:tcPr>
          <w:p w14:paraId="3C56BF5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当事人报告已交付或双方陈述冲突</w:t>
            </w:r>
          </w:p>
        </w:tc>
        <w:tc>
          <w:tcPr>
            <w:tcW w:w="2409" w:type="dxa"/>
          </w:tcPr>
          <w:p w14:paraId="66F6E50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阻止普通取消；补登记或争议核查</w:t>
            </w:r>
          </w:p>
        </w:tc>
        <w:tc>
          <w:tcPr>
            <w:tcW w:w="2409" w:type="dxa"/>
          </w:tcPr>
          <w:p w14:paraId="28BD7D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15</w:t>
            </w:r>
          </w:p>
        </w:tc>
      </w:tr>
      <w:tr w:rsidR="00A96716" w14:paraId="6A5C02CC" w14:textId="77777777">
        <w:trPr>
          <w:jc w:val="center"/>
        </w:trPr>
        <w:tc>
          <w:tcPr>
            <w:tcW w:w="2409" w:type="dxa"/>
          </w:tcPr>
          <w:p w14:paraId="3079643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C12 </w:t>
            </w:r>
            <w:r>
              <w:rPr>
                <w:color w:val="000000"/>
                <w:sz w:val="21"/>
              </w:rPr>
              <w:t>终态／重复举报</w:t>
            </w:r>
          </w:p>
        </w:tc>
        <w:tc>
          <w:tcPr>
            <w:tcW w:w="2409" w:type="dxa"/>
          </w:tcPr>
          <w:p w14:paraId="3C07041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终态反馈，或同对象同事件</w:t>
            </w:r>
          </w:p>
        </w:tc>
        <w:tc>
          <w:tcPr>
            <w:tcW w:w="2409" w:type="dxa"/>
          </w:tcPr>
          <w:p w14:paraId="7434222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关联核查并各自回执；不重开或改成交</w:t>
            </w:r>
          </w:p>
        </w:tc>
        <w:tc>
          <w:tcPr>
            <w:tcW w:w="2409" w:type="dxa"/>
          </w:tcPr>
          <w:p w14:paraId="0F0FC0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19</w:t>
            </w:r>
          </w:p>
        </w:tc>
      </w:tr>
    </w:tbl>
    <w:p w14:paraId="66E430D0" w14:textId="77777777" w:rsidR="00A96716" w:rsidRDefault="00A96716">
      <w:pPr>
        <w:spacing w:after="40"/>
      </w:pPr>
    </w:p>
    <w:p w14:paraId="5B317A32" w14:textId="77777777" w:rsidR="00A96716" w:rsidRDefault="00B0769E">
      <w:pPr>
        <w:keepNext/>
        <w:spacing w:before="240" w:after="120" w:line="360" w:lineRule="auto"/>
        <w:outlineLvl w:val="0"/>
      </w:pPr>
      <w:bookmarkStart w:id="29" w:name="_Toc243504713"/>
      <w:r>
        <w:rPr>
          <w:b/>
          <w:color w:val="000000"/>
          <w:sz w:val="32"/>
        </w:rPr>
        <w:t xml:space="preserve">5 </w:t>
      </w:r>
      <w:r>
        <w:rPr>
          <w:b/>
          <w:color w:val="000000"/>
          <w:sz w:val="32"/>
        </w:rPr>
        <w:t>行为与状态</w:t>
      </w:r>
      <w:bookmarkEnd w:id="29"/>
    </w:p>
    <w:p w14:paraId="1429B9D1" w14:textId="77777777" w:rsidR="00A96716" w:rsidRDefault="00B0769E">
      <w:pPr>
        <w:keepNext/>
        <w:spacing w:before="160" w:after="120" w:line="360" w:lineRule="auto"/>
        <w:outlineLvl w:val="1"/>
      </w:pPr>
      <w:bookmarkStart w:id="30" w:name="_Toc243504714"/>
      <w:r>
        <w:rPr>
          <w:b/>
          <w:color w:val="000000"/>
          <w:sz w:val="28"/>
        </w:rPr>
        <w:t xml:space="preserve">5.1 </w:t>
      </w:r>
      <w:r>
        <w:rPr>
          <w:b/>
          <w:color w:val="000000"/>
          <w:sz w:val="28"/>
        </w:rPr>
        <w:t>核心业务活动与角色交接</w:t>
      </w:r>
      <w:bookmarkEnd w:id="30"/>
    </w:p>
    <w:p w14:paraId="1FCA3EC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5-1</w:t>
      </w:r>
      <w:r>
        <w:rPr>
          <w:color w:val="000000"/>
        </w:rPr>
        <w:t>为新意图下单的成功主路径，重试按</w:t>
      </w:r>
      <w:r>
        <w:rPr>
          <w:color w:val="000000"/>
        </w:rPr>
        <w:t>BR10</w:t>
      </w:r>
      <w:r>
        <w:rPr>
          <w:color w:val="000000"/>
        </w:rPr>
        <w:t>；卖方登记后由买方本人确认成交。沟通、未回应处理、取消和争议分别引用</w:t>
      </w:r>
      <w:r>
        <w:rPr>
          <w:color w:val="000000"/>
        </w:rPr>
        <w:t>BR17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、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，不作为已完成转换。图源与导出见附件索引</w:t>
      </w:r>
      <w:r>
        <w:rPr>
          <w:color w:val="000000"/>
        </w:rPr>
        <w:t>E-A-08</w:t>
      </w:r>
      <w:r>
        <w:rPr>
          <w:color w:val="000000"/>
        </w:rPr>
        <w:t>。</w:t>
      </w:r>
    </w:p>
    <w:p w14:paraId="2CD60B97" w14:textId="77777777" w:rsidR="00A96716" w:rsidRDefault="00B0769E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9B0675B" wp14:editId="3F79E799">
            <wp:extent cx="4860000" cy="546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1_核心交易主流程泳道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4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7068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5-1 </w:t>
      </w:r>
      <w:r>
        <w:rPr>
          <w:color w:val="000000"/>
          <w:sz w:val="21"/>
        </w:rPr>
        <w:t>核心交易主流程泳道图</w:t>
      </w:r>
    </w:p>
    <w:p w14:paraId="28F0036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5-2</w:t>
      </w:r>
      <w:r>
        <w:rPr>
          <w:color w:val="000000"/>
        </w:rPr>
        <w:t>从图</w:t>
      </w:r>
      <w:r>
        <w:rPr>
          <w:color w:val="000000"/>
        </w:rPr>
        <w:t>5-1</w:t>
      </w:r>
      <w:r>
        <w:rPr>
          <w:color w:val="000000"/>
        </w:rPr>
        <w:t>成功路径之外的入口展开：普通取消须无交付登记、无已报告交付、无争议受理，并由当事人声明未交付；取消成立后订单终止，物品是否可售须重新检查（</w:t>
      </w:r>
      <w:r>
        <w:rPr>
          <w:color w:val="000000"/>
        </w:rPr>
        <w:t>BR03</w:t>
      </w:r>
      <w:r>
        <w:rPr>
          <w:color w:val="000000"/>
        </w:rPr>
        <w:t>、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）。争议受理保留原阶段与占用，核查后能继续履约的恢复受理时原阶段，不能继续的异常终</w:t>
      </w:r>
      <w:r>
        <w:rPr>
          <w:color w:val="000000"/>
        </w:rPr>
        <w:t>止，释放占用但物品不可售，须核实归属后重发（</w:t>
      </w:r>
      <w:r>
        <w:rPr>
          <w:color w:val="000000"/>
        </w:rPr>
        <w:t>BR15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）；账户限制只阻止新交易与新发布，不改变旧单阶段（</w:t>
      </w:r>
      <w:r>
        <w:rPr>
          <w:color w:val="000000"/>
        </w:rPr>
        <w:t>BR12</w:t>
      </w:r>
      <w:r>
        <w:rPr>
          <w:color w:val="000000"/>
        </w:rPr>
        <w:t>）。</w:t>
      </w:r>
    </w:p>
    <w:p w14:paraId="1ABE3931" w14:textId="77777777" w:rsidR="00A96716" w:rsidRDefault="00B0769E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2B6B4BE" wp14:editId="7640C6E5">
            <wp:extent cx="4608000" cy="5836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2_异常与状态联动泳道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58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D2F0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5-2 </w:t>
      </w:r>
      <w:r>
        <w:rPr>
          <w:color w:val="000000"/>
          <w:sz w:val="21"/>
        </w:rPr>
        <w:t>异常与状态联动泳道图</w:t>
      </w:r>
    </w:p>
    <w:p w14:paraId="643CF543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本图建模对象为普通取消判定、履约争议处置、异常终止与物品联动，关联</w:t>
      </w:r>
      <w:r>
        <w:rPr>
          <w:color w:val="000000"/>
        </w:rPr>
        <w:t>UC07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及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BR12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；源与导出见附件索引</w:t>
      </w:r>
      <w:r>
        <w:rPr>
          <w:color w:val="000000"/>
        </w:rPr>
        <w:t>E-B-02</w:t>
      </w:r>
      <w:r>
        <w:rPr>
          <w:color w:val="000000"/>
        </w:rPr>
        <w:t>。</w:t>
      </w:r>
    </w:p>
    <w:p w14:paraId="1199EE66" w14:textId="77777777" w:rsidR="00A96716" w:rsidRDefault="00B0769E">
      <w:pPr>
        <w:keepNext/>
        <w:spacing w:before="160" w:after="120" w:line="360" w:lineRule="auto"/>
        <w:outlineLvl w:val="1"/>
      </w:pPr>
      <w:bookmarkStart w:id="31" w:name="_Toc243504715"/>
      <w:r>
        <w:rPr>
          <w:b/>
          <w:color w:val="000000"/>
          <w:sz w:val="28"/>
        </w:rPr>
        <w:t xml:space="preserve">5.2 </w:t>
      </w:r>
      <w:r>
        <w:rPr>
          <w:b/>
          <w:color w:val="000000"/>
          <w:sz w:val="28"/>
        </w:rPr>
        <w:t>对象生命周期与状态定义</w:t>
      </w:r>
      <w:bookmarkEnd w:id="31"/>
    </w:p>
    <w:p w14:paraId="595B7779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本节只对物品和订单建立生命周期模型：二者状态多、联动强，取消、封禁、隐藏和重复下单都集中在两者之间。账户限制、隐藏、争议受理和会话只读是资格或标记，</w:t>
      </w:r>
      <w:r>
        <w:rPr>
          <w:color w:val="000000"/>
        </w:rPr>
        <w:t>不是生命周期状态；举报与争议的进度以记录和结论表达，不另建状态机。状态名称全文统一，页面不新增</w:t>
      </w:r>
      <w:r>
        <w:rPr>
          <w:color w:val="000000"/>
        </w:rPr>
        <w:t>"</w:t>
      </w:r>
      <w:r>
        <w:rPr>
          <w:color w:val="000000"/>
        </w:rPr>
        <w:t>已隐藏</w:t>
      </w:r>
      <w:r>
        <w:rPr>
          <w:color w:val="000000"/>
        </w:rPr>
        <w:t>""</w:t>
      </w:r>
      <w:r>
        <w:rPr>
          <w:color w:val="000000"/>
        </w:rPr>
        <w:t>已下架</w:t>
      </w:r>
      <w:r>
        <w:rPr>
          <w:color w:val="000000"/>
        </w:rPr>
        <w:t>"</w:t>
      </w:r>
      <w:r>
        <w:rPr>
          <w:color w:val="000000"/>
        </w:rPr>
        <w:t>等同义状态。</w:t>
      </w:r>
    </w:p>
    <w:p w14:paraId="2503548B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5-1 </w:t>
      </w:r>
      <w:r>
        <w:rPr>
          <w:color w:val="000000"/>
          <w:sz w:val="21"/>
        </w:rPr>
        <w:t>对象状态定义表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4CD31F7D" w14:textId="77777777">
        <w:trPr>
          <w:tblHeader/>
          <w:jc w:val="center"/>
        </w:trPr>
        <w:tc>
          <w:tcPr>
            <w:tcW w:w="1928" w:type="dxa"/>
          </w:tcPr>
          <w:p w14:paraId="0BCF2E7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对象与状态</w:t>
            </w:r>
          </w:p>
        </w:tc>
        <w:tc>
          <w:tcPr>
            <w:tcW w:w="1928" w:type="dxa"/>
          </w:tcPr>
          <w:p w14:paraId="263565A4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业务含义</w:t>
            </w:r>
          </w:p>
        </w:tc>
        <w:tc>
          <w:tcPr>
            <w:tcW w:w="1928" w:type="dxa"/>
          </w:tcPr>
          <w:p w14:paraId="69890E1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进入条件</w:t>
            </w:r>
          </w:p>
        </w:tc>
        <w:tc>
          <w:tcPr>
            <w:tcW w:w="1928" w:type="dxa"/>
          </w:tcPr>
          <w:p w14:paraId="49EE1CBC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去向／终态</w:t>
            </w:r>
          </w:p>
        </w:tc>
        <w:tc>
          <w:tcPr>
            <w:tcW w:w="1928" w:type="dxa"/>
          </w:tcPr>
          <w:p w14:paraId="4ED141B8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公开可见性</w:t>
            </w:r>
          </w:p>
        </w:tc>
      </w:tr>
      <w:tr w:rsidR="00A96716" w14:paraId="7715012C" w14:textId="77777777">
        <w:trPr>
          <w:jc w:val="center"/>
        </w:trPr>
        <w:tc>
          <w:tcPr>
            <w:tcW w:w="1928" w:type="dxa"/>
          </w:tcPr>
          <w:p w14:paraId="5A6BCA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7448B87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当前版本等待管理员审核</w:t>
            </w:r>
          </w:p>
        </w:tc>
        <w:tc>
          <w:tcPr>
            <w:tcW w:w="1928" w:type="dxa"/>
          </w:tcPr>
          <w:p w14:paraId="24D94F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提交或关键修改版本（</w:t>
            </w:r>
            <w:r>
              <w:rPr>
                <w:color w:val="000000"/>
                <w:sz w:val="21"/>
              </w:rPr>
              <w:t>ST-B-01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FB970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在售、审核退回</w:t>
            </w:r>
          </w:p>
        </w:tc>
        <w:tc>
          <w:tcPr>
            <w:tcW w:w="1928" w:type="dxa"/>
          </w:tcPr>
          <w:p w14:paraId="480B5D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473DBADC" w14:textId="77777777">
        <w:trPr>
          <w:jc w:val="center"/>
        </w:trPr>
        <w:tc>
          <w:tcPr>
            <w:tcW w:w="1928" w:type="dxa"/>
          </w:tcPr>
          <w:p w14:paraId="7BDADA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审核退回</w:t>
            </w:r>
          </w:p>
        </w:tc>
        <w:tc>
          <w:tcPr>
            <w:tcW w:w="1928" w:type="dxa"/>
          </w:tcPr>
          <w:p w14:paraId="160092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当前版本未通过，等待卖方修改</w:t>
            </w:r>
          </w:p>
        </w:tc>
        <w:tc>
          <w:tcPr>
            <w:tcW w:w="1928" w:type="dxa"/>
          </w:tcPr>
          <w:p w14:paraId="2EEEA87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退回并记录原因（</w:t>
            </w:r>
            <w:r>
              <w:rPr>
                <w:color w:val="000000"/>
                <w:sz w:val="21"/>
              </w:rPr>
              <w:t>ST-B-03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14C12D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待审（</w:t>
            </w:r>
            <w:r>
              <w:rPr>
                <w:color w:val="000000"/>
                <w:sz w:val="21"/>
              </w:rPr>
              <w:t>ST-B-04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1F88C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6EFB1C21" w14:textId="77777777">
        <w:trPr>
          <w:jc w:val="center"/>
        </w:trPr>
        <w:tc>
          <w:tcPr>
            <w:tcW w:w="1928" w:type="dxa"/>
          </w:tcPr>
          <w:p w14:paraId="26365A7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在售</w:t>
            </w:r>
          </w:p>
        </w:tc>
        <w:tc>
          <w:tcPr>
            <w:tcW w:w="1928" w:type="dxa"/>
          </w:tcPr>
          <w:p w14:paraId="0E39918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通过、未撤下、未成交、无占用；公开与下单另需无隐藏、卖方正常</w:t>
            </w:r>
          </w:p>
        </w:tc>
        <w:tc>
          <w:tcPr>
            <w:tcW w:w="1928" w:type="dxa"/>
          </w:tcPr>
          <w:p w14:paraId="51918D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当前版本通过（</w:t>
            </w:r>
            <w:r>
              <w:rPr>
                <w:color w:val="000000"/>
                <w:sz w:val="21"/>
              </w:rPr>
              <w:t>ST-B-02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7EFAD4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待审、已撤下、交易中</w:t>
            </w:r>
          </w:p>
        </w:tc>
        <w:tc>
          <w:tcPr>
            <w:tcW w:w="1928" w:type="dxa"/>
          </w:tcPr>
          <w:p w14:paraId="20D6E42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无隐藏且卖方正常时公开</w:t>
            </w:r>
          </w:p>
        </w:tc>
      </w:tr>
      <w:tr w:rsidR="00A96716" w14:paraId="4366FB90" w14:textId="77777777">
        <w:trPr>
          <w:jc w:val="center"/>
        </w:trPr>
        <w:tc>
          <w:tcPr>
            <w:tcW w:w="1928" w:type="dxa"/>
          </w:tcPr>
          <w:p w14:paraId="3273232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交易中</w:t>
            </w:r>
          </w:p>
        </w:tc>
        <w:tc>
          <w:tcPr>
            <w:tcW w:w="1928" w:type="dxa"/>
          </w:tcPr>
          <w:p w14:paraId="0617C70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存在有效订单，物品被占用</w:t>
            </w:r>
          </w:p>
        </w:tc>
        <w:tc>
          <w:tcPr>
            <w:tcW w:w="1928" w:type="dxa"/>
          </w:tcPr>
          <w:p w14:paraId="593A9B0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下单成立（</w:t>
            </w:r>
            <w:r>
              <w:rPr>
                <w:color w:val="000000"/>
                <w:sz w:val="21"/>
              </w:rPr>
              <w:t>ST-B-08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85931D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在售、已成交、交易异常终止</w:t>
            </w:r>
          </w:p>
        </w:tc>
        <w:tc>
          <w:tcPr>
            <w:tcW w:w="1928" w:type="dxa"/>
          </w:tcPr>
          <w:p w14:paraId="50D9824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可见但不可下单</w:t>
            </w:r>
          </w:p>
        </w:tc>
      </w:tr>
      <w:tr w:rsidR="00A96716" w14:paraId="3FDD9361" w14:textId="77777777">
        <w:trPr>
          <w:jc w:val="center"/>
        </w:trPr>
        <w:tc>
          <w:tcPr>
            <w:tcW w:w="1928" w:type="dxa"/>
          </w:tcPr>
          <w:p w14:paraId="60CD982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已成交</w:t>
            </w:r>
          </w:p>
        </w:tc>
        <w:tc>
          <w:tcPr>
            <w:tcW w:w="1928" w:type="dxa"/>
          </w:tcPr>
          <w:p w14:paraId="4A521B8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订单完成，物品已售出</w:t>
            </w:r>
          </w:p>
        </w:tc>
        <w:tc>
          <w:tcPr>
            <w:tcW w:w="1928" w:type="dxa"/>
          </w:tcPr>
          <w:p w14:paraId="4AF604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买方本人确认（</w:t>
            </w:r>
            <w:r>
              <w:rPr>
                <w:color w:val="000000"/>
                <w:sz w:val="21"/>
              </w:rPr>
              <w:t>ST-B-10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B23C7C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06B3EE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按历史查询可查</w:t>
            </w:r>
          </w:p>
        </w:tc>
      </w:tr>
      <w:tr w:rsidR="00A96716" w14:paraId="672AF6E1" w14:textId="77777777">
        <w:trPr>
          <w:jc w:val="center"/>
        </w:trPr>
        <w:tc>
          <w:tcPr>
            <w:tcW w:w="1928" w:type="dxa"/>
          </w:tcPr>
          <w:p w14:paraId="326BC6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已撤下</w:t>
            </w:r>
          </w:p>
        </w:tc>
        <w:tc>
          <w:tcPr>
            <w:tcW w:w="1928" w:type="dxa"/>
          </w:tcPr>
          <w:p w14:paraId="6BB2D8C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卖方主动结束展示，保留历史</w:t>
            </w:r>
          </w:p>
        </w:tc>
        <w:tc>
          <w:tcPr>
            <w:tcW w:w="1928" w:type="dxa"/>
          </w:tcPr>
          <w:p w14:paraId="47325D7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撤下（</w:t>
            </w:r>
            <w:r>
              <w:rPr>
                <w:color w:val="000000"/>
                <w:sz w:val="21"/>
              </w:rPr>
              <w:t>ST-B-06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239B4D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待审（显式重发，</w:t>
            </w:r>
            <w:r>
              <w:rPr>
                <w:color w:val="000000"/>
                <w:sz w:val="21"/>
              </w:rPr>
              <w:t>ST-B-07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ADC796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2CD894F1" w14:textId="77777777">
        <w:trPr>
          <w:jc w:val="center"/>
        </w:trPr>
        <w:tc>
          <w:tcPr>
            <w:tcW w:w="1928" w:type="dxa"/>
          </w:tcPr>
          <w:p w14:paraId="764DFCF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物品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交易异常终止</w:t>
            </w:r>
          </w:p>
        </w:tc>
        <w:tc>
          <w:tcPr>
            <w:tcW w:w="1928" w:type="dxa"/>
          </w:tcPr>
          <w:p w14:paraId="28EF5B4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终止后不可售，等待核实归属</w:t>
            </w:r>
          </w:p>
        </w:tc>
        <w:tc>
          <w:tcPr>
            <w:tcW w:w="1928" w:type="dxa"/>
          </w:tcPr>
          <w:p w14:paraId="018DF6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争议核查终止（</w:t>
            </w:r>
            <w:r>
              <w:rPr>
                <w:color w:val="000000"/>
                <w:sz w:val="21"/>
              </w:rPr>
              <w:t>ST-B-11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E397DA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待审（核实后重发，</w:t>
            </w:r>
            <w:r>
              <w:rPr>
                <w:color w:val="000000"/>
                <w:sz w:val="21"/>
              </w:rPr>
              <w:t>ST-B-12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E96737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A96716" w14:paraId="31A46FCA" w14:textId="77777777">
        <w:trPr>
          <w:jc w:val="center"/>
        </w:trPr>
        <w:tc>
          <w:tcPr>
            <w:tcW w:w="1928" w:type="dxa"/>
          </w:tcPr>
          <w:p w14:paraId="0BD6AC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待卖方确认</w:t>
            </w:r>
          </w:p>
        </w:tc>
        <w:tc>
          <w:tcPr>
            <w:tcW w:w="1928" w:type="dxa"/>
          </w:tcPr>
          <w:p w14:paraId="45B4F5F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订单已建立、物品已占用，等待接受</w:t>
            </w:r>
          </w:p>
        </w:tc>
        <w:tc>
          <w:tcPr>
            <w:tcW w:w="1928" w:type="dxa"/>
          </w:tcPr>
          <w:p w14:paraId="4A4CAD7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下单成立（</w:t>
            </w:r>
            <w:r>
              <w:rPr>
                <w:color w:val="000000"/>
                <w:sz w:val="21"/>
              </w:rPr>
              <w:t>ST-B-13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AA88D6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待交付、已拒绝、已取消、已异常终止</w:t>
            </w:r>
          </w:p>
        </w:tc>
        <w:tc>
          <w:tcPr>
            <w:tcW w:w="1928" w:type="dxa"/>
          </w:tcPr>
          <w:p w14:paraId="2F46292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505FE6C0" w14:textId="77777777">
        <w:trPr>
          <w:jc w:val="center"/>
        </w:trPr>
        <w:tc>
          <w:tcPr>
            <w:tcW w:w="1928" w:type="dxa"/>
          </w:tcPr>
          <w:p w14:paraId="0C6176F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待交付</w:t>
            </w:r>
          </w:p>
        </w:tc>
        <w:tc>
          <w:tcPr>
            <w:tcW w:w="1928" w:type="dxa"/>
          </w:tcPr>
          <w:p w14:paraId="121CDE3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已接受，等待线下交接与登记</w:t>
            </w:r>
          </w:p>
        </w:tc>
        <w:tc>
          <w:tcPr>
            <w:tcW w:w="1928" w:type="dxa"/>
          </w:tcPr>
          <w:p w14:paraId="78865FB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卖方接受（</w:t>
            </w:r>
            <w:r>
              <w:rPr>
                <w:color w:val="000000"/>
                <w:sz w:val="21"/>
              </w:rPr>
              <w:t>ST-B-14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613BB7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待买方确认、已取消、已异常终止</w:t>
            </w:r>
          </w:p>
        </w:tc>
        <w:tc>
          <w:tcPr>
            <w:tcW w:w="1928" w:type="dxa"/>
          </w:tcPr>
          <w:p w14:paraId="4E0C7E8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351F7093" w14:textId="77777777">
        <w:trPr>
          <w:jc w:val="center"/>
        </w:trPr>
        <w:tc>
          <w:tcPr>
            <w:tcW w:w="1928" w:type="dxa"/>
          </w:tcPr>
          <w:p w14:paraId="0A24337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待买方确认</w:t>
            </w:r>
          </w:p>
        </w:tc>
        <w:tc>
          <w:tcPr>
            <w:tcW w:w="1928" w:type="dxa"/>
          </w:tcPr>
          <w:p w14:paraId="29D6017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已登记交付，等待买方本人确认</w:t>
            </w:r>
          </w:p>
        </w:tc>
        <w:tc>
          <w:tcPr>
            <w:tcW w:w="1928" w:type="dxa"/>
          </w:tcPr>
          <w:p w14:paraId="120216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卖方登记（</w:t>
            </w:r>
            <w:r>
              <w:rPr>
                <w:color w:val="000000"/>
                <w:sz w:val="21"/>
              </w:rPr>
              <w:t>ST-B-17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535875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已完成、已异常终止</w:t>
            </w:r>
          </w:p>
        </w:tc>
        <w:tc>
          <w:tcPr>
            <w:tcW w:w="1928" w:type="dxa"/>
          </w:tcPr>
          <w:p w14:paraId="2196E6C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06D33615" w14:textId="77777777">
        <w:trPr>
          <w:jc w:val="center"/>
        </w:trPr>
        <w:tc>
          <w:tcPr>
            <w:tcW w:w="1928" w:type="dxa"/>
          </w:tcPr>
          <w:p w14:paraId="122E97E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已完成</w:t>
            </w:r>
          </w:p>
        </w:tc>
        <w:tc>
          <w:tcPr>
            <w:tcW w:w="1928" w:type="dxa"/>
          </w:tcPr>
          <w:p w14:paraId="20869DB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成交成立，可评价</w:t>
            </w:r>
          </w:p>
        </w:tc>
        <w:tc>
          <w:tcPr>
            <w:tcW w:w="1928" w:type="dxa"/>
          </w:tcPr>
          <w:p w14:paraId="675C2CD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买方本人确认（</w:t>
            </w:r>
            <w:r>
              <w:rPr>
                <w:color w:val="000000"/>
                <w:sz w:val="21"/>
              </w:rPr>
              <w:t>ST-B-19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63063D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1973B42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当事人及已公开评价</w:t>
            </w:r>
          </w:p>
        </w:tc>
      </w:tr>
      <w:tr w:rsidR="00A96716" w14:paraId="295960C1" w14:textId="77777777">
        <w:trPr>
          <w:jc w:val="center"/>
        </w:trPr>
        <w:tc>
          <w:tcPr>
            <w:tcW w:w="1928" w:type="dxa"/>
          </w:tcPr>
          <w:p w14:paraId="6FCE650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已取消</w:t>
            </w:r>
          </w:p>
        </w:tc>
        <w:tc>
          <w:tcPr>
            <w:tcW w:w="1928" w:type="dxa"/>
          </w:tcPr>
          <w:p w14:paraId="5C0757A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普通取消成立</w:t>
            </w:r>
          </w:p>
        </w:tc>
        <w:tc>
          <w:tcPr>
            <w:tcW w:w="1928" w:type="dxa"/>
          </w:tcPr>
          <w:p w14:paraId="20BA508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1928" w:type="dxa"/>
          </w:tcPr>
          <w:p w14:paraId="26AF06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238B12B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5DC35A44" w14:textId="77777777">
        <w:trPr>
          <w:jc w:val="center"/>
        </w:trPr>
        <w:tc>
          <w:tcPr>
            <w:tcW w:w="1928" w:type="dxa"/>
          </w:tcPr>
          <w:p w14:paraId="64E18C0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已拒绝</w:t>
            </w:r>
          </w:p>
        </w:tc>
        <w:tc>
          <w:tcPr>
            <w:tcW w:w="1928" w:type="dxa"/>
          </w:tcPr>
          <w:p w14:paraId="3BC5C00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卖方拒绝接单</w:t>
            </w:r>
          </w:p>
        </w:tc>
        <w:tc>
          <w:tcPr>
            <w:tcW w:w="1928" w:type="dxa"/>
          </w:tcPr>
          <w:p w14:paraId="2C65DF4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ST-B-15</w:t>
            </w:r>
          </w:p>
        </w:tc>
        <w:tc>
          <w:tcPr>
            <w:tcW w:w="1928" w:type="dxa"/>
          </w:tcPr>
          <w:p w14:paraId="5B33B33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696EE13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A96716" w14:paraId="513B43D7" w14:textId="77777777">
        <w:trPr>
          <w:jc w:val="center"/>
        </w:trPr>
        <w:tc>
          <w:tcPr>
            <w:tcW w:w="1928" w:type="dxa"/>
          </w:tcPr>
          <w:p w14:paraId="2A6AC7A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</w:t>
            </w:r>
            <w:r>
              <w:rPr>
                <w:color w:val="000000"/>
                <w:sz w:val="21"/>
              </w:rPr>
              <w:t>·</w:t>
            </w:r>
            <w:r>
              <w:rPr>
                <w:color w:val="000000"/>
                <w:sz w:val="21"/>
              </w:rPr>
              <w:t>已异常终止</w:t>
            </w:r>
          </w:p>
        </w:tc>
        <w:tc>
          <w:tcPr>
            <w:tcW w:w="1928" w:type="dxa"/>
          </w:tcPr>
          <w:p w14:paraId="5D795F0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争议核查后终止，解除占用</w:t>
            </w:r>
          </w:p>
        </w:tc>
        <w:tc>
          <w:tcPr>
            <w:tcW w:w="1928" w:type="dxa"/>
          </w:tcPr>
          <w:p w14:paraId="143F6CD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ST-B-20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21</w:t>
            </w:r>
          </w:p>
        </w:tc>
        <w:tc>
          <w:tcPr>
            <w:tcW w:w="1928" w:type="dxa"/>
          </w:tcPr>
          <w:p w14:paraId="603EE05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6730ABC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当事人及治理</w:t>
            </w:r>
          </w:p>
        </w:tc>
      </w:tr>
    </w:tbl>
    <w:p w14:paraId="69A678AD" w14:textId="77777777" w:rsidR="00A96716" w:rsidRDefault="00A96716">
      <w:pPr>
        <w:spacing w:after="40"/>
      </w:pPr>
    </w:p>
    <w:p w14:paraId="3270826E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与状态并存的资格和标记不产生新的生命周期状态，也不因解除自动恢复可交易：</w:t>
      </w:r>
    </w:p>
    <w:p w14:paraId="214879EC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隐藏标记与账户受限：隐藏不改变物品状态，隐藏期间不公开交易，解除后按</w:t>
      </w:r>
      <w:r>
        <w:rPr>
          <w:color w:val="000000"/>
        </w:rPr>
        <w:t>BR03</w:t>
      </w:r>
      <w:r>
        <w:rPr>
          <w:color w:val="000000"/>
        </w:rPr>
        <w:t>重判，已成交或仍有占用时仍不可交易；账户受限阻止新交易、新发布、收藏和物品新咨询，旧单按</w:t>
      </w:r>
      <w:r>
        <w:rPr>
          <w:color w:val="000000"/>
        </w:rPr>
        <w:t>BR12</w:t>
      </w:r>
      <w:r>
        <w:rPr>
          <w:color w:val="000000"/>
        </w:rPr>
        <w:t>保留原阶段权利，解封不解除物品的隐藏、撤下或成交事实（</w:t>
      </w:r>
      <w:r>
        <w:rPr>
          <w:color w:val="000000"/>
        </w:rPr>
        <w:t>BR13</w:t>
      </w:r>
      <w:r>
        <w:rPr>
          <w:color w:val="000000"/>
        </w:rPr>
        <w:t>）。</w:t>
      </w:r>
    </w:p>
    <w:p w14:paraId="747A22E8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lastRenderedPageBreak/>
        <w:t>争议受理与同次处理中：受理履约争议或登记后未回应时，订单保留原阶段与占用，不生成</w:t>
      </w:r>
      <w:r>
        <w:rPr>
          <w:color w:val="000000"/>
        </w:rPr>
        <w:t>"</w:t>
      </w:r>
      <w:r>
        <w:rPr>
          <w:color w:val="000000"/>
        </w:rPr>
        <w:t>争议中</w:t>
      </w:r>
      <w:r>
        <w:rPr>
          <w:color w:val="000000"/>
        </w:rPr>
        <w:t>"</w:t>
      </w:r>
      <w:r>
        <w:rPr>
          <w:color w:val="000000"/>
        </w:rPr>
        <w:t>状态，结案后按裁决走已完成或已异常终止；同一请求处理中返回进度，不新增订单（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）。</w:t>
      </w:r>
    </w:p>
    <w:p w14:paraId="0C9A05C3" w14:textId="77777777" w:rsidR="00A96716" w:rsidRDefault="00B0769E">
      <w:pPr>
        <w:pStyle w:val="a0"/>
        <w:spacing w:after="60" w:line="360" w:lineRule="auto"/>
      </w:pPr>
      <w:r>
        <w:rPr>
          <w:color w:val="000000"/>
        </w:rPr>
        <w:t>会话只读：订单进入任一终态后会话转只读（</w:t>
      </w:r>
      <w:r>
        <w:rPr>
          <w:color w:val="000000"/>
        </w:rPr>
        <w:t>BR17</w:t>
      </w:r>
      <w:r>
        <w:rPr>
          <w:color w:val="000000"/>
        </w:rPr>
        <w:t>），只影响沟通入口，不改变订单和物</w:t>
      </w:r>
      <w:r>
        <w:rPr>
          <w:color w:val="000000"/>
        </w:rPr>
        <w:t>品状态。</w:t>
      </w:r>
    </w:p>
    <w:p w14:paraId="0BDBB77A" w14:textId="77777777" w:rsidR="00A96716" w:rsidRDefault="00B0769E">
      <w:pPr>
        <w:keepNext/>
        <w:spacing w:before="160" w:after="120" w:line="360" w:lineRule="auto"/>
        <w:outlineLvl w:val="1"/>
      </w:pPr>
      <w:bookmarkStart w:id="32" w:name="_Toc243504716"/>
      <w:r>
        <w:rPr>
          <w:b/>
          <w:color w:val="000000"/>
          <w:sz w:val="28"/>
        </w:rPr>
        <w:t xml:space="preserve">5.3 </w:t>
      </w:r>
      <w:r>
        <w:rPr>
          <w:b/>
          <w:color w:val="000000"/>
          <w:sz w:val="28"/>
        </w:rPr>
        <w:t>状态转换、拒绝及异常处置</w:t>
      </w:r>
      <w:bookmarkEnd w:id="32"/>
    </w:p>
    <w:p w14:paraId="071A6830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5-3</w:t>
      </w:r>
      <w:r>
        <w:rPr>
          <w:color w:val="000000"/>
        </w:rPr>
        <w:t>和图</w:t>
      </w:r>
      <w:r>
        <w:rPr>
          <w:color w:val="000000"/>
        </w:rPr>
        <w:t>5-4</w:t>
      </w:r>
      <w:r>
        <w:rPr>
          <w:color w:val="000000"/>
        </w:rPr>
        <w:t>与表</w:t>
      </w:r>
      <w:r>
        <w:rPr>
          <w:color w:val="000000"/>
        </w:rPr>
        <w:t>5-2</w:t>
      </w:r>
      <w:r>
        <w:rPr>
          <w:color w:val="000000"/>
        </w:rPr>
        <w:t>同版：图上的每条迁移都标注</w:t>
      </w:r>
      <w:r>
        <w:rPr>
          <w:color w:val="000000"/>
        </w:rPr>
        <w:t>ST-B</w:t>
      </w:r>
      <w:r>
        <w:rPr>
          <w:color w:val="000000"/>
        </w:rPr>
        <w:t>编号，表</w:t>
      </w:r>
      <w:r>
        <w:rPr>
          <w:color w:val="000000"/>
        </w:rPr>
        <w:t>5-2</w:t>
      </w:r>
      <w:r>
        <w:rPr>
          <w:color w:val="000000"/>
        </w:rPr>
        <w:t>给出当前状态、事件、执行者、条件、目标状态、业务结果和失败处理。拒绝和失败不画成成功转换；当前状态与目标状态同名时，在表</w:t>
      </w:r>
      <w:r>
        <w:rPr>
          <w:color w:val="000000"/>
        </w:rPr>
        <w:t>5-2</w:t>
      </w:r>
      <w:r>
        <w:rPr>
          <w:color w:val="000000"/>
        </w:rPr>
        <w:t>中记为</w:t>
      </w:r>
      <w:r>
        <w:rPr>
          <w:color w:val="000000"/>
        </w:rPr>
        <w:t>"</w:t>
      </w:r>
      <w:r>
        <w:rPr>
          <w:color w:val="000000"/>
        </w:rPr>
        <w:t>状态保持</w:t>
      </w:r>
      <w:r>
        <w:rPr>
          <w:color w:val="000000"/>
        </w:rPr>
        <w:t>"</w:t>
      </w:r>
      <w:r>
        <w:rPr>
          <w:color w:val="000000"/>
        </w:rPr>
        <w:t>，不称转换成功。</w:t>
      </w:r>
    </w:p>
    <w:p w14:paraId="1B1BBB01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2E1B3248" wp14:editId="6464CDFE">
            <wp:extent cx="4860000" cy="453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3_物品状态机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C65F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5-3 </w:t>
      </w:r>
      <w:r>
        <w:rPr>
          <w:color w:val="000000"/>
          <w:sz w:val="21"/>
        </w:rPr>
        <w:t>物品状态机图</w:t>
      </w:r>
    </w:p>
    <w:p w14:paraId="1D83D60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本图建模对象为物品生命周期，关联</w:t>
      </w:r>
      <w:r>
        <w:rPr>
          <w:color w:val="000000"/>
        </w:rPr>
        <w:t>UC04</w:t>
      </w:r>
      <w:r>
        <w:rPr>
          <w:color w:val="000000"/>
        </w:rPr>
        <w:t>、</w:t>
      </w:r>
      <w:r>
        <w:rPr>
          <w:color w:val="000000"/>
        </w:rPr>
        <w:t>UC05</w:t>
      </w:r>
      <w:r>
        <w:rPr>
          <w:color w:val="000000"/>
        </w:rPr>
        <w:t>、</w:t>
      </w:r>
      <w:r>
        <w:rPr>
          <w:color w:val="000000"/>
        </w:rPr>
        <w:t>UC07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与</w:t>
      </w:r>
      <w:r>
        <w:rPr>
          <w:color w:val="000000"/>
        </w:rPr>
        <w:t>BR02—BR05</w:t>
      </w:r>
      <w:r>
        <w:rPr>
          <w:color w:val="000000"/>
        </w:rPr>
        <w:t>、</w:t>
      </w:r>
      <w:r>
        <w:rPr>
          <w:color w:val="000000"/>
        </w:rPr>
        <w:t>BR13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；源与导出见附件索引</w:t>
      </w:r>
      <w:r>
        <w:rPr>
          <w:color w:val="000000"/>
        </w:rPr>
        <w:t>E-B-03</w:t>
      </w:r>
      <w:r>
        <w:rPr>
          <w:color w:val="000000"/>
        </w:rPr>
        <w:t>。</w:t>
      </w:r>
    </w:p>
    <w:p w14:paraId="65B7524A" w14:textId="77777777" w:rsidR="00A96716" w:rsidRDefault="00B0769E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3F8150" wp14:editId="41508D17">
            <wp:extent cx="4860000" cy="405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4_订单状态机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C91C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5-4 </w:t>
      </w:r>
      <w:r>
        <w:rPr>
          <w:color w:val="000000"/>
          <w:sz w:val="21"/>
        </w:rPr>
        <w:t>订单状态机图</w:t>
      </w:r>
    </w:p>
    <w:p w14:paraId="651C040C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本图建模对象为订单生命周期，关联</w:t>
      </w:r>
      <w:r>
        <w:rPr>
          <w:color w:val="000000"/>
        </w:rPr>
        <w:t>UC05—UC07</w:t>
      </w:r>
      <w:r>
        <w:rPr>
          <w:color w:val="000000"/>
        </w:rPr>
        <w:t>、</w:t>
      </w:r>
      <w:r>
        <w:rPr>
          <w:color w:val="000000"/>
        </w:rPr>
        <w:t>UC10</w:t>
      </w:r>
      <w:r>
        <w:rPr>
          <w:color w:val="000000"/>
        </w:rPr>
        <w:t>与</w:t>
      </w:r>
      <w:r>
        <w:rPr>
          <w:color w:val="000000"/>
        </w:rPr>
        <w:t>BR06—BR09</w:t>
      </w:r>
      <w:r>
        <w:rPr>
          <w:color w:val="000000"/>
        </w:rPr>
        <w:t>、</w:t>
      </w:r>
      <w:r>
        <w:rPr>
          <w:color w:val="000000"/>
        </w:rPr>
        <w:t>BR15</w:t>
      </w:r>
      <w:r>
        <w:rPr>
          <w:color w:val="000000"/>
        </w:rPr>
        <w:t>、</w:t>
      </w:r>
      <w:r>
        <w:rPr>
          <w:color w:val="000000"/>
        </w:rPr>
        <w:t>BR19</w:t>
      </w:r>
      <w:r>
        <w:rPr>
          <w:color w:val="000000"/>
        </w:rPr>
        <w:t>；源与导出见附件索引</w:t>
      </w:r>
      <w:r>
        <w:rPr>
          <w:color w:val="000000"/>
        </w:rPr>
        <w:t>E-B-04</w:t>
      </w:r>
      <w:r>
        <w:rPr>
          <w:color w:val="000000"/>
        </w:rPr>
        <w:t>。</w:t>
      </w:r>
    </w:p>
    <w:p w14:paraId="7ED42822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物品侧：审核通过后仍须独立检查隐藏、撤下、成交与占用，关键修改回到待审且旧结论不沿用，异常终止只释放占用、须核实归属后重发（</w:t>
      </w:r>
      <w:r>
        <w:rPr>
          <w:color w:val="000000"/>
        </w:rPr>
        <w:t>ST-B-02</w:t>
      </w:r>
      <w:r>
        <w:rPr>
          <w:color w:val="000000"/>
        </w:rPr>
        <w:t>、</w:t>
      </w:r>
      <w:r>
        <w:rPr>
          <w:color w:val="000000"/>
        </w:rPr>
        <w:t>ST-B-05</w:t>
      </w:r>
      <w:r>
        <w:rPr>
          <w:color w:val="000000"/>
        </w:rPr>
        <w:t>、</w:t>
      </w:r>
      <w:r>
        <w:rPr>
          <w:color w:val="000000"/>
        </w:rPr>
        <w:t>ST-B-11</w:t>
      </w:r>
      <w:r>
        <w:rPr>
          <w:color w:val="000000"/>
        </w:rPr>
        <w:t>、</w:t>
      </w:r>
      <w:r>
        <w:rPr>
          <w:color w:val="000000"/>
        </w:rPr>
        <w:t>ST-B-12</w:t>
      </w:r>
      <w:r>
        <w:rPr>
          <w:color w:val="000000"/>
        </w:rPr>
        <w:t>），不存在</w:t>
      </w:r>
      <w:r>
        <w:rPr>
          <w:color w:val="000000"/>
        </w:rPr>
        <w:t>"</w:t>
      </w:r>
      <w:r>
        <w:rPr>
          <w:color w:val="000000"/>
        </w:rPr>
        <w:t>终止后自动恢复在售</w:t>
      </w:r>
      <w:r>
        <w:rPr>
          <w:color w:val="000000"/>
        </w:rPr>
        <w:t>"</w:t>
      </w:r>
      <w:r>
        <w:rPr>
          <w:color w:val="000000"/>
        </w:rPr>
        <w:t>的路径。订单侧：订单建立与物品转交易中同时成立，登记只推进到待买方确认，只有买方本人确认才成交，登记前确认、代确认和重复确认均拒绝（</w:t>
      </w:r>
      <w:r>
        <w:rPr>
          <w:color w:val="000000"/>
        </w:rPr>
        <w:t>ST-B-08</w:t>
      </w:r>
      <w:r>
        <w:rPr>
          <w:color w:val="000000"/>
        </w:rPr>
        <w:t>、</w:t>
      </w:r>
      <w:r>
        <w:rPr>
          <w:color w:val="000000"/>
        </w:rPr>
        <w:t>ST-B-</w:t>
      </w:r>
      <w:r>
        <w:rPr>
          <w:color w:val="000000"/>
        </w:rPr>
        <w:t>13</w:t>
      </w:r>
      <w:r>
        <w:rPr>
          <w:color w:val="000000"/>
        </w:rPr>
        <w:t>、</w:t>
      </w:r>
      <w:r>
        <w:rPr>
          <w:color w:val="000000"/>
        </w:rPr>
        <w:t>ST-B-17</w:t>
      </w:r>
      <w:r>
        <w:rPr>
          <w:color w:val="000000"/>
        </w:rPr>
        <w:t>、</w:t>
      </w:r>
      <w:r>
        <w:rPr>
          <w:color w:val="000000"/>
        </w:rPr>
        <w:t>ST-B-19</w:t>
      </w:r>
      <w:r>
        <w:rPr>
          <w:color w:val="000000"/>
        </w:rPr>
        <w:t>、</w:t>
      </w:r>
      <w:r>
        <w:rPr>
          <w:color w:val="000000"/>
        </w:rPr>
        <w:t>ST-B-S4</w:t>
      </w:r>
      <w:r>
        <w:rPr>
          <w:color w:val="000000"/>
        </w:rPr>
        <w:t>）。</w:t>
      </w:r>
    </w:p>
    <w:p w14:paraId="2C149025" w14:textId="77777777" w:rsidR="00A96716" w:rsidRDefault="00B0769E">
      <w:pPr>
        <w:keepNext/>
        <w:spacing w:before="60" w:after="1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5-2 </w:t>
      </w:r>
      <w:r>
        <w:rPr>
          <w:color w:val="000000"/>
          <w:sz w:val="21"/>
        </w:rPr>
        <w:t>状态转换说明表</w:t>
      </w:r>
    </w:p>
    <w:tbl>
      <w:tblPr>
        <w:tblStyle w:val="aff1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A96716" w14:paraId="034FB44A" w14:textId="77777777">
        <w:trPr>
          <w:tblHeader/>
          <w:jc w:val="center"/>
        </w:trPr>
        <w:tc>
          <w:tcPr>
            <w:tcW w:w="1928" w:type="dxa"/>
          </w:tcPr>
          <w:p w14:paraId="2BEAB59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转换号</w:t>
            </w:r>
          </w:p>
        </w:tc>
        <w:tc>
          <w:tcPr>
            <w:tcW w:w="1928" w:type="dxa"/>
          </w:tcPr>
          <w:p w14:paraId="6644DC4F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当前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目标状态</w:t>
            </w:r>
          </w:p>
        </w:tc>
        <w:tc>
          <w:tcPr>
            <w:tcW w:w="1928" w:type="dxa"/>
          </w:tcPr>
          <w:p w14:paraId="7AC4B1F7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事件／执行者</w:t>
            </w:r>
          </w:p>
        </w:tc>
        <w:tc>
          <w:tcPr>
            <w:tcW w:w="1928" w:type="dxa"/>
          </w:tcPr>
          <w:p w14:paraId="66EC46D1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条件／规则</w:t>
            </w:r>
          </w:p>
        </w:tc>
        <w:tc>
          <w:tcPr>
            <w:tcW w:w="1928" w:type="dxa"/>
          </w:tcPr>
          <w:p w14:paraId="1165A3F5" w14:textId="77777777" w:rsidR="00A96716" w:rsidRDefault="00B0769E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业务结果；失败处理</w:t>
            </w:r>
          </w:p>
        </w:tc>
      </w:tr>
      <w:tr w:rsidR="00A96716" w14:paraId="3C915247" w14:textId="77777777">
        <w:trPr>
          <w:jc w:val="center"/>
        </w:trPr>
        <w:tc>
          <w:tcPr>
            <w:tcW w:w="1928" w:type="dxa"/>
          </w:tcPr>
          <w:p w14:paraId="23C43CE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ST-B-01</w:t>
            </w:r>
          </w:p>
        </w:tc>
        <w:tc>
          <w:tcPr>
            <w:tcW w:w="1928" w:type="dxa"/>
          </w:tcPr>
          <w:p w14:paraId="3A60F8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351734E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提交新物品／卖方</w:t>
            </w:r>
          </w:p>
        </w:tc>
        <w:tc>
          <w:tcPr>
            <w:tcW w:w="1928" w:type="dxa"/>
          </w:tcPr>
          <w:p w14:paraId="5655430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已认证、未受限、必填与价格合规（</w:t>
            </w:r>
            <w:r>
              <w:rPr>
                <w:color w:val="000000"/>
                <w:sz w:val="21"/>
              </w:rPr>
              <w:t>BR01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1FF95DD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生成待审版本；校验失败不生成发布</w:t>
            </w:r>
          </w:p>
        </w:tc>
      </w:tr>
      <w:tr w:rsidR="00A96716" w14:paraId="3BD6F026" w14:textId="77777777">
        <w:trPr>
          <w:jc w:val="center"/>
        </w:trPr>
        <w:tc>
          <w:tcPr>
            <w:tcW w:w="1928" w:type="dxa"/>
          </w:tcPr>
          <w:p w14:paraId="2E0E337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ST-B-02</w:t>
            </w:r>
          </w:p>
        </w:tc>
        <w:tc>
          <w:tcPr>
            <w:tcW w:w="1928" w:type="dxa"/>
          </w:tcPr>
          <w:p w14:paraId="71D9A64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在售</w:t>
            </w:r>
          </w:p>
        </w:tc>
        <w:tc>
          <w:tcPr>
            <w:tcW w:w="1928" w:type="dxa"/>
          </w:tcPr>
          <w:p w14:paraId="45CE207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审核通过／管理员</w:t>
            </w:r>
          </w:p>
        </w:tc>
        <w:tc>
          <w:tcPr>
            <w:tcW w:w="1928" w:type="dxa"/>
          </w:tcPr>
          <w:p w14:paraId="0FC0EB3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当前版本通过、未撤下、未成交、无占用（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70CA9B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记录结果；隐藏或受限仍阻断公开与下单；不通过按</w:t>
            </w:r>
            <w:r>
              <w:rPr>
                <w:color w:val="000000"/>
                <w:sz w:val="21"/>
              </w:rPr>
              <w:t>03</w:t>
            </w:r>
            <w:r>
              <w:rPr>
                <w:color w:val="000000"/>
                <w:sz w:val="21"/>
              </w:rPr>
              <w:t>退回</w:t>
            </w:r>
          </w:p>
        </w:tc>
      </w:tr>
      <w:tr w:rsidR="00A96716" w14:paraId="4EE10E37" w14:textId="77777777">
        <w:trPr>
          <w:jc w:val="center"/>
        </w:trPr>
        <w:tc>
          <w:tcPr>
            <w:tcW w:w="1928" w:type="dxa"/>
          </w:tcPr>
          <w:p w14:paraId="3FC7BD9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ST-B-03</w:t>
            </w:r>
          </w:p>
        </w:tc>
        <w:tc>
          <w:tcPr>
            <w:tcW w:w="1928" w:type="dxa"/>
          </w:tcPr>
          <w:p w14:paraId="6CC1374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待审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审核退回</w:t>
            </w:r>
          </w:p>
        </w:tc>
        <w:tc>
          <w:tcPr>
            <w:tcW w:w="1928" w:type="dxa"/>
          </w:tcPr>
          <w:p w14:paraId="4B7173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退回／管理员</w:t>
            </w:r>
          </w:p>
        </w:tc>
        <w:tc>
          <w:tcPr>
            <w:tcW w:w="1928" w:type="dxa"/>
          </w:tcPr>
          <w:p w14:paraId="5A6BF32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说明原因（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A5CA2D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记录原因，不公开；未填原因不受理</w:t>
            </w:r>
          </w:p>
        </w:tc>
      </w:tr>
      <w:tr w:rsidR="00A96716" w14:paraId="148F8BE5" w14:textId="77777777">
        <w:trPr>
          <w:jc w:val="center"/>
        </w:trPr>
        <w:tc>
          <w:tcPr>
            <w:tcW w:w="1928" w:type="dxa"/>
          </w:tcPr>
          <w:p w14:paraId="2AEB3FA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ST-B-04</w:t>
            </w:r>
          </w:p>
        </w:tc>
        <w:tc>
          <w:tcPr>
            <w:tcW w:w="1928" w:type="dxa"/>
          </w:tcPr>
          <w:p w14:paraId="1DF5C42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审核退回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787402B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修改后显式重提／卖方</w:t>
            </w:r>
          </w:p>
        </w:tc>
        <w:tc>
          <w:tcPr>
            <w:tcW w:w="1928" w:type="dxa"/>
          </w:tcPr>
          <w:p w14:paraId="1599C0F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本人、未受限，新版本重审（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468C6F1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生成新版本，旧结论不沿用；非本人或未改则保持</w:t>
            </w:r>
          </w:p>
        </w:tc>
      </w:tr>
      <w:tr w:rsidR="00A96716" w14:paraId="69225C0E" w14:textId="77777777">
        <w:trPr>
          <w:jc w:val="center"/>
        </w:trPr>
        <w:tc>
          <w:tcPr>
            <w:tcW w:w="1928" w:type="dxa"/>
          </w:tcPr>
          <w:p w14:paraId="61F69A4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ST-B-05</w:t>
            </w:r>
          </w:p>
        </w:tc>
        <w:tc>
          <w:tcPr>
            <w:tcW w:w="1928" w:type="dxa"/>
          </w:tcPr>
          <w:p w14:paraId="4C8A21B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6A3D181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关键修改／卖方</w:t>
            </w:r>
          </w:p>
        </w:tc>
        <w:tc>
          <w:tcPr>
            <w:tcW w:w="1928" w:type="dxa"/>
          </w:tcPr>
          <w:p w14:paraId="44D3032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本人、无有效订单、未受限（</w:t>
            </w:r>
            <w:r>
              <w:rPr>
                <w:color w:val="000000"/>
                <w:sz w:val="21"/>
              </w:rPr>
              <w:t>BR04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6E2DABB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期间不公开；有订单或非本人则拒绝</w:t>
            </w:r>
          </w:p>
        </w:tc>
      </w:tr>
      <w:tr w:rsidR="00A96716" w14:paraId="47EE49E1" w14:textId="77777777">
        <w:trPr>
          <w:jc w:val="center"/>
        </w:trPr>
        <w:tc>
          <w:tcPr>
            <w:tcW w:w="1928" w:type="dxa"/>
          </w:tcPr>
          <w:p w14:paraId="6632829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ST-B-06</w:t>
            </w:r>
          </w:p>
        </w:tc>
        <w:tc>
          <w:tcPr>
            <w:tcW w:w="1928" w:type="dxa"/>
          </w:tcPr>
          <w:p w14:paraId="3AC8BE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已撤下</w:t>
            </w:r>
          </w:p>
        </w:tc>
        <w:tc>
          <w:tcPr>
            <w:tcW w:w="1928" w:type="dxa"/>
          </w:tcPr>
          <w:p w14:paraId="4235F1E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撤下／卖方</w:t>
            </w:r>
          </w:p>
        </w:tc>
        <w:tc>
          <w:tcPr>
            <w:tcW w:w="1928" w:type="dxa"/>
          </w:tcPr>
          <w:p w14:paraId="2A8E5EB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本人、无有效订单（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2D59CD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保留历史，不公开；有订单或非本人则拒绝</w:t>
            </w:r>
          </w:p>
        </w:tc>
      </w:tr>
      <w:tr w:rsidR="00A96716" w14:paraId="76A3859F" w14:textId="77777777">
        <w:trPr>
          <w:jc w:val="center"/>
        </w:trPr>
        <w:tc>
          <w:tcPr>
            <w:tcW w:w="1928" w:type="dxa"/>
          </w:tcPr>
          <w:p w14:paraId="1B9526E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ST-B-07</w:t>
            </w:r>
          </w:p>
        </w:tc>
        <w:tc>
          <w:tcPr>
            <w:tcW w:w="1928" w:type="dxa"/>
          </w:tcPr>
          <w:p w14:paraId="4402A13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已撤下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33F0B73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显式重新发布／卖方</w:t>
            </w:r>
          </w:p>
        </w:tc>
        <w:tc>
          <w:tcPr>
            <w:tcW w:w="1928" w:type="dxa"/>
          </w:tcPr>
          <w:p w14:paraId="34B298B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本人、未受限，重提并审核（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4298AFF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不自动恢复可售；未提交则保持</w:t>
            </w:r>
          </w:p>
        </w:tc>
      </w:tr>
      <w:tr w:rsidR="00A96716" w14:paraId="04CDB98E" w14:textId="77777777">
        <w:trPr>
          <w:jc w:val="center"/>
        </w:trPr>
        <w:tc>
          <w:tcPr>
            <w:tcW w:w="1928" w:type="dxa"/>
          </w:tcPr>
          <w:p w14:paraId="7A4A1E5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ST-B-08</w:t>
            </w:r>
          </w:p>
        </w:tc>
        <w:tc>
          <w:tcPr>
            <w:tcW w:w="1928" w:type="dxa"/>
          </w:tcPr>
          <w:p w14:paraId="087BF4D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在售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交易中</w:t>
            </w:r>
          </w:p>
        </w:tc>
        <w:tc>
          <w:tcPr>
            <w:tcW w:w="1928" w:type="dxa"/>
          </w:tcPr>
          <w:p w14:paraId="166D676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新意图下单成立／系统（随订单）</w:t>
            </w:r>
          </w:p>
        </w:tc>
        <w:tc>
          <w:tcPr>
            <w:tcW w:w="1928" w:type="dxa"/>
          </w:tcPr>
          <w:p w14:paraId="7E23A45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双方资格、非自买、可交易、无占用（</w:t>
            </w:r>
            <w:r>
              <w:rPr>
                <w:color w:val="000000"/>
                <w:sz w:val="21"/>
              </w:rPr>
              <w:t>BR03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10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8648EF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与订单建立同时成立并保存快照；失败不留占用</w:t>
            </w:r>
          </w:p>
        </w:tc>
      </w:tr>
      <w:tr w:rsidR="00A96716" w14:paraId="025901C5" w14:textId="77777777">
        <w:trPr>
          <w:jc w:val="center"/>
        </w:trPr>
        <w:tc>
          <w:tcPr>
            <w:tcW w:w="1928" w:type="dxa"/>
          </w:tcPr>
          <w:p w14:paraId="635440E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ST-B-09</w:t>
            </w:r>
          </w:p>
        </w:tc>
        <w:tc>
          <w:tcPr>
            <w:tcW w:w="1928" w:type="dxa"/>
          </w:tcPr>
          <w:p w14:paraId="324B6A6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交易中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在售</w:t>
            </w:r>
          </w:p>
        </w:tc>
        <w:tc>
          <w:tcPr>
            <w:tcW w:w="1928" w:type="dxa"/>
          </w:tcPr>
          <w:p w14:paraId="123D2A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取消或拒单／系统</w:t>
            </w:r>
          </w:p>
        </w:tc>
        <w:tc>
          <w:tcPr>
            <w:tcW w:w="1928" w:type="dxa"/>
          </w:tcPr>
          <w:p w14:paraId="4FA1298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订单终止、版本通过、未撤下、未成交（</w:t>
            </w:r>
            <w:r>
              <w:rPr>
                <w:color w:val="000000"/>
                <w:sz w:val="21"/>
              </w:rPr>
              <w:t>BR07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09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4C345C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释放占用；隐藏或受限仍阻断公开</w:t>
            </w:r>
          </w:p>
        </w:tc>
      </w:tr>
      <w:tr w:rsidR="00A96716" w14:paraId="7DFFFF12" w14:textId="77777777">
        <w:trPr>
          <w:jc w:val="center"/>
        </w:trPr>
        <w:tc>
          <w:tcPr>
            <w:tcW w:w="1928" w:type="dxa"/>
          </w:tcPr>
          <w:p w14:paraId="2BA59CA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ST-B-10</w:t>
            </w:r>
          </w:p>
        </w:tc>
        <w:tc>
          <w:tcPr>
            <w:tcW w:w="1928" w:type="dxa"/>
          </w:tcPr>
          <w:p w14:paraId="0B76EA4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交易中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已成交</w:t>
            </w:r>
          </w:p>
        </w:tc>
        <w:tc>
          <w:tcPr>
            <w:tcW w:w="1928" w:type="dxa"/>
          </w:tcPr>
          <w:p w14:paraId="6C06F7E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买方本人确认／买方</w:t>
            </w:r>
          </w:p>
        </w:tc>
        <w:tc>
          <w:tcPr>
            <w:tcW w:w="1928" w:type="dxa"/>
          </w:tcPr>
          <w:p w14:paraId="6260CBF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订单待买方确认，操作者为该买方（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367D3FA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与订单完成同时，计成交一次；非本人或阶段不符则拒绝</w:t>
            </w:r>
          </w:p>
        </w:tc>
      </w:tr>
      <w:tr w:rsidR="00A96716" w14:paraId="3342521B" w14:textId="77777777">
        <w:trPr>
          <w:jc w:val="center"/>
        </w:trPr>
        <w:tc>
          <w:tcPr>
            <w:tcW w:w="1928" w:type="dxa"/>
          </w:tcPr>
          <w:p w14:paraId="60E95D1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ST-B-11</w:t>
            </w:r>
          </w:p>
        </w:tc>
        <w:tc>
          <w:tcPr>
            <w:tcW w:w="1928" w:type="dxa"/>
          </w:tcPr>
          <w:p w14:paraId="73A4DF1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交易中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交易异常终止</w:t>
            </w:r>
          </w:p>
        </w:tc>
        <w:tc>
          <w:tcPr>
            <w:tcW w:w="1928" w:type="dxa"/>
          </w:tcPr>
          <w:p w14:paraId="170F8E3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4ACF761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未结束订单、有无法履约依据（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13F1832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释放占用，物品不可售；依据不足则继续核查</w:t>
            </w:r>
          </w:p>
        </w:tc>
      </w:tr>
      <w:tr w:rsidR="00A96716" w14:paraId="43566BE9" w14:textId="77777777">
        <w:trPr>
          <w:jc w:val="center"/>
        </w:trPr>
        <w:tc>
          <w:tcPr>
            <w:tcW w:w="1928" w:type="dxa"/>
          </w:tcPr>
          <w:p w14:paraId="125499D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ST-B-12</w:t>
            </w:r>
          </w:p>
        </w:tc>
        <w:tc>
          <w:tcPr>
            <w:tcW w:w="1928" w:type="dxa"/>
          </w:tcPr>
          <w:p w14:paraId="529ECA9C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交易异常终止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待审</w:t>
            </w:r>
          </w:p>
        </w:tc>
        <w:tc>
          <w:tcPr>
            <w:tcW w:w="1928" w:type="dxa"/>
          </w:tcPr>
          <w:p w14:paraId="30CFA60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核实归属后重发／卖方</w:t>
            </w:r>
          </w:p>
        </w:tc>
        <w:tc>
          <w:tcPr>
            <w:tcW w:w="1928" w:type="dxa"/>
          </w:tcPr>
          <w:p w14:paraId="29212E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管理员核实持有或退还，卖方显式提交（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BR05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90EAE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重新审核，不自动可售；未核实则保持</w:t>
            </w:r>
          </w:p>
        </w:tc>
      </w:tr>
      <w:tr w:rsidR="00A96716" w14:paraId="21BD3BED" w14:textId="77777777">
        <w:trPr>
          <w:jc w:val="center"/>
        </w:trPr>
        <w:tc>
          <w:tcPr>
            <w:tcW w:w="1928" w:type="dxa"/>
          </w:tcPr>
          <w:p w14:paraId="6576A29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ST-B-13</w:t>
            </w:r>
          </w:p>
        </w:tc>
        <w:tc>
          <w:tcPr>
            <w:tcW w:w="1928" w:type="dxa"/>
          </w:tcPr>
          <w:p w14:paraId="13481F4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待卖方确认</w:t>
            </w:r>
          </w:p>
        </w:tc>
        <w:tc>
          <w:tcPr>
            <w:tcW w:w="1928" w:type="dxa"/>
          </w:tcPr>
          <w:p w14:paraId="50E47E8B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新意图下单／买方</w:t>
            </w:r>
          </w:p>
        </w:tc>
        <w:tc>
          <w:tcPr>
            <w:tcW w:w="1928" w:type="dxa"/>
          </w:tcPr>
          <w:p w14:paraId="68D78A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</w:t>
            </w:r>
            <w:r>
              <w:rPr>
                <w:color w:val="000000"/>
                <w:sz w:val="21"/>
              </w:rPr>
              <w:t>ST-B-08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BR06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BR10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BR20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FEC928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建立订单、快照与占用；失败不建单</w:t>
            </w:r>
          </w:p>
        </w:tc>
      </w:tr>
      <w:tr w:rsidR="00A96716" w14:paraId="47601877" w14:textId="77777777">
        <w:trPr>
          <w:jc w:val="center"/>
        </w:trPr>
        <w:tc>
          <w:tcPr>
            <w:tcW w:w="1928" w:type="dxa"/>
          </w:tcPr>
          <w:p w14:paraId="73B0BD8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ST-B-14</w:t>
            </w:r>
          </w:p>
        </w:tc>
        <w:tc>
          <w:tcPr>
            <w:tcW w:w="1928" w:type="dxa"/>
          </w:tcPr>
          <w:p w14:paraId="5E62BF80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待交付</w:t>
            </w:r>
          </w:p>
        </w:tc>
        <w:tc>
          <w:tcPr>
            <w:tcW w:w="1928" w:type="dxa"/>
          </w:tcPr>
          <w:p w14:paraId="0D596FD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接受／卖方</w:t>
            </w:r>
          </w:p>
        </w:tc>
        <w:tc>
          <w:tcPr>
            <w:tcW w:w="1928" w:type="dxa"/>
          </w:tcPr>
          <w:p w14:paraId="3B24328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本人订单、阶段有效（</w:t>
            </w:r>
            <w:r>
              <w:rPr>
                <w:color w:val="000000"/>
                <w:sz w:val="21"/>
              </w:rPr>
              <w:t>BR07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76B2E09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可打开订单会话；非本人或阶段不符则拒绝</w:t>
            </w:r>
          </w:p>
        </w:tc>
      </w:tr>
      <w:tr w:rsidR="00A96716" w14:paraId="2F0452AF" w14:textId="77777777">
        <w:trPr>
          <w:jc w:val="center"/>
        </w:trPr>
        <w:tc>
          <w:tcPr>
            <w:tcW w:w="1928" w:type="dxa"/>
          </w:tcPr>
          <w:p w14:paraId="4C976BD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ST-B-15</w:t>
            </w:r>
          </w:p>
        </w:tc>
        <w:tc>
          <w:tcPr>
            <w:tcW w:w="1928" w:type="dxa"/>
          </w:tcPr>
          <w:p w14:paraId="6811E6E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已拒</w:t>
            </w:r>
            <w:r>
              <w:rPr>
                <w:color w:val="000000"/>
                <w:sz w:val="21"/>
              </w:rPr>
              <w:lastRenderedPageBreak/>
              <w:t>绝</w:t>
            </w:r>
          </w:p>
        </w:tc>
        <w:tc>
          <w:tcPr>
            <w:tcW w:w="1928" w:type="dxa"/>
          </w:tcPr>
          <w:p w14:paraId="11D53D0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拒绝／卖方</w:t>
            </w:r>
          </w:p>
        </w:tc>
        <w:tc>
          <w:tcPr>
            <w:tcW w:w="1928" w:type="dxa"/>
          </w:tcPr>
          <w:p w14:paraId="3C925BE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本人订单、阶段有</w:t>
            </w:r>
            <w:r>
              <w:rPr>
                <w:color w:val="000000"/>
                <w:sz w:val="21"/>
              </w:rPr>
              <w:lastRenderedPageBreak/>
              <w:t>效（</w:t>
            </w:r>
            <w:r>
              <w:rPr>
                <w:color w:val="000000"/>
                <w:sz w:val="21"/>
              </w:rPr>
              <w:t>BR07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5DD8A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终止本订单，物品</w:t>
            </w:r>
            <w:r>
              <w:rPr>
                <w:color w:val="000000"/>
                <w:sz w:val="21"/>
              </w:rPr>
              <w:lastRenderedPageBreak/>
              <w:t>按</w:t>
            </w:r>
            <w:r>
              <w:rPr>
                <w:color w:val="000000"/>
                <w:sz w:val="21"/>
              </w:rPr>
              <w:t>ST-B-09</w:t>
            </w:r>
            <w:r>
              <w:rPr>
                <w:color w:val="000000"/>
                <w:sz w:val="21"/>
              </w:rPr>
              <w:t>重检；非本人则拒绝</w:t>
            </w:r>
          </w:p>
        </w:tc>
      </w:tr>
      <w:tr w:rsidR="00A96716" w14:paraId="658002FF" w14:textId="77777777">
        <w:trPr>
          <w:jc w:val="center"/>
        </w:trPr>
        <w:tc>
          <w:tcPr>
            <w:tcW w:w="1928" w:type="dxa"/>
          </w:tcPr>
          <w:p w14:paraId="53E4C2E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ST-B-16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1928" w:type="dxa"/>
          </w:tcPr>
          <w:p w14:paraId="0A156AF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待卖方确认、待交付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已取消</w:t>
            </w:r>
          </w:p>
        </w:tc>
        <w:tc>
          <w:tcPr>
            <w:tcW w:w="1928" w:type="dxa"/>
          </w:tcPr>
          <w:p w14:paraId="72B539C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普通取消／当事人</w:t>
            </w:r>
          </w:p>
        </w:tc>
        <w:tc>
          <w:tcPr>
            <w:tcW w:w="1928" w:type="dxa"/>
          </w:tcPr>
          <w:p w14:paraId="2D7776E5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无登记、无处理中争议、声明未交付（</w:t>
            </w:r>
            <w:r>
              <w:rPr>
                <w:color w:val="000000"/>
                <w:sz w:val="21"/>
              </w:rPr>
              <w:t>BR09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5B18E7C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记录原因与声明，释放占用；已登记、有争议或未声明则拒绝</w:t>
            </w:r>
          </w:p>
        </w:tc>
      </w:tr>
      <w:tr w:rsidR="00A96716" w14:paraId="299D38F2" w14:textId="77777777">
        <w:trPr>
          <w:jc w:val="center"/>
        </w:trPr>
        <w:tc>
          <w:tcPr>
            <w:tcW w:w="1928" w:type="dxa"/>
          </w:tcPr>
          <w:p w14:paraId="7AFFE4B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ST-B-17</w:t>
            </w:r>
          </w:p>
        </w:tc>
        <w:tc>
          <w:tcPr>
            <w:tcW w:w="1928" w:type="dxa"/>
          </w:tcPr>
          <w:p w14:paraId="45F58EB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待交付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待买方确认</w:t>
            </w:r>
          </w:p>
        </w:tc>
        <w:tc>
          <w:tcPr>
            <w:tcW w:w="1928" w:type="dxa"/>
          </w:tcPr>
          <w:p w14:paraId="78715E6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登记交付／卖方</w:t>
            </w:r>
          </w:p>
        </w:tc>
        <w:tc>
          <w:tcPr>
            <w:tcW w:w="1928" w:type="dxa"/>
          </w:tcPr>
          <w:p w14:paraId="303F26F4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本人订单、阶段有效（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1C6259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保存登记，不计成交；非本人或阶段不符则拒绝</w:t>
            </w:r>
          </w:p>
        </w:tc>
      </w:tr>
      <w:tr w:rsidR="00A96716" w14:paraId="2A94D228" w14:textId="77777777">
        <w:trPr>
          <w:jc w:val="center"/>
        </w:trPr>
        <w:tc>
          <w:tcPr>
            <w:tcW w:w="1928" w:type="dxa"/>
          </w:tcPr>
          <w:p w14:paraId="0F9E78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ST-B-19</w:t>
            </w:r>
          </w:p>
        </w:tc>
        <w:tc>
          <w:tcPr>
            <w:tcW w:w="1928" w:type="dxa"/>
          </w:tcPr>
          <w:p w14:paraId="4D6E91E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待买方确认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已完成</w:t>
            </w:r>
          </w:p>
        </w:tc>
        <w:tc>
          <w:tcPr>
            <w:tcW w:w="1928" w:type="dxa"/>
          </w:tcPr>
          <w:p w14:paraId="25E05F6E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本人确认／买方</w:t>
            </w:r>
          </w:p>
        </w:tc>
        <w:tc>
          <w:tcPr>
            <w:tcW w:w="1928" w:type="dxa"/>
          </w:tcPr>
          <w:p w14:paraId="2BB9B2E3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仅该订单买方，阶段有效（</w:t>
            </w:r>
            <w:r>
              <w:rPr>
                <w:color w:val="000000"/>
                <w:sz w:val="21"/>
              </w:rPr>
              <w:t>BR08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E108396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订单完成与成交同时，计成交一次；非本人或重复则拒绝</w:t>
            </w:r>
          </w:p>
        </w:tc>
      </w:tr>
      <w:tr w:rsidR="00A96716" w14:paraId="477FDFA6" w14:textId="77777777">
        <w:trPr>
          <w:jc w:val="center"/>
        </w:trPr>
        <w:tc>
          <w:tcPr>
            <w:tcW w:w="1928" w:type="dxa"/>
          </w:tcPr>
          <w:p w14:paraId="2A4F190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ST-B-20</w:t>
            </w:r>
          </w:p>
        </w:tc>
        <w:tc>
          <w:tcPr>
            <w:tcW w:w="1928" w:type="dxa"/>
          </w:tcPr>
          <w:p w14:paraId="377F185A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待买方确认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已异常终止</w:t>
            </w:r>
          </w:p>
        </w:tc>
        <w:tc>
          <w:tcPr>
            <w:tcW w:w="1928" w:type="dxa"/>
          </w:tcPr>
          <w:p w14:paraId="21D5F8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289CF61D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有无法履约依据（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289A6E22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释放占用，物品不可售；依据不足则继续核查</w:t>
            </w:r>
          </w:p>
        </w:tc>
      </w:tr>
      <w:tr w:rsidR="00A96716" w14:paraId="4EBCC734" w14:textId="77777777">
        <w:trPr>
          <w:jc w:val="center"/>
        </w:trPr>
        <w:tc>
          <w:tcPr>
            <w:tcW w:w="1928" w:type="dxa"/>
          </w:tcPr>
          <w:p w14:paraId="0FB3C038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ST-B-21</w:t>
            </w:r>
          </w:p>
        </w:tc>
        <w:tc>
          <w:tcPr>
            <w:tcW w:w="1928" w:type="dxa"/>
          </w:tcPr>
          <w:p w14:paraId="7DE1E0CF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待卖方确认、待交付</w:t>
            </w:r>
            <w:r>
              <w:rPr>
                <w:color w:val="000000"/>
                <w:sz w:val="21"/>
              </w:rPr>
              <w:t>→</w:t>
            </w:r>
            <w:r>
              <w:rPr>
                <w:color w:val="000000"/>
                <w:sz w:val="21"/>
              </w:rPr>
              <w:t>已异常终止</w:t>
            </w:r>
          </w:p>
        </w:tc>
        <w:tc>
          <w:tcPr>
            <w:tcW w:w="1928" w:type="dxa"/>
          </w:tcPr>
          <w:p w14:paraId="5D7A5571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392CADC9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受理后核查依据，期间保持原阶段（</w:t>
            </w:r>
            <w:r>
              <w:rPr>
                <w:color w:val="000000"/>
                <w:sz w:val="21"/>
              </w:rPr>
              <w:t>BR15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BR19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928" w:type="dxa"/>
          </w:tcPr>
          <w:p w14:paraId="0213DAC7" w14:textId="77777777" w:rsidR="00A96716" w:rsidRDefault="00B0769E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</w:tbl>
    <w:p w14:paraId="3B32F79A" w14:textId="77777777" w:rsidR="00A96716" w:rsidRDefault="00A96716">
      <w:pPr>
        <w:spacing w:after="40"/>
      </w:pPr>
    </w:p>
    <w:p w14:paraId="2D519408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状态保持记录</w:t>
      </w:r>
      <w:r>
        <w:rPr>
          <w:color w:val="000000"/>
        </w:rPr>
        <w:t>ST-B-S1—S6</w:t>
      </w:r>
      <w:r>
        <w:rPr>
          <w:color w:val="000000"/>
        </w:rPr>
        <w:t>（下单或收藏被拒、同次重试、取消被拒、确认被拒、隐藏标记变更、终态举报）不产生成功转换，逐条条件与结果见附件</w:t>
      </w:r>
      <w:r>
        <w:rPr>
          <w:color w:val="000000"/>
        </w:rPr>
        <w:t>E-B-07</w:t>
      </w:r>
      <w:r>
        <w:rPr>
          <w:color w:val="000000"/>
        </w:rPr>
        <w:t>表</w:t>
      </w:r>
      <w:r>
        <w:rPr>
          <w:color w:val="000000"/>
        </w:rPr>
        <w:t>A-2</w:t>
      </w:r>
      <w:r>
        <w:rPr>
          <w:color w:val="000000"/>
        </w:rPr>
        <w:t>；正文以表</w:t>
      </w:r>
      <w:r>
        <w:rPr>
          <w:color w:val="000000"/>
        </w:rPr>
        <w:t>5-2</w:t>
      </w:r>
      <w:r>
        <w:rPr>
          <w:color w:val="000000"/>
        </w:rPr>
        <w:t>的转换和</w:t>
      </w:r>
      <w:r>
        <w:rPr>
          <w:color w:val="000000"/>
        </w:rPr>
        <w:t>5.4</w:t>
      </w:r>
      <w:r>
        <w:rPr>
          <w:color w:val="000000"/>
        </w:rPr>
        <w:t>的并发规则为准。</w:t>
      </w:r>
    </w:p>
    <w:p w14:paraId="2DA8BC84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拒绝须说明原因，且不改变原状态、占用和已成立结果；同次请求重复处理按</w:t>
      </w:r>
      <w:r>
        <w:rPr>
          <w:color w:val="000000"/>
        </w:rPr>
        <w:t>ST-B-S2</w:t>
      </w:r>
      <w:r>
        <w:rPr>
          <w:color w:val="000000"/>
        </w:rPr>
        <w:t>返回原回执，不重新判断新条件；冲突操作以系统先成立的合法操作为准（表</w:t>
      </w:r>
      <w:r>
        <w:rPr>
          <w:color w:val="000000"/>
        </w:rPr>
        <w:t>4-2</w:t>
      </w:r>
      <w:r>
        <w:rPr>
          <w:color w:val="000000"/>
        </w:rPr>
        <w:t>）。表</w:t>
      </w:r>
      <w:r>
        <w:rPr>
          <w:color w:val="000000"/>
        </w:rPr>
        <w:t>5-2</w:t>
      </w:r>
      <w:r>
        <w:rPr>
          <w:color w:val="000000"/>
        </w:rPr>
        <w:t>的条件均引用第</w:t>
      </w:r>
      <w:r>
        <w:rPr>
          <w:color w:val="000000"/>
        </w:rPr>
        <w:t>4</w:t>
      </w:r>
      <w:r>
        <w:rPr>
          <w:color w:val="000000"/>
        </w:rPr>
        <w:t>章规则，未另设阈值。</w:t>
      </w:r>
    </w:p>
    <w:p w14:paraId="3D54E3FA" w14:textId="77777777" w:rsidR="00A96716" w:rsidRDefault="00B0769E">
      <w:pPr>
        <w:keepNext/>
        <w:spacing w:before="160" w:after="120" w:line="360" w:lineRule="auto"/>
        <w:outlineLvl w:val="1"/>
      </w:pPr>
      <w:bookmarkStart w:id="33" w:name="_Toc243504717"/>
      <w:r>
        <w:rPr>
          <w:b/>
          <w:color w:val="000000"/>
          <w:sz w:val="28"/>
        </w:rPr>
        <w:t xml:space="preserve">5.4 </w:t>
      </w:r>
      <w:r>
        <w:rPr>
          <w:b/>
          <w:color w:val="000000"/>
          <w:sz w:val="28"/>
        </w:rPr>
        <w:t>自动事件、时间边界与竞争情境</w:t>
      </w:r>
      <w:bookmarkEnd w:id="33"/>
    </w:p>
    <w:p w14:paraId="7CBAC75B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本期不设超时自动成交、自动取消、定时催办或占用过期释放；系统</w:t>
      </w:r>
      <w:r>
        <w:rPr>
          <w:color w:val="000000"/>
        </w:rPr>
        <w:t>自动处理只限三处：订单进入终态时会话转只读（</w:t>
      </w:r>
      <w:r>
        <w:rPr>
          <w:color w:val="000000"/>
        </w:rPr>
        <w:t>BR17</w:t>
      </w:r>
      <w:r>
        <w:rPr>
          <w:color w:val="000000"/>
        </w:rPr>
        <w:t>）、订单完成时计入成交统计（</w:t>
      </w:r>
      <w:r>
        <w:rPr>
          <w:color w:val="000000"/>
        </w:rPr>
        <w:t>BR18</w:t>
      </w:r>
      <w:r>
        <w:rPr>
          <w:color w:val="000000"/>
        </w:rPr>
        <w:t>）、结果成立后发送通知（外部接口，见</w:t>
      </w:r>
      <w:r>
        <w:rPr>
          <w:color w:val="000000"/>
        </w:rPr>
        <w:t>2.6</w:t>
      </w:r>
      <w:r>
        <w:rPr>
          <w:color w:val="000000"/>
        </w:rPr>
        <w:t>）。通知失败或重发不撤销业务结果；登记后未回应只能由卖方手动提醒并申请处理，同一阶段至多一次，期间保持阶段与占用（</w:t>
      </w:r>
      <w:r>
        <w:rPr>
          <w:color w:val="000000"/>
        </w:rPr>
        <w:t>BR19</w:t>
      </w:r>
      <w:r>
        <w:rPr>
          <w:color w:val="000000"/>
        </w:rPr>
        <w:t>）。审核无自动通过或自动退回，日期与统计周期按统一口径计算（时区与截止时点待确认，</w:t>
      </w:r>
      <w:r>
        <w:rPr>
          <w:color w:val="000000"/>
        </w:rPr>
        <w:t>TBD-B-01</w:t>
      </w:r>
      <w:r>
        <w:rPr>
          <w:color w:val="000000"/>
        </w:rPr>
        <w:t>、</w:t>
      </w:r>
      <w:r>
        <w:rPr>
          <w:color w:val="000000"/>
        </w:rPr>
        <w:t>02</w:t>
      </w:r>
      <w:r>
        <w:rPr>
          <w:color w:val="000000"/>
        </w:rPr>
        <w:t>）。并</w:t>
      </w:r>
      <w:r>
        <w:rPr>
          <w:color w:val="000000"/>
        </w:rPr>
        <w:lastRenderedPageBreak/>
        <w:t>发与竞争仍按表</w:t>
      </w:r>
      <w:r>
        <w:rPr>
          <w:color w:val="000000"/>
        </w:rPr>
        <w:t>4-2</w:t>
      </w:r>
      <w:r>
        <w:rPr>
          <w:color w:val="000000"/>
        </w:rPr>
        <w:t>：同物品至多一笔订单，取消与登记只有一个成立，同次重试返回原回执（</w:t>
      </w:r>
      <w:r>
        <w:rPr>
          <w:color w:val="000000"/>
        </w:rPr>
        <w:t>BR06</w:t>
      </w:r>
      <w:r>
        <w:rPr>
          <w:color w:val="000000"/>
        </w:rPr>
        <w:t>、</w:t>
      </w:r>
      <w:r>
        <w:rPr>
          <w:color w:val="000000"/>
        </w:rPr>
        <w:t>BR09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）。自动事件的逐项记录见附件</w:t>
      </w:r>
      <w:r>
        <w:rPr>
          <w:color w:val="000000"/>
        </w:rPr>
        <w:t>E-B-</w:t>
      </w:r>
      <w:r>
        <w:rPr>
          <w:color w:val="000000"/>
        </w:rPr>
        <w:t>07</w:t>
      </w:r>
      <w:r>
        <w:rPr>
          <w:color w:val="000000"/>
        </w:rPr>
        <w:t>表</w:t>
      </w:r>
      <w:r>
        <w:rPr>
          <w:color w:val="000000"/>
        </w:rPr>
        <w:t>A-3</w:t>
      </w:r>
      <w:r>
        <w:rPr>
          <w:color w:val="000000"/>
        </w:rPr>
        <w:t>。</w:t>
      </w:r>
    </w:p>
    <w:p w14:paraId="247EF096" w14:textId="77777777" w:rsidR="00A96716" w:rsidRDefault="00B0769E">
      <w:pPr>
        <w:keepNext/>
        <w:spacing w:before="160" w:after="120" w:line="360" w:lineRule="auto"/>
        <w:outlineLvl w:val="1"/>
      </w:pPr>
      <w:bookmarkStart w:id="34" w:name="_Toc243504718"/>
      <w:r>
        <w:rPr>
          <w:b/>
          <w:color w:val="000000"/>
          <w:sz w:val="28"/>
        </w:rPr>
        <w:t xml:space="preserve">5.5 </w:t>
      </w:r>
      <w:r>
        <w:rPr>
          <w:b/>
          <w:color w:val="000000"/>
          <w:sz w:val="28"/>
        </w:rPr>
        <w:t>关键对象协作与消息顺序</w:t>
      </w:r>
      <w:bookmarkEnd w:id="34"/>
    </w:p>
    <w:p w14:paraId="34E06E27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图</w:t>
      </w:r>
      <w:r>
        <w:rPr>
          <w:color w:val="000000"/>
        </w:rPr>
        <w:t>5-5</w:t>
      </w:r>
      <w:r>
        <w:rPr>
          <w:color w:val="000000"/>
        </w:rPr>
        <w:t>以下单并预占（</w:t>
      </w:r>
      <w:r>
        <w:rPr>
          <w:color w:val="000000"/>
        </w:rPr>
        <w:t>UC05</w:t>
      </w:r>
      <w:r>
        <w:rPr>
          <w:color w:val="000000"/>
        </w:rPr>
        <w:t>）为例，说明订单、物品、账户与快照在消息层面的协作：该用例同时体现身份归属、重复识别、资格与占用检查、同时成立和历史快照五类约束。</w:t>
      </w:r>
    </w:p>
    <w:p w14:paraId="20EEA8D5" w14:textId="77777777" w:rsidR="00A96716" w:rsidRDefault="00B0769E">
      <w:pPr>
        <w:spacing w:before="120"/>
        <w:jc w:val="center"/>
      </w:pPr>
      <w:r>
        <w:rPr>
          <w:noProof/>
        </w:rPr>
        <w:drawing>
          <wp:inline distT="0" distB="0" distL="0" distR="0" wp14:anchorId="4A417995" wp14:editId="4CE214E2">
            <wp:extent cx="4860000" cy="486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-5_下单预占顺序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C4F9" w14:textId="77777777" w:rsidR="00A96716" w:rsidRDefault="00B0769E">
      <w:pPr>
        <w:spacing w:before="60" w:after="12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5-5 </w:t>
      </w:r>
      <w:r>
        <w:rPr>
          <w:color w:val="000000"/>
          <w:sz w:val="21"/>
        </w:rPr>
        <w:t>下单与预占顺序图</w:t>
      </w:r>
    </w:p>
    <w:p w14:paraId="03C47D3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本图建模对象为买方、下单界面（边界）、账户、物品与订单，关联</w:t>
      </w:r>
      <w:r>
        <w:rPr>
          <w:color w:val="000000"/>
        </w:rPr>
        <w:t>UC05</w:t>
      </w:r>
      <w:r>
        <w:rPr>
          <w:color w:val="000000"/>
        </w:rPr>
        <w:t>及</w:t>
      </w:r>
      <w:r>
        <w:rPr>
          <w:color w:val="000000"/>
        </w:rPr>
        <w:t>BR06</w:t>
      </w:r>
      <w:r>
        <w:rPr>
          <w:color w:val="000000"/>
        </w:rPr>
        <w:t>、</w:t>
      </w:r>
      <w:r>
        <w:rPr>
          <w:color w:val="000000"/>
        </w:rPr>
        <w:t>BR10</w:t>
      </w:r>
      <w:r>
        <w:rPr>
          <w:color w:val="000000"/>
        </w:rPr>
        <w:t>、</w:t>
      </w:r>
      <w:r>
        <w:rPr>
          <w:color w:val="000000"/>
        </w:rPr>
        <w:t>BR14</w:t>
      </w:r>
      <w:r>
        <w:rPr>
          <w:color w:val="000000"/>
        </w:rPr>
        <w:t>、</w:t>
      </w:r>
      <w:r>
        <w:rPr>
          <w:color w:val="000000"/>
        </w:rPr>
        <w:t>BR20</w:t>
      </w:r>
      <w:r>
        <w:rPr>
          <w:color w:val="000000"/>
        </w:rPr>
        <w:t>；源与导出见附件索引</w:t>
      </w:r>
      <w:r>
        <w:rPr>
          <w:color w:val="000000"/>
        </w:rPr>
        <w:t>E-B-05</w:t>
      </w:r>
      <w:r>
        <w:rPr>
          <w:color w:val="000000"/>
        </w:rPr>
        <w:t>。</w:t>
      </w:r>
    </w:p>
    <w:p w14:paraId="240585DF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t>消息顺序：买方提交意图（</w:t>
      </w:r>
      <w:r>
        <w:rPr>
          <w:color w:val="000000"/>
        </w:rPr>
        <w:t>M1</w:t>
      </w:r>
      <w:r>
        <w:rPr>
          <w:color w:val="000000"/>
        </w:rPr>
        <w:t>）；下单界面先核验身份与归属（</w:t>
      </w:r>
      <w:r>
        <w:rPr>
          <w:color w:val="000000"/>
        </w:rPr>
        <w:t>M2—M3</w:t>
      </w:r>
      <w:r>
        <w:rPr>
          <w:color w:val="000000"/>
        </w:rPr>
        <w:t>），越权或无会话即返回拒绝；再识别同次操作（</w:t>
      </w:r>
      <w:r>
        <w:rPr>
          <w:color w:val="000000"/>
        </w:rPr>
        <w:t>M4—M5</w:t>
      </w:r>
      <w:r>
        <w:rPr>
          <w:color w:val="000000"/>
        </w:rPr>
        <w:t>）；</w:t>
      </w:r>
      <w:r>
        <w:rPr>
          <w:color w:val="000000"/>
        </w:rPr>
        <w:t>仅新意图检查双方资格（</w:t>
      </w:r>
      <w:r>
        <w:rPr>
          <w:color w:val="000000"/>
        </w:rPr>
        <w:t>M6—M7</w:t>
      </w:r>
      <w:r>
        <w:rPr>
          <w:color w:val="000000"/>
        </w:rPr>
        <w:t>）和物品可售条件（</w:t>
      </w:r>
      <w:r>
        <w:rPr>
          <w:color w:val="000000"/>
        </w:rPr>
        <w:t>M8—M9</w:t>
      </w:r>
      <w:r>
        <w:rPr>
          <w:color w:val="000000"/>
        </w:rPr>
        <w:t>）；全部通过后由订单对象建立订单并保存快照（</w:t>
      </w:r>
      <w:r>
        <w:rPr>
          <w:color w:val="000000"/>
        </w:rPr>
        <w:t>M10</w:t>
      </w:r>
      <w:r>
        <w:rPr>
          <w:color w:val="000000"/>
        </w:rPr>
        <w:t>），同时将物品置为交易中（</w:t>
      </w:r>
      <w:r>
        <w:rPr>
          <w:color w:val="000000"/>
        </w:rPr>
        <w:t>M11—M12</w:t>
      </w:r>
      <w:r>
        <w:rPr>
          <w:color w:val="000000"/>
        </w:rPr>
        <w:t>），返回订单标识或处理进度（</w:t>
      </w:r>
      <w:r>
        <w:rPr>
          <w:color w:val="000000"/>
        </w:rPr>
        <w:t>M13—M14</w:t>
      </w:r>
      <w:r>
        <w:rPr>
          <w:color w:val="000000"/>
        </w:rPr>
        <w:t>）。</w:t>
      </w:r>
    </w:p>
    <w:p w14:paraId="02ED8765" w14:textId="77777777" w:rsidR="00A96716" w:rsidRDefault="00B0769E">
      <w:pPr>
        <w:spacing w:after="120" w:line="360" w:lineRule="auto"/>
        <w:ind w:firstLine="480"/>
      </w:pPr>
      <w:r>
        <w:rPr>
          <w:color w:val="000000"/>
        </w:rPr>
        <w:lastRenderedPageBreak/>
        <w:t>图内三个</w:t>
      </w:r>
      <w:r>
        <w:rPr>
          <w:color w:val="000000"/>
        </w:rPr>
        <w:t>opt</w:t>
      </w:r>
      <w:r>
        <w:rPr>
          <w:color w:val="000000"/>
        </w:rPr>
        <w:t>框给出失败出口：越权、已有回执或处理中、不可交易或竞争失败，均在框内结束，不进入</w:t>
      </w:r>
      <w:r>
        <w:rPr>
          <w:color w:val="000000"/>
        </w:rPr>
        <w:t>M10</w:t>
      </w:r>
      <w:r>
        <w:rPr>
          <w:color w:val="000000"/>
        </w:rPr>
        <w:t>，因此失败后不会再建立订单或留下半个占用（</w:t>
      </w:r>
      <w:r>
        <w:rPr>
          <w:color w:val="000000"/>
        </w:rPr>
        <w:t>ST-B-S1</w:t>
      </w:r>
      <w:r>
        <w:rPr>
          <w:color w:val="000000"/>
        </w:rPr>
        <w:t>、</w:t>
      </w:r>
      <w:r>
        <w:rPr>
          <w:color w:val="000000"/>
        </w:rPr>
        <w:t>ST-B-S2</w:t>
      </w:r>
      <w:r>
        <w:rPr>
          <w:color w:val="000000"/>
        </w:rPr>
        <w:t>）；并发下单至多一笔成立，成功后未收到响应而重试按同次意图返回原订单。各条件与图</w:t>
      </w:r>
      <w:r>
        <w:rPr>
          <w:color w:val="000000"/>
        </w:rPr>
        <w:t>5-1</w:t>
      </w:r>
      <w:r>
        <w:rPr>
          <w:color w:val="000000"/>
        </w:rPr>
        <w:t>、图</w:t>
      </w:r>
      <w:r>
        <w:rPr>
          <w:color w:val="000000"/>
        </w:rPr>
        <w:t>5-2</w:t>
      </w:r>
      <w:r>
        <w:rPr>
          <w:color w:val="000000"/>
        </w:rPr>
        <w:t>引用同一</w:t>
      </w:r>
      <w:r>
        <w:rPr>
          <w:color w:val="000000"/>
        </w:rPr>
        <w:t>BR</w:t>
      </w:r>
      <w:r>
        <w:rPr>
          <w:color w:val="000000"/>
        </w:rPr>
        <w:t>与</w:t>
      </w:r>
      <w:r>
        <w:rPr>
          <w:color w:val="000000"/>
        </w:rPr>
        <w:t>ST</w:t>
      </w:r>
      <w:r>
        <w:rPr>
          <w:color w:val="000000"/>
        </w:rPr>
        <w:t>编号。</w:t>
      </w:r>
    </w:p>
    <w:p w14:paraId="6D6FD6D3" w14:textId="77777777" w:rsidR="00A96716" w:rsidRDefault="00B0769E">
      <w:pPr>
        <w:keepNext/>
        <w:spacing w:before="240" w:after="120" w:line="360" w:lineRule="auto"/>
        <w:outlineLvl w:val="0"/>
      </w:pPr>
      <w:bookmarkStart w:id="35" w:name="_Toc243504719"/>
      <w:r>
        <w:rPr>
          <w:b/>
          <w:color w:val="000000"/>
          <w:sz w:val="32"/>
        </w:rPr>
        <w:t xml:space="preserve">6 </w:t>
      </w:r>
      <w:r>
        <w:rPr>
          <w:b/>
          <w:color w:val="000000"/>
          <w:sz w:val="32"/>
        </w:rPr>
        <w:t>质量要求</w:t>
      </w:r>
      <w:bookmarkEnd w:id="35"/>
    </w:p>
    <w:p w14:paraId="76915224" w14:textId="77777777" w:rsidR="00A96716" w:rsidRDefault="00B0769E">
      <w:pPr>
        <w:keepNext/>
        <w:spacing w:before="160" w:after="120" w:line="360" w:lineRule="auto"/>
        <w:outlineLvl w:val="1"/>
      </w:pPr>
      <w:bookmarkStart w:id="36" w:name="_Toc243504720"/>
      <w:r>
        <w:rPr>
          <w:b/>
          <w:color w:val="000000"/>
          <w:sz w:val="28"/>
        </w:rPr>
        <w:t xml:space="preserve">6.1 </w:t>
      </w:r>
      <w:r>
        <w:rPr>
          <w:b/>
          <w:color w:val="000000"/>
          <w:sz w:val="28"/>
        </w:rPr>
        <w:t>性能、容量与数据一致性</w:t>
      </w:r>
      <w:bookmarkEnd w:id="36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质量目标按表6-1统一管理。下单、取消、登记和确认应保持订单、物品及统计的一致结果：同物品至多一笔有效订单，重复操作不重复产生业务效果；取消与登记以先成立的合法操作为界。性能与容量须结合活跃用户、数据规模和测量环境确定，当前没有已确认的响应时间、吞吐量或容量数值，记为TBD-C-01，交A组织确认、D纳入待决与验收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本地内存原型只能检查顺序执行和预设故障情境下的数据结果。正式并发需要在实现阶段以多会话重叠请求、事务结果和最终数据核对验证；浏览器页面顺畅或单进程检查通过不构成后台性能、并发或容量结论。</w:t>
      </w:r>
    </w:p>
    <w:p w14:paraId="400918CD" w14:textId="77777777" w:rsidR="00A96716" w:rsidRDefault="00B0769E">
      <w:pPr>
        <w:keepNext/>
        <w:spacing w:before="160" w:after="120" w:line="360" w:lineRule="auto"/>
        <w:outlineLvl w:val="1"/>
      </w:pPr>
      <w:bookmarkStart w:id="37" w:name="_Toc243504721"/>
      <w:r>
        <w:rPr>
          <w:b/>
          <w:color w:val="000000"/>
          <w:sz w:val="28"/>
        </w:rPr>
        <w:t xml:space="preserve">6.2 </w:t>
      </w:r>
      <w:r>
        <w:rPr>
          <w:b/>
          <w:color w:val="000000"/>
          <w:sz w:val="28"/>
        </w:rPr>
        <w:t>可靠性、安全与隐私</w:t>
      </w:r>
      <w:bookmarkEnd w:id="37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身份及对象归属应在返回私有结果前核验，同次重试也不得绕过访问范围。受限账户的新业务与旧单必要权利分别判断；管理处置需保留原因，不得代替买方确认。公开信息遵守BR14，历史保留与删除要求引用3.5及TBD-B-04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通知失败不得撤销业务结果，响应丢失应允许查询原结果；拒绝请求不得覆盖已成立的订单、占用或成交。恢复时效、可接受数据丢失、备份与恢复策略尚无确认依据，记为TBD-C-02；在明确目标及真实持久化实现前仅保留验证方案。原型刷新即重置不作为正式系统恢复方案。</w:t>
      </w:r>
    </w:p>
    <w:p w14:paraId="380955B4" w14:textId="77777777" w:rsidR="00A96716" w:rsidRDefault="00B0769E">
      <w:pPr>
        <w:keepNext/>
        <w:spacing w:before="160" w:after="120" w:line="360" w:lineRule="auto"/>
        <w:outlineLvl w:val="1"/>
      </w:pPr>
      <w:bookmarkStart w:id="38" w:name="_Toc243504722"/>
      <w:r>
        <w:rPr>
          <w:b/>
          <w:color w:val="000000"/>
          <w:sz w:val="28"/>
        </w:rPr>
        <w:t xml:space="preserve">6.3 </w:t>
      </w:r>
      <w:r>
        <w:rPr>
          <w:b/>
          <w:color w:val="000000"/>
          <w:sz w:val="28"/>
        </w:rPr>
        <w:t>易用性、维护性与扩展</w:t>
      </w:r>
      <w:bookmarkEnd w:id="38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操作界面应显示当前业务阶段、失败原因和可继续的入口，区分“登记交付”“确认收到”“继续履约”“异常终止”。必要声明与处置原因在提交前检查，错误后保留可安全保留的输入；终态只提供历史查询及适用反馈，不继续显示待完成的操作承诺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规则编号、状态名称和关联用例应可追踪到唯一正文定义。规则调整后同步受影响的交互、场景及复验材料，避免在原型、表格和报告各维护一份不同政策。界面可在桌面及窄屏检查文字、按钮和反馈可读性；正式易用性结论仍需实际成员走查。</w:t>
      </w:r>
    </w:p>
    <w:p w14:paraId="59299D13" w14:textId="77777777" w:rsidR="00A96716" w:rsidRDefault="00B0769E">
      <w:pPr>
        <w:keepNext/>
        <w:spacing w:before="160" w:after="120" w:line="360" w:lineRule="auto"/>
        <w:outlineLvl w:val="1"/>
      </w:pPr>
      <w:bookmarkStart w:id="39" w:name="_Toc243504723"/>
      <w:r>
        <w:rPr>
          <w:b/>
          <w:color w:val="000000"/>
          <w:sz w:val="28"/>
        </w:rPr>
        <w:t xml:space="preserve">6.4 </w:t>
      </w:r>
      <w:r>
        <w:rPr>
          <w:b/>
          <w:color w:val="000000"/>
          <w:sz w:val="28"/>
        </w:rPr>
        <w:t>质量情境、指标依据与取舍</w:t>
      </w:r>
      <w:bookmarkEnd w:id="39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表6-1的业务不变量直接引用现有BR；没有依据的数值保持待确认。检查通过只限已执行的方法和范围，具体操作与结果见7.3及质量验证报告。选择核心闭环验证是为了优先暴露交易一致性和权限问题，不缩减需求清单中其他功能的正式范围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表6-1 质量情境与检验口径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编号／情境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可观察目标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方法与依据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当前范围／取舍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Q-C-01 重复与竞争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至多一笔有效订单；无孤立占用；成交只计一次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BR06、10、18、20；核对最终对象与回执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已查顺序模拟；真实并发未验证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Q-C-02 越权与受限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非当事人无私有订单；受限旧单保留原阶段权利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BR08、12、14；切换角色核对允许及拒绝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模拟角色测试；真实认证未验证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Q-C-03 通知及响应失败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业务结果保持，可查询原回执；重试不重复执行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1.6、BR10、16；注入丢响应与通知失败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内存故障注入；外部服务未接入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Q-C-04 操作理解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必要声明和原因有提示；阶段、失败与恢复路径可辨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UC05—07、BR09；实际页面操作与人工走查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页面检查已执行；人工观察待补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Q-C-05 规则变化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同一BR/ST能定位到实现、场景及复验结果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BR16及协作协议；检查引用与版本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核心映射已建立；D独立复核待补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Q-C-06 性能与容量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条件、规模、指标及阈值均有确认依据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待确认TBD-C-01；实现后负载测量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未指定无依据数值；未验证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Q-C-07 恢复与数据保留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明确恢复目标、允许丢失及删除范围后可复测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TBD-C-02、TBD-B-04；故障恢复及记录核对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仅方案；不以刷新重置代替恢复</w:t>
            </w:r>
          </w:p>
        </w:tc>
      </w:tr>
    </w:tbl>
    <w:p w14:paraId="2C7BD512" w14:textId="77777777" w:rsidR="00A96716" w:rsidRDefault="00B0769E">
      <w:pPr>
        <w:keepNext/>
        <w:spacing w:before="240" w:after="120" w:line="360" w:lineRule="auto"/>
        <w:outlineLvl w:val="0"/>
      </w:pPr>
      <w:bookmarkStart w:id="40" w:name="_Toc243504724"/>
      <w:r>
        <w:rPr>
          <w:b/>
          <w:color w:val="000000"/>
          <w:sz w:val="32"/>
        </w:rPr>
        <w:t xml:space="preserve">7 </w:t>
      </w:r>
      <w:r>
        <w:rPr>
          <w:b/>
          <w:color w:val="000000"/>
          <w:sz w:val="32"/>
        </w:rPr>
        <w:t>验收与验证</w:t>
      </w:r>
      <w:bookmarkEnd w:id="40"/>
    </w:p>
    <w:p w14:paraId="25A9CDFC" w14:textId="77777777" w:rsidR="00A96716" w:rsidRDefault="00B0769E">
      <w:pPr>
        <w:keepNext/>
        <w:spacing w:before="160" w:after="120" w:line="360" w:lineRule="auto"/>
        <w:outlineLvl w:val="1"/>
      </w:pPr>
      <w:bookmarkStart w:id="41" w:name="_Toc243504725"/>
      <w:r>
        <w:rPr>
          <w:b/>
          <w:color w:val="000000"/>
          <w:sz w:val="28"/>
        </w:rPr>
        <w:t xml:space="preserve">7.1 </w:t>
      </w:r>
      <w:r>
        <w:rPr>
          <w:b/>
          <w:color w:val="000000"/>
          <w:sz w:val="28"/>
        </w:rPr>
        <w:t>核心需求验收场景与标准</w:t>
      </w:r>
      <w:bookmarkEnd w:id="41"/>
    </w:p>
    <w:p w14:paraId="7E500A18" w14:textId="77777777" w:rsidR="00A96716" w:rsidRDefault="00B0769E">
      <w:pPr>
        <w:keepNext/>
        <w:spacing w:before="160" w:after="120" w:line="360" w:lineRule="auto"/>
        <w:outlineLvl w:val="1"/>
      </w:pPr>
      <w:bookmarkStart w:id="42" w:name="_Toc243504726"/>
      <w:r>
        <w:rPr>
          <w:b/>
          <w:color w:val="000000"/>
          <w:sz w:val="28"/>
        </w:rPr>
        <w:t xml:space="preserve">7.2 </w:t>
      </w:r>
      <w:r>
        <w:rPr>
          <w:b/>
          <w:color w:val="000000"/>
          <w:sz w:val="28"/>
        </w:rPr>
        <w:t>资料来源核对与规则确认</w:t>
      </w:r>
      <w:bookmarkEnd w:id="42"/>
    </w:p>
    <w:p w14:paraId="5FA03AD8" w14:textId="77777777" w:rsidR="00A96716" w:rsidRDefault="00B0769E">
      <w:pPr>
        <w:keepNext/>
        <w:spacing w:before="160" w:after="120" w:line="360" w:lineRule="auto"/>
        <w:outlineLvl w:val="1"/>
      </w:pPr>
      <w:bookmarkStart w:id="43" w:name="_Toc243504727"/>
      <w:r>
        <w:rPr>
          <w:b/>
          <w:color w:val="000000"/>
          <w:sz w:val="28"/>
        </w:rPr>
        <w:t xml:space="preserve">7.3 </w:t>
      </w:r>
      <w:r>
        <w:rPr>
          <w:b/>
          <w:color w:val="000000"/>
          <w:sz w:val="28"/>
        </w:rPr>
        <w:t>原型走查与实际验证摘要</w:t>
      </w:r>
      <w:bookmarkEnd w:id="43"/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本轮使用C-prototype-v1本地内存原型，入口为attachments/C/prototype/index.html，直接用浏览器打开。核心范围为UC05下单及重试、UC06接单／交付／本人确认、UC07取消、UC10履约争议及UC11账户限制，并辅助模拟旧单沟通和终态反馈。输入依据为A/B交接的用例、BR和ST；7.1尚未提供正式验收标准，因此以下为C角色自测，等待D维护标准后复核，不登记为全系统验收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表7-1 C角色实际验证摘要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层级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执行与结果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证据位置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限制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程序模拟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SC-C-01—22共22组、73项断言通过；覆盖正常、权限、状态转换、异常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E-C-03、E-C-04；attachments/C/verification/程序验证结果.json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单进程顺序与故障模拟；非后台并发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页面操作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UI-C-01—07共7组通过；涵盖闭环、取消校验、争议、重试、受限旧单及窄屏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E-C-05；attachments/C/verification/页面验证结果.json及截图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agent实际点击；非学生人工观察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人工与独立复核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人工走查及D独立复核尚未开展；已提供操作脚本和待复核问题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E-C-03、E-C-06；质量报告A.5—A.7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保留未验证，不填写虚假参与者或通过结论</w:t>
            </w:r>
          </w:p>
        </w:tc>
      </w:tr>
    </w:tbl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原型不含真实登录授权、持久化、外部通知、在线支付和生产部署。程序运行及页面操作记录按SC/PV编号关联，所有数据为模拟；结果沿用A规则的待成员复核状态。上游口径问题和C修复记录见attachments/C/问题清单与复验.md，A/B正文及原件未因本轮验证被改写。</w:t>
      </w:r>
    </w:p>
    <w:p w14:paraId="20FE61B0" w14:textId="77777777" w:rsidR="00A96716" w:rsidRDefault="00B0769E">
      <w:pPr>
        <w:keepNext/>
        <w:spacing w:before="160" w:after="120" w:line="360" w:lineRule="auto"/>
        <w:outlineLvl w:val="1"/>
      </w:pPr>
      <w:bookmarkStart w:id="44" w:name="_Toc243504728"/>
      <w:r>
        <w:rPr>
          <w:b/>
          <w:color w:val="000000"/>
          <w:sz w:val="28"/>
        </w:rPr>
        <w:t xml:space="preserve">7.4 </w:t>
      </w:r>
      <w:r>
        <w:rPr>
          <w:b/>
          <w:color w:val="000000"/>
          <w:sz w:val="28"/>
        </w:rPr>
        <w:t>覆盖、追踪与一致性检查</w:t>
      </w:r>
      <w:bookmarkEnd w:id="44"/>
    </w:p>
    <w:p w14:paraId="59F66205" w14:textId="77777777" w:rsidR="00A96716" w:rsidRDefault="00B0769E">
      <w:pPr>
        <w:keepNext/>
        <w:spacing w:before="240" w:after="120" w:line="360" w:lineRule="auto"/>
        <w:outlineLvl w:val="0"/>
      </w:pPr>
      <w:bookmarkStart w:id="45" w:name="_Toc243504729"/>
      <w:r>
        <w:rPr>
          <w:b/>
          <w:color w:val="000000"/>
          <w:sz w:val="32"/>
        </w:rPr>
        <w:t xml:space="preserve">8 </w:t>
      </w:r>
      <w:r>
        <w:rPr>
          <w:b/>
          <w:color w:val="000000"/>
          <w:sz w:val="32"/>
        </w:rPr>
        <w:t>基线与人机协作</w:t>
      </w:r>
      <w:bookmarkEnd w:id="45"/>
    </w:p>
    <w:p w14:paraId="5C1B45C9" w14:textId="77777777" w:rsidR="00A96716" w:rsidRDefault="00B0769E">
      <w:pPr>
        <w:keepNext/>
        <w:spacing w:before="160" w:after="120" w:line="360" w:lineRule="auto"/>
        <w:outlineLvl w:val="1"/>
      </w:pPr>
      <w:bookmarkStart w:id="46" w:name="_Toc243504730"/>
      <w:r>
        <w:rPr>
          <w:b/>
          <w:color w:val="000000"/>
          <w:sz w:val="28"/>
        </w:rPr>
        <w:t xml:space="preserve">8.1 </w:t>
      </w:r>
      <w:r>
        <w:rPr>
          <w:b/>
          <w:color w:val="000000"/>
          <w:sz w:val="28"/>
        </w:rPr>
        <w:t>需求基线、已确认范围与版本</w:t>
      </w:r>
      <w:bookmarkEnd w:id="46"/>
    </w:p>
    <w:p w14:paraId="1D512669" w14:textId="77777777" w:rsidR="00A96716" w:rsidRDefault="00B0769E">
      <w:pPr>
        <w:keepNext/>
        <w:spacing w:before="160" w:after="120" w:line="360" w:lineRule="auto"/>
        <w:outlineLvl w:val="1"/>
      </w:pPr>
      <w:bookmarkStart w:id="47" w:name="_Toc243504731"/>
      <w:r>
        <w:rPr>
          <w:b/>
          <w:color w:val="000000"/>
          <w:sz w:val="28"/>
        </w:rPr>
        <w:t xml:space="preserve">8.2 </w:t>
      </w:r>
      <w:r>
        <w:rPr>
          <w:b/>
          <w:color w:val="000000"/>
          <w:sz w:val="28"/>
        </w:rPr>
        <w:t>关键人工决定及责任</w:t>
      </w:r>
      <w:bookmarkEnd w:id="47"/>
    </w:p>
    <w:p w14:paraId="4D3B3D52" w14:textId="77777777" w:rsidR="00A96716" w:rsidRDefault="00B0769E">
      <w:pPr>
        <w:keepNext/>
        <w:spacing w:before="160" w:after="120" w:line="360" w:lineRule="auto"/>
        <w:outlineLvl w:val="1"/>
      </w:pPr>
      <w:bookmarkStart w:id="48" w:name="_Toc243504732"/>
      <w:r>
        <w:rPr>
          <w:b/>
          <w:color w:val="000000"/>
          <w:sz w:val="28"/>
        </w:rPr>
        <w:t xml:space="preserve">8.3 </w:t>
      </w:r>
      <w:r>
        <w:rPr>
          <w:b/>
          <w:color w:val="000000"/>
          <w:sz w:val="28"/>
        </w:rPr>
        <w:t>未决问题、限制与风险</w:t>
      </w:r>
      <w:bookmarkEnd w:id="48"/>
    </w:p>
    <w:p w14:paraId="74AC4EF3" w14:textId="77777777" w:rsidR="00A96716" w:rsidRDefault="00B0769E">
      <w:pPr>
        <w:keepNext/>
        <w:spacing w:before="160" w:after="120" w:line="360" w:lineRule="auto"/>
        <w:outlineLvl w:val="1"/>
      </w:pPr>
      <w:bookmarkStart w:id="49" w:name="_Toc243504733"/>
      <w:r>
        <w:rPr>
          <w:b/>
          <w:color w:val="000000"/>
          <w:sz w:val="28"/>
        </w:rPr>
        <w:t xml:space="preserve">8.4 </w:t>
      </w:r>
      <w:r>
        <w:rPr>
          <w:b/>
          <w:color w:val="000000"/>
          <w:sz w:val="28"/>
        </w:rPr>
        <w:t>敏捷迭代、演化与变更</w:t>
      </w:r>
      <w:bookmarkEnd w:id="49"/>
    </w:p>
    <w:p w14:paraId="115DAA27" w14:textId="77777777" w:rsidR="00A96716" w:rsidRDefault="00B0769E">
      <w:pPr>
        <w:keepNext/>
        <w:spacing w:before="160" w:after="120" w:line="360" w:lineRule="auto"/>
        <w:outlineLvl w:val="1"/>
      </w:pPr>
      <w:bookmarkStart w:id="50" w:name="_Toc243504734"/>
      <w:r>
        <w:rPr>
          <w:b/>
          <w:color w:val="000000"/>
          <w:sz w:val="28"/>
        </w:rPr>
        <w:t>8.5 AI</w:t>
      </w:r>
      <w:r>
        <w:rPr>
          <w:b/>
          <w:color w:val="000000"/>
          <w:sz w:val="28"/>
        </w:rPr>
        <w:t>使用概况与任务约束</w:t>
      </w:r>
      <w:bookmarkEnd w:id="50"/>
    </w:p>
    <w:p w14:paraId="515566F8" w14:textId="77777777" w:rsidR="00A96716" w:rsidRDefault="00B0769E">
      <w:pPr>
        <w:keepNext/>
        <w:spacing w:before="160" w:after="120" w:line="360" w:lineRule="auto"/>
        <w:outlineLvl w:val="1"/>
      </w:pPr>
      <w:bookmarkStart w:id="51" w:name="_Toc243504735"/>
      <w:r>
        <w:rPr>
          <w:b/>
          <w:color w:val="000000"/>
          <w:sz w:val="28"/>
        </w:rPr>
        <w:t xml:space="preserve">8.6 </w:t>
      </w:r>
      <w:r>
        <w:rPr>
          <w:b/>
          <w:color w:val="000000"/>
          <w:sz w:val="28"/>
        </w:rPr>
        <w:t>附件、证据索引与同步规则</w:t>
      </w:r>
      <w:bookmarkEnd w:id="51"/>
    </w:p>
    <w:sectPr w:rsidR="00A96716" w:rsidSect="00034616">
      <w:footerReference w:type="default" r:id="rId16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B5230" w14:textId="77777777" w:rsidR="00000000" w:rsidRDefault="00B0769E">
      <w:pPr>
        <w:spacing w:after="0" w:line="240" w:lineRule="auto"/>
      </w:pPr>
      <w:r>
        <w:separator/>
      </w:r>
    </w:p>
  </w:endnote>
  <w:endnote w:type="continuationSeparator" w:id="0">
    <w:p w14:paraId="05C49636" w14:textId="77777777" w:rsidR="00000000" w:rsidRDefault="00B076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A7E65" w14:textId="77777777" w:rsidR="00A96716" w:rsidRDefault="00B0769E">
    <w:pPr>
      <w:pStyle w:val="a7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7EE15" w14:textId="77777777" w:rsidR="00000000" w:rsidRDefault="00B0769E">
      <w:pPr>
        <w:spacing w:after="0" w:line="240" w:lineRule="auto"/>
      </w:pPr>
      <w:r>
        <w:separator/>
      </w:r>
    </w:p>
  </w:footnote>
  <w:footnote w:type="continuationSeparator" w:id="0">
    <w:p w14:paraId="0846C454" w14:textId="77777777" w:rsidR="00000000" w:rsidRDefault="00B076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6716"/>
    <w:rsid w:val="00AA1D8D"/>
    <w:rsid w:val="00B0769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0CDEF14"/>
  <w14:defaultImageDpi w14:val="300"/>
  <w15:docId w15:val="{A67AA617-4943-4775-A74D-5AB46EE66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楷体" w:eastAsia="楷体" w:hAnsi="楷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0769E"/>
  </w:style>
  <w:style w:type="paragraph" w:styleId="TOC2">
    <w:name w:val="toc 2"/>
    <w:basedOn w:val="a1"/>
    <w:next w:val="a1"/>
    <w:autoRedefine/>
    <w:uiPriority w:val="39"/>
    <w:unhideWhenUsed/>
    <w:rsid w:val="00B0769E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B0769E"/>
    <w:pPr>
      <w:ind w:leftChars="400" w:left="840"/>
    </w:pPr>
  </w:style>
  <w:style w:type="character" w:styleId="aff9">
    <w:name w:val="Hyperlink"/>
    <w:basedOn w:val="a2"/>
    <w:uiPriority w:val="99"/>
    <w:unhideWhenUsed/>
    <w:rsid w:val="00B076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17734</Words>
  <Characters>20439</Characters>
  <Application>Microsoft Office Word</Application>
  <DocSecurity>0</DocSecurity>
  <Lines>1519</Lines>
  <Paragraphs>897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戈戈了 早该</cp:lastModifiedBy>
  <cp:revision>2</cp:revision>
  <dcterms:created xsi:type="dcterms:W3CDTF">2013-12-23T23:15:00Z</dcterms:created>
  <dcterms:modified xsi:type="dcterms:W3CDTF">2026-10-21T11:50:00Z</dcterms:modified>
  <cp:category/>
</cp:coreProperties>
</file>